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77F76B">
      <w:pPr>
        <w:pStyle w:val="4"/>
        <w:rPr>
          <w:rFonts w:ascii="等线" w:hAnsi="等线" w:eastAsia="等线"/>
          <w:lang w:eastAsia="zh-CN"/>
        </w:rPr>
      </w:pPr>
      <w:r>
        <w:rPr>
          <w:rFonts w:hint="eastAsia" w:ascii="等线" w:hAnsi="等线" w:eastAsia="等线" w:cs="微软雅黑"/>
          <w:lang w:eastAsia="zh-CN"/>
        </w:rPr>
        <w:t>天津轻工职业技术学院</w:t>
      </w:r>
    </w:p>
    <w:p w14:paraId="41117B9C">
      <w:pPr>
        <w:pStyle w:val="4"/>
        <w:rPr>
          <w:rFonts w:ascii="等线" w:hAnsi="等线" w:eastAsia="等线"/>
          <w:lang w:eastAsia="zh-CN"/>
        </w:rPr>
      </w:pPr>
      <w:r>
        <w:rPr>
          <w:rFonts w:hint="eastAsia" w:ascii="等线" w:hAnsi="等线" w:eastAsia="等线" w:cs="微软雅黑"/>
          <w:lang w:eastAsia="zh-CN"/>
        </w:rPr>
        <w:t>创优赋能建设智能互动研发中心采购项目</w:t>
      </w:r>
    </w:p>
    <w:p w14:paraId="63C4A1AD">
      <w:pPr>
        <w:pStyle w:val="4"/>
        <w:rPr>
          <w:rFonts w:ascii="等线" w:hAnsi="等线" w:eastAsia="等线"/>
          <w:lang w:eastAsia="zh-CN"/>
        </w:rPr>
      </w:pPr>
      <w:r>
        <w:rPr>
          <w:rFonts w:hint="eastAsia" w:ascii="等线" w:hAnsi="等线" w:eastAsia="等线"/>
          <w:lang w:eastAsia="zh-CN"/>
        </w:rPr>
        <w:t>项目需求书（货物</w:t>
      </w:r>
      <w:r>
        <w:rPr>
          <w:rFonts w:ascii="等线" w:hAnsi="等线" w:eastAsia="等线"/>
          <w:lang w:eastAsia="zh-CN"/>
        </w:rPr>
        <w:t>-</w:t>
      </w:r>
      <w:r>
        <w:rPr>
          <w:rFonts w:hint="eastAsia" w:ascii="等线" w:hAnsi="等线" w:eastAsia="等线"/>
          <w:lang w:eastAsia="zh-CN"/>
        </w:rPr>
        <w:t>通用类）</w:t>
      </w:r>
    </w:p>
    <w:p w14:paraId="1DE14482">
      <w:pPr>
        <w:pStyle w:val="4"/>
        <w:rPr>
          <w:lang w:eastAsia="zh-CN"/>
        </w:rPr>
      </w:pPr>
    </w:p>
    <w:p w14:paraId="7637FCE5">
      <w:pPr>
        <w:spacing w:line="360" w:lineRule="auto"/>
        <w:ind w:firstLine="480" w:firstLineChars="200"/>
        <w:rPr>
          <w:rFonts w:ascii="宋体"/>
          <w:b/>
          <w:sz w:val="24"/>
          <w:lang w:eastAsia="zh-CN"/>
        </w:rPr>
      </w:pPr>
      <w:bookmarkStart w:id="0" w:name="_GoBack"/>
      <w:bookmarkEnd w:id="0"/>
      <w:r>
        <w:rPr>
          <w:rFonts w:hint="eastAsia" w:ascii="宋体"/>
          <w:b/>
          <w:sz w:val="24"/>
          <w:lang w:eastAsia="zh-CN"/>
        </w:rPr>
        <w:t>四、技术要求</w:t>
      </w:r>
    </w:p>
    <w:p w14:paraId="7FB34227">
      <w:pPr>
        <w:spacing w:line="360" w:lineRule="auto"/>
        <w:ind w:firstLine="480" w:firstLineChars="200"/>
        <w:rPr>
          <w:sz w:val="24"/>
          <w:lang w:eastAsia="zh-CN"/>
        </w:rPr>
      </w:pPr>
      <w:r>
        <w:rPr>
          <w:rFonts w:hint="eastAsia"/>
          <w:sz w:val="24"/>
          <w:lang w:eastAsia="zh-CN"/>
        </w:rPr>
        <w:t>第一包：智能互动研发中心</w:t>
      </w:r>
    </w:p>
    <w:p w14:paraId="6E216055">
      <w:pPr>
        <w:pStyle w:val="2"/>
        <w:ind w:left="466"/>
        <w:rPr>
          <w:rFonts w:eastAsia="宋体"/>
          <w:lang w:eastAsia="zh-CN"/>
        </w:rPr>
      </w:pPr>
      <w:r>
        <w:rPr>
          <w:rFonts w:hint="eastAsia" w:eastAsia="宋体"/>
          <w:sz w:val="24"/>
          <w:lang w:eastAsia="zh-CN"/>
        </w:rPr>
        <w:t>①工作站40台</w:t>
      </w:r>
    </w:p>
    <w:p w14:paraId="30D9FCC2">
      <w:pPr>
        <w:spacing w:line="91" w:lineRule="auto"/>
        <w:rPr>
          <w:sz w:val="2"/>
        </w:rPr>
      </w:pPr>
    </w:p>
    <w:p w14:paraId="15B513B6">
      <w:pPr>
        <w:spacing w:line="91" w:lineRule="auto"/>
        <w:rPr>
          <w:sz w:val="2"/>
        </w:rPr>
      </w:pPr>
    </w:p>
    <w:tbl>
      <w:tblPr>
        <w:tblStyle w:val="5"/>
        <w:tblW w:w="9135" w:type="dxa"/>
        <w:tblInd w:w="-379" w:type="dxa"/>
        <w:tblLayout w:type="fixed"/>
        <w:tblCellMar>
          <w:top w:w="0" w:type="dxa"/>
          <w:left w:w="108" w:type="dxa"/>
          <w:bottom w:w="0" w:type="dxa"/>
          <w:right w:w="108" w:type="dxa"/>
        </w:tblCellMar>
      </w:tblPr>
      <w:tblGrid>
        <w:gridCol w:w="435"/>
        <w:gridCol w:w="599"/>
        <w:gridCol w:w="612"/>
        <w:gridCol w:w="1000"/>
        <w:gridCol w:w="675"/>
        <w:gridCol w:w="2200"/>
        <w:gridCol w:w="2364"/>
        <w:gridCol w:w="1250"/>
      </w:tblGrid>
      <w:tr w14:paraId="3F6C70B3">
        <w:tblPrEx>
          <w:tblCellMar>
            <w:top w:w="0" w:type="dxa"/>
            <w:left w:w="108" w:type="dxa"/>
            <w:bottom w:w="0" w:type="dxa"/>
            <w:right w:w="108" w:type="dxa"/>
          </w:tblCellMar>
        </w:tblPrEx>
        <w:trPr>
          <w:trHeight w:val="735"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4360DF74">
            <w:pPr>
              <w:jc w:val="center"/>
              <w:textAlignment w:val="center"/>
              <w:rPr>
                <w:rFonts w:ascii="宋体" w:hAnsi="宋体" w:eastAsia="宋体" w:cs="宋体"/>
                <w:b/>
                <w:bCs/>
                <w:sz w:val="18"/>
                <w:szCs w:val="18"/>
              </w:rPr>
            </w:pPr>
            <w:r>
              <w:rPr>
                <w:rFonts w:hint="eastAsia" w:ascii="宋体" w:hAnsi="宋体" w:eastAsia="宋体" w:cs="宋体"/>
                <w:b/>
                <w:bCs/>
                <w:sz w:val="18"/>
                <w:szCs w:val="18"/>
                <w:lang w:eastAsia="zh-CN" w:bidi="ar"/>
              </w:rPr>
              <w:t>序号</w:t>
            </w:r>
          </w:p>
        </w:tc>
        <w:tc>
          <w:tcPr>
            <w:tcW w:w="599" w:type="dxa"/>
            <w:tcBorders>
              <w:top w:val="single" w:color="000000" w:sz="4" w:space="0"/>
              <w:left w:val="single" w:color="000000" w:sz="4" w:space="0"/>
              <w:bottom w:val="single" w:color="000000" w:sz="4" w:space="0"/>
              <w:right w:val="single" w:color="000000" w:sz="4" w:space="0"/>
            </w:tcBorders>
            <w:vAlign w:val="center"/>
          </w:tcPr>
          <w:p w14:paraId="29C65F31">
            <w:pPr>
              <w:jc w:val="center"/>
              <w:textAlignment w:val="center"/>
              <w:rPr>
                <w:rFonts w:ascii="宋体" w:hAnsi="宋体" w:eastAsia="宋体" w:cs="宋体"/>
                <w:b/>
                <w:bCs/>
                <w:sz w:val="18"/>
                <w:szCs w:val="18"/>
              </w:rPr>
            </w:pPr>
            <w:r>
              <w:rPr>
                <w:rFonts w:hint="eastAsia" w:ascii="宋体" w:hAnsi="宋体" w:eastAsia="宋体" w:cs="宋体"/>
                <w:b/>
                <w:bCs/>
                <w:sz w:val="18"/>
                <w:szCs w:val="18"/>
                <w:lang w:eastAsia="zh-CN" w:bidi="ar"/>
              </w:rPr>
              <w:t>指标分类</w:t>
            </w:r>
          </w:p>
        </w:tc>
        <w:tc>
          <w:tcPr>
            <w:tcW w:w="612" w:type="dxa"/>
            <w:tcBorders>
              <w:top w:val="single" w:color="000000" w:sz="4" w:space="0"/>
              <w:left w:val="single" w:color="000000" w:sz="4" w:space="0"/>
              <w:bottom w:val="single" w:color="000000" w:sz="4" w:space="0"/>
              <w:right w:val="single" w:color="000000" w:sz="4" w:space="0"/>
            </w:tcBorders>
            <w:vAlign w:val="center"/>
          </w:tcPr>
          <w:p w14:paraId="321ED07B">
            <w:pPr>
              <w:jc w:val="center"/>
              <w:textAlignment w:val="center"/>
              <w:rPr>
                <w:rFonts w:ascii="宋体" w:hAnsi="宋体" w:eastAsia="宋体" w:cs="宋体"/>
                <w:b/>
                <w:bCs/>
                <w:sz w:val="18"/>
                <w:szCs w:val="18"/>
              </w:rPr>
            </w:pPr>
            <w:r>
              <w:rPr>
                <w:rFonts w:hint="eastAsia" w:ascii="宋体" w:hAnsi="宋体" w:eastAsia="宋体" w:cs="宋体"/>
                <w:b/>
                <w:bCs/>
                <w:sz w:val="18"/>
                <w:szCs w:val="18"/>
                <w:lang w:eastAsia="zh-CN" w:bidi="ar"/>
              </w:rPr>
              <w:t>一级指标</w:t>
            </w:r>
          </w:p>
        </w:tc>
        <w:tc>
          <w:tcPr>
            <w:tcW w:w="1000" w:type="dxa"/>
            <w:tcBorders>
              <w:top w:val="single" w:color="000000" w:sz="4" w:space="0"/>
              <w:left w:val="single" w:color="000000" w:sz="4" w:space="0"/>
              <w:bottom w:val="single" w:color="000000" w:sz="4" w:space="0"/>
              <w:right w:val="single" w:color="000000" w:sz="4" w:space="0"/>
            </w:tcBorders>
            <w:vAlign w:val="center"/>
          </w:tcPr>
          <w:p w14:paraId="10B0A9C8">
            <w:pPr>
              <w:jc w:val="center"/>
              <w:textAlignment w:val="center"/>
              <w:rPr>
                <w:rFonts w:ascii="宋体" w:hAnsi="宋体" w:eastAsia="宋体" w:cs="宋体"/>
                <w:b/>
                <w:bCs/>
                <w:sz w:val="18"/>
                <w:szCs w:val="18"/>
              </w:rPr>
            </w:pPr>
            <w:r>
              <w:rPr>
                <w:rFonts w:hint="eastAsia" w:ascii="宋体" w:hAnsi="宋体" w:eastAsia="宋体" w:cs="宋体"/>
                <w:b/>
                <w:bCs/>
                <w:sz w:val="18"/>
                <w:szCs w:val="18"/>
                <w:lang w:eastAsia="zh-CN" w:bidi="ar"/>
              </w:rPr>
              <w:t>二级指标</w:t>
            </w:r>
          </w:p>
        </w:tc>
        <w:tc>
          <w:tcPr>
            <w:tcW w:w="675" w:type="dxa"/>
            <w:tcBorders>
              <w:top w:val="single" w:color="000000" w:sz="4" w:space="0"/>
              <w:left w:val="single" w:color="000000" w:sz="4" w:space="0"/>
              <w:bottom w:val="single" w:color="000000" w:sz="4" w:space="0"/>
              <w:right w:val="single" w:color="000000" w:sz="4" w:space="0"/>
            </w:tcBorders>
            <w:vAlign w:val="center"/>
          </w:tcPr>
          <w:p w14:paraId="3481E293">
            <w:pPr>
              <w:jc w:val="center"/>
              <w:textAlignment w:val="center"/>
              <w:rPr>
                <w:rFonts w:ascii="宋体" w:hAnsi="宋体" w:eastAsia="宋体" w:cs="宋体"/>
                <w:b/>
                <w:bCs/>
                <w:sz w:val="18"/>
                <w:szCs w:val="18"/>
                <w:lang w:eastAsia="zh-CN"/>
              </w:rPr>
            </w:pPr>
            <w:r>
              <w:rPr>
                <w:rFonts w:hint="eastAsia" w:ascii="宋体" w:hAnsi="宋体" w:eastAsia="宋体" w:cs="宋体"/>
                <w:b/>
                <w:bCs/>
                <w:sz w:val="18"/>
                <w:szCs w:val="18"/>
                <w:lang w:eastAsia="zh-CN" w:bidi="ar"/>
              </w:rPr>
              <w:t>是否可以作为评分因素</w:t>
            </w:r>
          </w:p>
        </w:tc>
        <w:tc>
          <w:tcPr>
            <w:tcW w:w="2200" w:type="dxa"/>
            <w:tcBorders>
              <w:top w:val="single" w:color="000000" w:sz="4" w:space="0"/>
              <w:left w:val="single" w:color="000000" w:sz="4" w:space="0"/>
              <w:bottom w:val="single" w:color="000000" w:sz="4" w:space="0"/>
              <w:right w:val="single" w:color="000000" w:sz="4" w:space="0"/>
            </w:tcBorders>
            <w:vAlign w:val="center"/>
          </w:tcPr>
          <w:p w14:paraId="441FBD73">
            <w:pPr>
              <w:kinsoku/>
              <w:autoSpaceDE/>
              <w:autoSpaceDN/>
              <w:spacing w:line="240" w:lineRule="atLeast"/>
              <w:jc w:val="center"/>
              <w:textAlignment w:val="center"/>
              <w:rPr>
                <w:rFonts w:ascii="宋体" w:hAnsi="宋体" w:eastAsia="宋体" w:cs="宋体"/>
                <w:b/>
                <w:bCs/>
                <w:sz w:val="18"/>
                <w:szCs w:val="18"/>
              </w:rPr>
            </w:pPr>
            <w:r>
              <w:rPr>
                <w:rFonts w:hint="eastAsia" w:ascii="宋体" w:hAnsi="宋体" w:eastAsia="宋体" w:cs="宋体"/>
                <w:b/>
                <w:bCs/>
                <w:sz w:val="18"/>
                <w:szCs w:val="18"/>
                <w:lang w:eastAsia="zh-CN" w:bidi="ar"/>
              </w:rPr>
              <w:t>指标要求</w:t>
            </w:r>
          </w:p>
        </w:tc>
        <w:tc>
          <w:tcPr>
            <w:tcW w:w="2364" w:type="dxa"/>
            <w:tcBorders>
              <w:top w:val="single" w:color="000000" w:sz="4" w:space="0"/>
              <w:left w:val="single" w:color="000000" w:sz="4" w:space="0"/>
              <w:bottom w:val="single" w:color="000000" w:sz="4" w:space="0"/>
              <w:right w:val="single" w:color="000000" w:sz="4" w:space="0"/>
            </w:tcBorders>
            <w:vAlign w:val="center"/>
          </w:tcPr>
          <w:p w14:paraId="445DE1F4">
            <w:pPr>
              <w:kinsoku/>
              <w:autoSpaceDE/>
              <w:autoSpaceDN/>
              <w:spacing w:line="240" w:lineRule="atLeast"/>
              <w:jc w:val="center"/>
              <w:textAlignment w:val="center"/>
              <w:rPr>
                <w:rFonts w:ascii="宋体" w:hAnsi="宋体" w:eastAsia="宋体" w:cs="宋体"/>
                <w:b/>
                <w:bCs/>
                <w:color w:val="FF0000"/>
                <w:sz w:val="18"/>
                <w:szCs w:val="18"/>
              </w:rPr>
            </w:pPr>
            <w:r>
              <w:rPr>
                <w:rFonts w:hint="eastAsia" w:ascii="宋体" w:hAnsi="宋体" w:eastAsia="宋体" w:cs="宋体"/>
                <w:b/>
                <w:bCs/>
                <w:color w:val="FF0000"/>
                <w:sz w:val="18"/>
                <w:szCs w:val="18"/>
                <w:lang w:eastAsia="zh-CN" w:bidi="ar"/>
              </w:rPr>
              <w:t>采购人技术要求</w:t>
            </w:r>
          </w:p>
        </w:tc>
        <w:tc>
          <w:tcPr>
            <w:tcW w:w="1250" w:type="dxa"/>
            <w:tcBorders>
              <w:top w:val="single" w:color="000000" w:sz="4" w:space="0"/>
              <w:left w:val="single" w:color="000000" w:sz="4" w:space="0"/>
              <w:bottom w:val="single" w:color="000000" w:sz="4" w:space="0"/>
              <w:right w:val="single" w:color="000000" w:sz="4" w:space="0"/>
            </w:tcBorders>
            <w:vAlign w:val="center"/>
          </w:tcPr>
          <w:p w14:paraId="2E31DE6C">
            <w:pPr>
              <w:kinsoku/>
              <w:autoSpaceDE/>
              <w:autoSpaceDN/>
              <w:spacing w:line="240" w:lineRule="atLeast"/>
              <w:jc w:val="center"/>
              <w:textAlignment w:val="center"/>
              <w:rPr>
                <w:rFonts w:ascii="宋体" w:hAnsi="宋体" w:eastAsia="宋体" w:cs="宋体"/>
                <w:b/>
                <w:bCs/>
                <w:sz w:val="18"/>
                <w:szCs w:val="18"/>
              </w:rPr>
            </w:pPr>
            <w:r>
              <w:rPr>
                <w:rFonts w:hint="eastAsia" w:ascii="宋体" w:hAnsi="宋体" w:eastAsia="宋体" w:cs="宋体"/>
                <w:b/>
                <w:bCs/>
                <w:sz w:val="18"/>
                <w:szCs w:val="18"/>
                <w:lang w:eastAsia="zh-CN" w:bidi="ar"/>
              </w:rPr>
              <w:t>指标使用说明</w:t>
            </w:r>
          </w:p>
        </w:tc>
      </w:tr>
      <w:tr w14:paraId="3C3F14D9">
        <w:tblPrEx>
          <w:tblCellMar>
            <w:top w:w="0" w:type="dxa"/>
            <w:left w:w="108" w:type="dxa"/>
            <w:bottom w:w="0" w:type="dxa"/>
            <w:right w:w="108" w:type="dxa"/>
          </w:tblCellMar>
        </w:tblPrEx>
        <w:trPr>
          <w:trHeight w:val="1720"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64555A02">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1 </w:t>
            </w:r>
          </w:p>
        </w:tc>
        <w:tc>
          <w:tcPr>
            <w:tcW w:w="599" w:type="dxa"/>
            <w:tcBorders>
              <w:top w:val="single" w:color="000000" w:sz="4" w:space="0"/>
              <w:left w:val="single" w:color="000000" w:sz="4" w:space="0"/>
              <w:bottom w:val="single" w:color="000000" w:sz="4" w:space="0"/>
              <w:right w:val="single" w:color="000000" w:sz="4" w:space="0"/>
            </w:tcBorders>
            <w:vAlign w:val="center"/>
          </w:tcPr>
          <w:p w14:paraId="2F6EC17D">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612" w:type="dxa"/>
            <w:tcBorders>
              <w:top w:val="single" w:color="000000" w:sz="4" w:space="0"/>
              <w:left w:val="single" w:color="000000" w:sz="4" w:space="0"/>
              <w:bottom w:val="single" w:color="000000" w:sz="4" w:space="0"/>
              <w:right w:val="single" w:color="000000" w:sz="4" w:space="0"/>
            </w:tcBorders>
            <w:vAlign w:val="center"/>
          </w:tcPr>
          <w:p w14:paraId="213D11FE">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CPU规格</w:t>
            </w:r>
          </w:p>
        </w:tc>
        <w:tc>
          <w:tcPr>
            <w:tcW w:w="1000" w:type="dxa"/>
            <w:tcBorders>
              <w:top w:val="single" w:color="000000" w:sz="4" w:space="0"/>
              <w:left w:val="single" w:color="000000" w:sz="4" w:space="0"/>
              <w:bottom w:val="single" w:color="000000" w:sz="4" w:space="0"/>
              <w:right w:val="single" w:color="000000" w:sz="4" w:space="0"/>
            </w:tcBorders>
            <w:vAlign w:val="center"/>
          </w:tcPr>
          <w:p w14:paraId="22C47A36">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★CPU 信息</w:t>
            </w:r>
          </w:p>
        </w:tc>
        <w:tc>
          <w:tcPr>
            <w:tcW w:w="675" w:type="dxa"/>
            <w:tcBorders>
              <w:top w:val="single" w:color="000000" w:sz="4" w:space="0"/>
              <w:left w:val="single" w:color="000000" w:sz="4" w:space="0"/>
              <w:bottom w:val="single" w:color="000000" w:sz="4" w:space="0"/>
              <w:right w:val="single" w:color="000000" w:sz="4" w:space="0"/>
            </w:tcBorders>
            <w:vAlign w:val="center"/>
          </w:tcPr>
          <w:p w14:paraId="439FF7F8">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2200" w:type="dxa"/>
            <w:tcBorders>
              <w:top w:val="single" w:color="000000" w:sz="4" w:space="0"/>
              <w:left w:val="single" w:color="000000" w:sz="4" w:space="0"/>
              <w:bottom w:val="single" w:color="000000" w:sz="4" w:space="0"/>
              <w:right w:val="single" w:color="000000" w:sz="4" w:space="0"/>
            </w:tcBorders>
            <w:vAlign w:val="center"/>
          </w:tcPr>
          <w:p w14:paraId="05A14ABD">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供应商给出 CPU 信息，包含 CPU 型号、物理核心数、主频、末级缓存容量、线程数、热设计功耗及内存的最高速率、通道数和位宽</w:t>
            </w:r>
          </w:p>
        </w:tc>
        <w:tc>
          <w:tcPr>
            <w:tcW w:w="2364" w:type="dxa"/>
            <w:tcBorders>
              <w:top w:val="single" w:color="000000" w:sz="4" w:space="0"/>
              <w:left w:val="single" w:color="000000" w:sz="4" w:space="0"/>
              <w:bottom w:val="single" w:color="000000" w:sz="4" w:space="0"/>
              <w:right w:val="single" w:color="000000" w:sz="4" w:space="0"/>
            </w:tcBorders>
            <w:vAlign w:val="center"/>
          </w:tcPr>
          <w:p w14:paraId="399A59AE">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CPU物理核数≥12核</w:t>
            </w:r>
            <w:r>
              <w:rPr>
                <w:rFonts w:hint="eastAsia" w:ascii="宋体" w:hAnsi="宋体" w:eastAsia="宋体" w:cs="宋体"/>
                <w:sz w:val="18"/>
                <w:szCs w:val="18"/>
                <w:lang w:eastAsia="zh-CN" w:bidi="ar"/>
              </w:rPr>
              <w:br w:type="textWrapping"/>
            </w:r>
            <w:r>
              <w:rPr>
                <w:rFonts w:hint="eastAsia" w:ascii="宋体" w:hAnsi="宋体" w:eastAsia="宋体" w:cs="宋体"/>
                <w:sz w:val="18"/>
                <w:szCs w:val="18"/>
                <w:lang w:eastAsia="zh-CN" w:bidi="ar"/>
              </w:rPr>
              <w:t>CPU主频≥2.1GHz</w:t>
            </w:r>
            <w:r>
              <w:rPr>
                <w:rFonts w:hint="eastAsia" w:ascii="宋体" w:hAnsi="宋体" w:eastAsia="宋体" w:cs="宋体"/>
                <w:sz w:val="18"/>
                <w:szCs w:val="18"/>
                <w:lang w:eastAsia="zh-CN" w:bidi="ar"/>
              </w:rPr>
              <w:br w:type="textWrapping"/>
            </w:r>
            <w:r>
              <w:rPr>
                <w:rFonts w:hint="eastAsia" w:ascii="宋体" w:hAnsi="宋体" w:eastAsia="宋体" w:cs="宋体"/>
                <w:sz w:val="18"/>
                <w:szCs w:val="18"/>
                <w:lang w:eastAsia="zh-CN" w:bidi="ar"/>
              </w:rPr>
              <w:t>CPU末级缓存容量≥25MB</w:t>
            </w:r>
            <w:r>
              <w:rPr>
                <w:rFonts w:hint="eastAsia" w:ascii="宋体" w:hAnsi="宋体" w:eastAsia="宋体" w:cs="宋体"/>
                <w:sz w:val="18"/>
                <w:szCs w:val="18"/>
                <w:lang w:eastAsia="zh-CN" w:bidi="ar"/>
              </w:rPr>
              <w:br w:type="textWrapping"/>
            </w:r>
            <w:r>
              <w:rPr>
                <w:rFonts w:hint="eastAsia" w:ascii="宋体" w:hAnsi="宋体" w:eastAsia="宋体" w:cs="宋体"/>
                <w:sz w:val="18"/>
                <w:szCs w:val="18"/>
                <w:lang w:eastAsia="zh-CN" w:bidi="ar"/>
              </w:rPr>
              <w:t>CPU支持的内存最高速率≥3200MT/s</w:t>
            </w:r>
            <w:r>
              <w:rPr>
                <w:rFonts w:hint="eastAsia" w:ascii="宋体" w:hAnsi="宋体" w:eastAsia="宋体" w:cs="宋体"/>
                <w:sz w:val="18"/>
                <w:szCs w:val="18"/>
                <w:lang w:eastAsia="zh-CN" w:bidi="ar"/>
              </w:rPr>
              <w:br w:type="textWrapping"/>
            </w:r>
            <w:r>
              <w:rPr>
                <w:rFonts w:hint="eastAsia" w:ascii="宋体" w:hAnsi="宋体" w:eastAsia="宋体" w:cs="宋体"/>
                <w:sz w:val="18"/>
                <w:szCs w:val="18"/>
                <w:lang w:eastAsia="zh-CN" w:bidi="ar"/>
              </w:rPr>
              <w:t>CPU线程数≥20</w:t>
            </w:r>
          </w:p>
        </w:tc>
        <w:tc>
          <w:tcPr>
            <w:tcW w:w="1250" w:type="dxa"/>
            <w:tcBorders>
              <w:top w:val="single" w:color="000000" w:sz="4" w:space="0"/>
              <w:left w:val="single" w:color="000000" w:sz="4" w:space="0"/>
              <w:bottom w:val="single" w:color="000000" w:sz="4" w:space="0"/>
              <w:right w:val="single" w:color="000000" w:sz="4" w:space="0"/>
            </w:tcBorders>
            <w:vAlign w:val="center"/>
          </w:tcPr>
          <w:p w14:paraId="16F9CC5E">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w:t>
            </w:r>
          </w:p>
        </w:tc>
      </w:tr>
      <w:tr w14:paraId="75CE464C">
        <w:tblPrEx>
          <w:tblCellMar>
            <w:top w:w="0" w:type="dxa"/>
            <w:left w:w="108" w:type="dxa"/>
            <w:bottom w:w="0" w:type="dxa"/>
            <w:right w:w="108" w:type="dxa"/>
          </w:tblCellMar>
        </w:tblPrEx>
        <w:trPr>
          <w:trHeight w:val="970"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288448C5">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2 </w:t>
            </w:r>
          </w:p>
        </w:tc>
        <w:tc>
          <w:tcPr>
            <w:tcW w:w="599" w:type="dxa"/>
            <w:tcBorders>
              <w:top w:val="single" w:color="000000" w:sz="4" w:space="0"/>
              <w:left w:val="single" w:color="000000" w:sz="4" w:space="0"/>
              <w:bottom w:val="single" w:color="000000" w:sz="4" w:space="0"/>
              <w:right w:val="single" w:color="000000" w:sz="4" w:space="0"/>
            </w:tcBorders>
            <w:vAlign w:val="center"/>
          </w:tcPr>
          <w:p w14:paraId="0CA9A218">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612" w:type="dxa"/>
            <w:vMerge w:val="restart"/>
            <w:tcBorders>
              <w:top w:val="single" w:color="000000" w:sz="4" w:space="0"/>
              <w:left w:val="single" w:color="000000" w:sz="4" w:space="0"/>
              <w:bottom w:val="single" w:color="000000" w:sz="4" w:space="0"/>
              <w:right w:val="single" w:color="000000" w:sz="4" w:space="0"/>
            </w:tcBorders>
            <w:vAlign w:val="center"/>
          </w:tcPr>
          <w:p w14:paraId="17007718">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内存规格</w:t>
            </w:r>
          </w:p>
        </w:tc>
        <w:tc>
          <w:tcPr>
            <w:tcW w:w="1000" w:type="dxa"/>
            <w:tcBorders>
              <w:top w:val="single" w:color="000000" w:sz="4" w:space="0"/>
              <w:left w:val="single" w:color="000000" w:sz="4" w:space="0"/>
              <w:bottom w:val="single" w:color="000000" w:sz="4" w:space="0"/>
              <w:right w:val="single" w:color="000000" w:sz="4" w:space="0"/>
            </w:tcBorders>
            <w:vAlign w:val="center"/>
          </w:tcPr>
          <w:p w14:paraId="564AA60E">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★内存配置容量</w:t>
            </w:r>
          </w:p>
        </w:tc>
        <w:tc>
          <w:tcPr>
            <w:tcW w:w="675" w:type="dxa"/>
            <w:tcBorders>
              <w:top w:val="single" w:color="000000" w:sz="4" w:space="0"/>
              <w:left w:val="single" w:color="000000" w:sz="4" w:space="0"/>
              <w:bottom w:val="single" w:color="000000" w:sz="4" w:space="0"/>
              <w:right w:val="single" w:color="000000" w:sz="4" w:space="0"/>
            </w:tcBorders>
            <w:vAlign w:val="center"/>
          </w:tcPr>
          <w:p w14:paraId="3581C018">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是</w:t>
            </w:r>
          </w:p>
        </w:tc>
        <w:tc>
          <w:tcPr>
            <w:tcW w:w="2200" w:type="dxa"/>
            <w:tcBorders>
              <w:top w:val="single" w:color="000000" w:sz="4" w:space="0"/>
              <w:left w:val="single" w:color="000000" w:sz="4" w:space="0"/>
              <w:bottom w:val="single" w:color="000000" w:sz="4" w:space="0"/>
              <w:right w:val="single" w:color="000000" w:sz="4" w:space="0"/>
            </w:tcBorders>
            <w:vAlign w:val="center"/>
          </w:tcPr>
          <w:p w14:paraId="6699EE70">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≥16GB</w:t>
            </w:r>
          </w:p>
        </w:tc>
        <w:tc>
          <w:tcPr>
            <w:tcW w:w="2364" w:type="dxa"/>
            <w:tcBorders>
              <w:top w:val="single" w:color="000000" w:sz="4" w:space="0"/>
              <w:left w:val="single" w:color="000000" w:sz="4" w:space="0"/>
              <w:bottom w:val="single" w:color="000000" w:sz="4" w:space="0"/>
              <w:right w:val="single" w:color="000000" w:sz="4" w:space="0"/>
            </w:tcBorders>
            <w:vAlign w:val="center"/>
          </w:tcPr>
          <w:p w14:paraId="798D4416">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≥32GB</w:t>
            </w:r>
          </w:p>
        </w:tc>
        <w:tc>
          <w:tcPr>
            <w:tcW w:w="1250" w:type="dxa"/>
            <w:tcBorders>
              <w:top w:val="single" w:color="000000" w:sz="4" w:space="0"/>
              <w:left w:val="single" w:color="000000" w:sz="4" w:space="0"/>
              <w:bottom w:val="single" w:color="000000" w:sz="4" w:space="0"/>
              <w:right w:val="single" w:color="000000" w:sz="4" w:space="0"/>
            </w:tcBorders>
            <w:vAlign w:val="center"/>
          </w:tcPr>
          <w:p w14:paraId="699FF4A3">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 xml:space="preserve"> 采购人根据需要选择内存配置容量，一般配置容量越大越好</w:t>
            </w:r>
          </w:p>
        </w:tc>
      </w:tr>
      <w:tr w14:paraId="5BF67662">
        <w:tblPrEx>
          <w:tblCellMar>
            <w:top w:w="0" w:type="dxa"/>
            <w:left w:w="108" w:type="dxa"/>
            <w:bottom w:w="0" w:type="dxa"/>
            <w:right w:w="108" w:type="dxa"/>
          </w:tblCellMar>
        </w:tblPrEx>
        <w:trPr>
          <w:trHeight w:val="577"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477BBF2E">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3 </w:t>
            </w:r>
          </w:p>
        </w:tc>
        <w:tc>
          <w:tcPr>
            <w:tcW w:w="599" w:type="dxa"/>
            <w:tcBorders>
              <w:top w:val="single" w:color="000000" w:sz="4" w:space="0"/>
              <w:left w:val="single" w:color="000000" w:sz="4" w:space="0"/>
              <w:bottom w:val="single" w:color="000000" w:sz="4" w:space="0"/>
              <w:right w:val="single" w:color="000000" w:sz="4" w:space="0"/>
            </w:tcBorders>
            <w:vAlign w:val="center"/>
          </w:tcPr>
          <w:p w14:paraId="4FF275EF">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612" w:type="dxa"/>
            <w:vMerge w:val="continue"/>
            <w:tcBorders>
              <w:top w:val="single" w:color="000000" w:sz="4" w:space="0"/>
              <w:left w:val="single" w:color="000000" w:sz="4" w:space="0"/>
              <w:bottom w:val="single" w:color="000000" w:sz="4" w:space="0"/>
              <w:right w:val="single" w:color="000000" w:sz="4" w:space="0"/>
            </w:tcBorders>
            <w:vAlign w:val="center"/>
          </w:tcPr>
          <w:p w14:paraId="72C048CD">
            <w:pPr>
              <w:jc w:val="center"/>
              <w:rPr>
                <w:rFonts w:ascii="宋体" w:hAnsi="宋体" w:eastAsia="宋体" w:cs="宋体"/>
                <w:sz w:val="18"/>
                <w:szCs w:val="18"/>
              </w:rPr>
            </w:pPr>
          </w:p>
        </w:tc>
        <w:tc>
          <w:tcPr>
            <w:tcW w:w="1000" w:type="dxa"/>
            <w:tcBorders>
              <w:top w:val="single" w:color="000000" w:sz="4" w:space="0"/>
              <w:left w:val="single" w:color="000000" w:sz="4" w:space="0"/>
              <w:bottom w:val="single" w:color="000000" w:sz="4" w:space="0"/>
              <w:right w:val="single" w:color="000000" w:sz="4" w:space="0"/>
            </w:tcBorders>
            <w:vAlign w:val="center"/>
          </w:tcPr>
          <w:p w14:paraId="59B6FC94">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★内存类型</w:t>
            </w:r>
          </w:p>
        </w:tc>
        <w:tc>
          <w:tcPr>
            <w:tcW w:w="675" w:type="dxa"/>
            <w:tcBorders>
              <w:top w:val="single" w:color="000000" w:sz="4" w:space="0"/>
              <w:left w:val="single" w:color="000000" w:sz="4" w:space="0"/>
              <w:bottom w:val="single" w:color="000000" w:sz="4" w:space="0"/>
              <w:right w:val="single" w:color="000000" w:sz="4" w:space="0"/>
            </w:tcBorders>
            <w:vAlign w:val="center"/>
          </w:tcPr>
          <w:p w14:paraId="5F3B316D">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2200" w:type="dxa"/>
            <w:tcBorders>
              <w:top w:val="single" w:color="000000" w:sz="4" w:space="0"/>
              <w:left w:val="single" w:color="000000" w:sz="4" w:space="0"/>
              <w:bottom w:val="single" w:color="000000" w:sz="4" w:space="0"/>
              <w:right w:val="single" w:color="000000" w:sz="4" w:space="0"/>
            </w:tcBorders>
            <w:vAlign w:val="center"/>
          </w:tcPr>
          <w:p w14:paraId="10C56A55">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支持 DDR4/LPDDR4/LPDDR4X 及以上内存类型</w:t>
            </w:r>
          </w:p>
        </w:tc>
        <w:tc>
          <w:tcPr>
            <w:tcW w:w="2364" w:type="dxa"/>
            <w:tcBorders>
              <w:top w:val="single" w:color="000000" w:sz="4" w:space="0"/>
              <w:left w:val="single" w:color="000000" w:sz="4" w:space="0"/>
              <w:bottom w:val="single" w:color="000000" w:sz="4" w:space="0"/>
              <w:right w:val="single" w:color="000000" w:sz="4" w:space="0"/>
            </w:tcBorders>
            <w:vAlign w:val="center"/>
          </w:tcPr>
          <w:p w14:paraId="248ABCDD">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支持DDR4/LPDDR4/LPDDR4X 及以上内存类型</w:t>
            </w:r>
          </w:p>
        </w:tc>
        <w:tc>
          <w:tcPr>
            <w:tcW w:w="1250" w:type="dxa"/>
            <w:tcBorders>
              <w:top w:val="single" w:color="000000" w:sz="4" w:space="0"/>
              <w:left w:val="single" w:color="000000" w:sz="4" w:space="0"/>
              <w:bottom w:val="single" w:color="000000" w:sz="4" w:space="0"/>
              <w:right w:val="single" w:color="000000" w:sz="4" w:space="0"/>
            </w:tcBorders>
            <w:vAlign w:val="center"/>
          </w:tcPr>
          <w:p w14:paraId="16F12C17">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采购人根据需要选择内存类型</w:t>
            </w:r>
          </w:p>
        </w:tc>
      </w:tr>
      <w:tr w14:paraId="068ED98C">
        <w:tblPrEx>
          <w:tblCellMar>
            <w:top w:w="0" w:type="dxa"/>
            <w:left w:w="108" w:type="dxa"/>
            <w:bottom w:w="0" w:type="dxa"/>
            <w:right w:w="108" w:type="dxa"/>
          </w:tblCellMar>
        </w:tblPrEx>
        <w:trPr>
          <w:trHeight w:val="1210"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70897C64">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4 </w:t>
            </w:r>
          </w:p>
        </w:tc>
        <w:tc>
          <w:tcPr>
            <w:tcW w:w="599" w:type="dxa"/>
            <w:tcBorders>
              <w:top w:val="single" w:color="000000" w:sz="4" w:space="0"/>
              <w:left w:val="single" w:color="000000" w:sz="4" w:space="0"/>
              <w:bottom w:val="single" w:color="000000" w:sz="4" w:space="0"/>
              <w:right w:val="single" w:color="000000" w:sz="4" w:space="0"/>
            </w:tcBorders>
            <w:vAlign w:val="center"/>
          </w:tcPr>
          <w:p w14:paraId="6B0F1CCE">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612" w:type="dxa"/>
            <w:vMerge w:val="continue"/>
            <w:tcBorders>
              <w:top w:val="single" w:color="000000" w:sz="4" w:space="0"/>
              <w:left w:val="single" w:color="000000" w:sz="4" w:space="0"/>
              <w:bottom w:val="single" w:color="000000" w:sz="4" w:space="0"/>
              <w:right w:val="single" w:color="000000" w:sz="4" w:space="0"/>
            </w:tcBorders>
            <w:vAlign w:val="center"/>
          </w:tcPr>
          <w:p w14:paraId="5D1536EC">
            <w:pPr>
              <w:jc w:val="center"/>
              <w:rPr>
                <w:rFonts w:ascii="宋体" w:hAnsi="宋体" w:eastAsia="宋体" w:cs="宋体"/>
                <w:sz w:val="18"/>
                <w:szCs w:val="18"/>
              </w:rPr>
            </w:pPr>
          </w:p>
        </w:tc>
        <w:tc>
          <w:tcPr>
            <w:tcW w:w="1000" w:type="dxa"/>
            <w:tcBorders>
              <w:top w:val="single" w:color="000000" w:sz="4" w:space="0"/>
              <w:left w:val="single" w:color="000000" w:sz="4" w:space="0"/>
              <w:bottom w:val="single" w:color="000000" w:sz="4" w:space="0"/>
              <w:right w:val="single" w:color="000000" w:sz="4" w:space="0"/>
            </w:tcBorders>
            <w:vAlign w:val="center"/>
          </w:tcPr>
          <w:p w14:paraId="0A65395C">
            <w:pPr>
              <w:jc w:val="center"/>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★内存条配置数量（板载内存不涉及）</w:t>
            </w:r>
          </w:p>
        </w:tc>
        <w:tc>
          <w:tcPr>
            <w:tcW w:w="675" w:type="dxa"/>
            <w:tcBorders>
              <w:top w:val="single" w:color="000000" w:sz="4" w:space="0"/>
              <w:left w:val="single" w:color="000000" w:sz="4" w:space="0"/>
              <w:bottom w:val="single" w:color="000000" w:sz="4" w:space="0"/>
              <w:right w:val="single" w:color="000000" w:sz="4" w:space="0"/>
            </w:tcBorders>
            <w:vAlign w:val="center"/>
          </w:tcPr>
          <w:p w14:paraId="3779B80C">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2200" w:type="dxa"/>
            <w:tcBorders>
              <w:top w:val="single" w:color="000000" w:sz="4" w:space="0"/>
              <w:left w:val="single" w:color="000000" w:sz="4" w:space="0"/>
              <w:bottom w:val="single" w:color="000000" w:sz="4" w:space="0"/>
              <w:right w:val="single" w:color="000000" w:sz="4" w:space="0"/>
            </w:tcBorders>
            <w:vAlign w:val="center"/>
          </w:tcPr>
          <w:p w14:paraId="050933F6">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≥1</w:t>
            </w:r>
          </w:p>
        </w:tc>
        <w:tc>
          <w:tcPr>
            <w:tcW w:w="2364" w:type="dxa"/>
            <w:tcBorders>
              <w:top w:val="single" w:color="000000" w:sz="4" w:space="0"/>
              <w:left w:val="single" w:color="000000" w:sz="4" w:space="0"/>
              <w:bottom w:val="single" w:color="000000" w:sz="4" w:space="0"/>
              <w:right w:val="single" w:color="000000" w:sz="4" w:space="0"/>
            </w:tcBorders>
            <w:vAlign w:val="center"/>
          </w:tcPr>
          <w:p w14:paraId="5A9D1D15">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≥2</w:t>
            </w:r>
          </w:p>
        </w:tc>
        <w:tc>
          <w:tcPr>
            <w:tcW w:w="1250" w:type="dxa"/>
            <w:tcBorders>
              <w:top w:val="single" w:color="000000" w:sz="4" w:space="0"/>
              <w:left w:val="single" w:color="000000" w:sz="4" w:space="0"/>
              <w:bottom w:val="single" w:color="000000" w:sz="4" w:space="0"/>
              <w:right w:val="single" w:color="000000" w:sz="4" w:space="0"/>
            </w:tcBorders>
            <w:vAlign w:val="center"/>
          </w:tcPr>
          <w:p w14:paraId="5DFE7BE2">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w:t>
            </w:r>
          </w:p>
        </w:tc>
      </w:tr>
      <w:tr w14:paraId="1A74C9B3">
        <w:tblPrEx>
          <w:tblCellMar>
            <w:top w:w="0" w:type="dxa"/>
            <w:left w:w="108" w:type="dxa"/>
            <w:bottom w:w="0" w:type="dxa"/>
            <w:right w:w="108" w:type="dxa"/>
          </w:tblCellMar>
        </w:tblPrEx>
        <w:trPr>
          <w:trHeight w:val="1060"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28132393">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5 </w:t>
            </w:r>
          </w:p>
        </w:tc>
        <w:tc>
          <w:tcPr>
            <w:tcW w:w="599" w:type="dxa"/>
            <w:tcBorders>
              <w:top w:val="single" w:color="000000" w:sz="4" w:space="0"/>
              <w:left w:val="single" w:color="000000" w:sz="4" w:space="0"/>
              <w:bottom w:val="single" w:color="000000" w:sz="4" w:space="0"/>
              <w:right w:val="single" w:color="000000" w:sz="4" w:space="0"/>
            </w:tcBorders>
            <w:vAlign w:val="center"/>
          </w:tcPr>
          <w:p w14:paraId="55CEBDDA">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612" w:type="dxa"/>
            <w:vMerge w:val="restart"/>
            <w:tcBorders>
              <w:top w:val="single" w:color="000000" w:sz="4" w:space="0"/>
              <w:left w:val="single" w:color="000000" w:sz="4" w:space="0"/>
              <w:bottom w:val="single" w:color="000000" w:sz="4" w:space="0"/>
              <w:right w:val="single" w:color="000000" w:sz="4" w:space="0"/>
            </w:tcBorders>
            <w:vAlign w:val="center"/>
          </w:tcPr>
          <w:p w14:paraId="7DC45B28">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主板规格</w:t>
            </w:r>
          </w:p>
        </w:tc>
        <w:tc>
          <w:tcPr>
            <w:tcW w:w="1000" w:type="dxa"/>
            <w:tcBorders>
              <w:top w:val="single" w:color="000000" w:sz="4" w:space="0"/>
              <w:left w:val="single" w:color="000000" w:sz="4" w:space="0"/>
              <w:bottom w:val="single" w:color="000000" w:sz="4" w:space="0"/>
              <w:right w:val="single" w:color="000000" w:sz="4" w:space="0"/>
            </w:tcBorders>
            <w:vAlign w:val="center"/>
          </w:tcPr>
          <w:p w14:paraId="5504B3DA">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★主板集成模块</w:t>
            </w:r>
          </w:p>
        </w:tc>
        <w:tc>
          <w:tcPr>
            <w:tcW w:w="675" w:type="dxa"/>
            <w:tcBorders>
              <w:top w:val="single" w:color="000000" w:sz="4" w:space="0"/>
              <w:left w:val="single" w:color="000000" w:sz="4" w:space="0"/>
              <w:bottom w:val="single" w:color="000000" w:sz="4" w:space="0"/>
              <w:right w:val="single" w:color="000000" w:sz="4" w:space="0"/>
            </w:tcBorders>
            <w:vAlign w:val="center"/>
          </w:tcPr>
          <w:p w14:paraId="6866D9B6">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2200" w:type="dxa"/>
            <w:tcBorders>
              <w:top w:val="single" w:color="000000" w:sz="4" w:space="0"/>
              <w:left w:val="single" w:color="000000" w:sz="4" w:space="0"/>
              <w:bottom w:val="single" w:color="000000" w:sz="4" w:space="0"/>
              <w:right w:val="single" w:color="000000" w:sz="4" w:space="0"/>
            </w:tcBorders>
            <w:vAlign w:val="center"/>
          </w:tcPr>
          <w:p w14:paraId="4955E8B8">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集成资源扩展模块、计算处理模块、音频扩展模块等，主板的互联拓扑可通过处理器或交换电路实现</w:t>
            </w:r>
          </w:p>
        </w:tc>
        <w:tc>
          <w:tcPr>
            <w:tcW w:w="2364" w:type="dxa"/>
            <w:tcBorders>
              <w:top w:val="single" w:color="000000" w:sz="4" w:space="0"/>
              <w:left w:val="single" w:color="000000" w:sz="4" w:space="0"/>
              <w:bottom w:val="single" w:color="000000" w:sz="4" w:space="0"/>
              <w:right w:val="single" w:color="000000" w:sz="4" w:space="0"/>
            </w:tcBorders>
            <w:vAlign w:val="center"/>
          </w:tcPr>
          <w:p w14:paraId="3FB71F64">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集成资源扩展模块、计算处理模块、音频扩展模块等，主板的互联拓扑可通过处理器实现</w:t>
            </w:r>
          </w:p>
        </w:tc>
        <w:tc>
          <w:tcPr>
            <w:tcW w:w="1250" w:type="dxa"/>
            <w:tcBorders>
              <w:top w:val="single" w:color="000000" w:sz="4" w:space="0"/>
              <w:left w:val="single" w:color="000000" w:sz="4" w:space="0"/>
              <w:bottom w:val="single" w:color="000000" w:sz="4" w:space="0"/>
              <w:right w:val="single" w:color="000000" w:sz="4" w:space="0"/>
            </w:tcBorders>
            <w:vAlign w:val="center"/>
          </w:tcPr>
          <w:p w14:paraId="3FEDDED7">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w:t>
            </w:r>
          </w:p>
        </w:tc>
      </w:tr>
      <w:tr w14:paraId="0ABB5EC3">
        <w:tblPrEx>
          <w:tblCellMar>
            <w:top w:w="0" w:type="dxa"/>
            <w:left w:w="108" w:type="dxa"/>
            <w:bottom w:w="0" w:type="dxa"/>
            <w:right w:w="108" w:type="dxa"/>
          </w:tblCellMar>
        </w:tblPrEx>
        <w:trPr>
          <w:trHeight w:val="970"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57BDB213">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6 </w:t>
            </w:r>
          </w:p>
        </w:tc>
        <w:tc>
          <w:tcPr>
            <w:tcW w:w="599" w:type="dxa"/>
            <w:tcBorders>
              <w:top w:val="single" w:color="000000" w:sz="4" w:space="0"/>
              <w:left w:val="single" w:color="000000" w:sz="4" w:space="0"/>
              <w:bottom w:val="single" w:color="000000" w:sz="4" w:space="0"/>
              <w:right w:val="single" w:color="000000" w:sz="4" w:space="0"/>
            </w:tcBorders>
            <w:vAlign w:val="center"/>
          </w:tcPr>
          <w:p w14:paraId="2F968F6F">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612" w:type="dxa"/>
            <w:vMerge w:val="continue"/>
            <w:tcBorders>
              <w:top w:val="single" w:color="000000" w:sz="4" w:space="0"/>
              <w:left w:val="single" w:color="000000" w:sz="4" w:space="0"/>
              <w:bottom w:val="single" w:color="000000" w:sz="4" w:space="0"/>
              <w:right w:val="single" w:color="000000" w:sz="4" w:space="0"/>
            </w:tcBorders>
            <w:vAlign w:val="center"/>
          </w:tcPr>
          <w:p w14:paraId="0F28B854">
            <w:pPr>
              <w:jc w:val="center"/>
              <w:rPr>
                <w:rFonts w:ascii="宋体" w:hAnsi="宋体" w:eastAsia="宋体" w:cs="宋体"/>
                <w:sz w:val="18"/>
                <w:szCs w:val="18"/>
              </w:rPr>
            </w:pPr>
          </w:p>
        </w:tc>
        <w:tc>
          <w:tcPr>
            <w:tcW w:w="1000" w:type="dxa"/>
            <w:tcBorders>
              <w:top w:val="single" w:color="000000" w:sz="4" w:space="0"/>
              <w:left w:val="single" w:color="000000" w:sz="4" w:space="0"/>
              <w:bottom w:val="single" w:color="000000" w:sz="4" w:space="0"/>
              <w:right w:val="single" w:color="000000" w:sz="4" w:space="0"/>
            </w:tcBorders>
            <w:vAlign w:val="center"/>
          </w:tcPr>
          <w:p w14:paraId="6F6CE85F">
            <w:pPr>
              <w:jc w:val="center"/>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★主板支持的 CPU和内存情况</w:t>
            </w:r>
          </w:p>
        </w:tc>
        <w:tc>
          <w:tcPr>
            <w:tcW w:w="675" w:type="dxa"/>
            <w:tcBorders>
              <w:top w:val="single" w:color="000000" w:sz="4" w:space="0"/>
              <w:left w:val="single" w:color="000000" w:sz="4" w:space="0"/>
              <w:bottom w:val="single" w:color="000000" w:sz="4" w:space="0"/>
              <w:right w:val="single" w:color="000000" w:sz="4" w:space="0"/>
            </w:tcBorders>
            <w:vAlign w:val="center"/>
          </w:tcPr>
          <w:p w14:paraId="29F61AFD">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2200" w:type="dxa"/>
            <w:tcBorders>
              <w:top w:val="single" w:color="000000" w:sz="4" w:space="0"/>
              <w:left w:val="single" w:color="000000" w:sz="4" w:space="0"/>
              <w:bottom w:val="single" w:color="000000" w:sz="4" w:space="0"/>
              <w:right w:val="single" w:color="000000" w:sz="4" w:space="0"/>
            </w:tcBorders>
            <w:vAlign w:val="center"/>
          </w:tcPr>
          <w:p w14:paraId="431F187B">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供应商给出主板支持的 CPU 和内存的型号数量</w:t>
            </w:r>
          </w:p>
        </w:tc>
        <w:tc>
          <w:tcPr>
            <w:tcW w:w="2364" w:type="dxa"/>
            <w:tcBorders>
              <w:top w:val="single" w:color="000000" w:sz="4" w:space="0"/>
              <w:left w:val="single" w:color="000000" w:sz="4" w:space="0"/>
              <w:bottom w:val="single" w:color="000000" w:sz="4" w:space="0"/>
              <w:right w:val="single" w:color="000000" w:sz="4" w:space="0"/>
            </w:tcBorders>
            <w:vAlign w:val="center"/>
          </w:tcPr>
          <w:p w14:paraId="1623B813">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支持12代及以上处理器</w:t>
            </w:r>
          </w:p>
        </w:tc>
        <w:tc>
          <w:tcPr>
            <w:tcW w:w="1250" w:type="dxa"/>
            <w:tcBorders>
              <w:top w:val="single" w:color="000000" w:sz="4" w:space="0"/>
              <w:left w:val="single" w:color="000000" w:sz="4" w:space="0"/>
              <w:bottom w:val="single" w:color="000000" w:sz="4" w:space="0"/>
              <w:right w:val="single" w:color="000000" w:sz="4" w:space="0"/>
            </w:tcBorders>
            <w:vAlign w:val="center"/>
          </w:tcPr>
          <w:p w14:paraId="54CFC903">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w:t>
            </w:r>
          </w:p>
        </w:tc>
      </w:tr>
      <w:tr w14:paraId="1DDD29D4">
        <w:tblPrEx>
          <w:tblCellMar>
            <w:top w:w="0" w:type="dxa"/>
            <w:left w:w="108" w:type="dxa"/>
            <w:bottom w:w="0" w:type="dxa"/>
            <w:right w:w="108" w:type="dxa"/>
          </w:tblCellMar>
        </w:tblPrEx>
        <w:trPr>
          <w:trHeight w:val="1860"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40E14B65">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7 </w:t>
            </w:r>
          </w:p>
        </w:tc>
        <w:tc>
          <w:tcPr>
            <w:tcW w:w="599" w:type="dxa"/>
            <w:tcBorders>
              <w:top w:val="single" w:color="000000" w:sz="4" w:space="0"/>
              <w:left w:val="single" w:color="000000" w:sz="4" w:space="0"/>
              <w:bottom w:val="single" w:color="000000" w:sz="4" w:space="0"/>
              <w:right w:val="single" w:color="000000" w:sz="4" w:space="0"/>
            </w:tcBorders>
            <w:vAlign w:val="center"/>
          </w:tcPr>
          <w:p w14:paraId="79709168">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612" w:type="dxa"/>
            <w:vMerge w:val="continue"/>
            <w:tcBorders>
              <w:top w:val="single" w:color="000000" w:sz="4" w:space="0"/>
              <w:left w:val="single" w:color="000000" w:sz="4" w:space="0"/>
              <w:bottom w:val="single" w:color="000000" w:sz="4" w:space="0"/>
              <w:right w:val="single" w:color="000000" w:sz="4" w:space="0"/>
            </w:tcBorders>
            <w:vAlign w:val="center"/>
          </w:tcPr>
          <w:p w14:paraId="6DBE9EF8">
            <w:pPr>
              <w:jc w:val="center"/>
              <w:rPr>
                <w:rFonts w:ascii="宋体" w:hAnsi="宋体" w:eastAsia="宋体" w:cs="宋体"/>
                <w:sz w:val="18"/>
                <w:szCs w:val="18"/>
              </w:rPr>
            </w:pPr>
          </w:p>
        </w:tc>
        <w:tc>
          <w:tcPr>
            <w:tcW w:w="1000" w:type="dxa"/>
            <w:tcBorders>
              <w:top w:val="single" w:color="000000" w:sz="4" w:space="0"/>
              <w:left w:val="single" w:color="000000" w:sz="4" w:space="0"/>
              <w:bottom w:val="single" w:color="000000" w:sz="4" w:space="0"/>
              <w:right w:val="single" w:color="000000" w:sz="4" w:space="0"/>
            </w:tcBorders>
            <w:vAlign w:val="center"/>
          </w:tcPr>
          <w:p w14:paraId="2C0917F7">
            <w:pPr>
              <w:jc w:val="center"/>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主板内置PCIe 插槽数量</w:t>
            </w:r>
          </w:p>
        </w:tc>
        <w:tc>
          <w:tcPr>
            <w:tcW w:w="675" w:type="dxa"/>
            <w:tcBorders>
              <w:top w:val="single" w:color="000000" w:sz="4" w:space="0"/>
              <w:left w:val="single" w:color="000000" w:sz="4" w:space="0"/>
              <w:bottom w:val="single" w:color="000000" w:sz="4" w:space="0"/>
              <w:right w:val="single" w:color="000000" w:sz="4" w:space="0"/>
            </w:tcBorders>
            <w:vAlign w:val="center"/>
          </w:tcPr>
          <w:p w14:paraId="4F73B987">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是</w:t>
            </w:r>
          </w:p>
        </w:tc>
        <w:tc>
          <w:tcPr>
            <w:tcW w:w="2200" w:type="dxa"/>
            <w:tcBorders>
              <w:top w:val="single" w:color="000000" w:sz="4" w:space="0"/>
              <w:left w:val="single" w:color="000000" w:sz="4" w:space="0"/>
              <w:bottom w:val="single" w:color="000000" w:sz="4" w:space="0"/>
              <w:right w:val="single" w:color="000000" w:sz="4" w:space="0"/>
            </w:tcBorders>
            <w:vAlign w:val="center"/>
          </w:tcPr>
          <w:p w14:paraId="4D7E6E84">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支持数量≥3其中至少包括一个 PCIex16 和一个PCIex8</w:t>
            </w:r>
          </w:p>
        </w:tc>
        <w:tc>
          <w:tcPr>
            <w:tcW w:w="2364" w:type="dxa"/>
            <w:tcBorders>
              <w:top w:val="single" w:color="000000" w:sz="4" w:space="0"/>
              <w:left w:val="single" w:color="000000" w:sz="4" w:space="0"/>
              <w:bottom w:val="single" w:color="000000" w:sz="4" w:space="0"/>
              <w:right w:val="single" w:color="000000" w:sz="4" w:space="0"/>
            </w:tcBorders>
            <w:vAlign w:val="center"/>
          </w:tcPr>
          <w:p w14:paraId="4439A6E8">
            <w:pPr>
              <w:kinsoku/>
              <w:autoSpaceDE/>
              <w:autoSpaceDN/>
              <w:spacing w:line="240" w:lineRule="atLeast"/>
              <w:textAlignment w:val="center"/>
              <w:rPr>
                <w:rFonts w:ascii="宋体" w:hAnsi="宋体" w:eastAsia="宋体" w:cs="宋体"/>
                <w:sz w:val="18"/>
                <w:szCs w:val="18"/>
                <w:lang w:eastAsia="zh-CN" w:bidi="ar"/>
              </w:rPr>
            </w:pPr>
            <w:r>
              <w:rPr>
                <w:rFonts w:hint="eastAsia" w:ascii="宋体" w:hAnsi="宋体" w:eastAsia="宋体" w:cs="宋体"/>
                <w:sz w:val="18"/>
                <w:szCs w:val="18"/>
                <w:lang w:eastAsia="zh-CN" w:bidi="ar"/>
              </w:rPr>
              <w:t xml:space="preserve">支持数量≥3 </w:t>
            </w:r>
            <w:r>
              <w:rPr>
                <w:rFonts w:hint="eastAsia" w:ascii="宋体" w:hAnsi="宋体" w:eastAsia="宋体" w:cs="宋体"/>
                <w:sz w:val="18"/>
                <w:szCs w:val="18"/>
                <w:lang w:eastAsia="zh-CN" w:bidi="ar"/>
              </w:rPr>
              <w:br w:type="textWrapping"/>
            </w:r>
            <w:r>
              <w:rPr>
                <w:rFonts w:hint="eastAsia" w:ascii="宋体" w:hAnsi="宋体" w:eastAsia="宋体" w:cs="宋体"/>
                <w:sz w:val="18"/>
                <w:szCs w:val="18"/>
                <w:lang w:eastAsia="zh-CN" w:bidi="ar"/>
              </w:rPr>
              <w:t xml:space="preserve"> PCIex16≥1</w:t>
            </w:r>
          </w:p>
          <w:p w14:paraId="4C99FF8B">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 PCIex8≥1</w:t>
            </w:r>
          </w:p>
        </w:tc>
        <w:tc>
          <w:tcPr>
            <w:tcW w:w="1250" w:type="dxa"/>
            <w:tcBorders>
              <w:top w:val="single" w:color="000000" w:sz="4" w:space="0"/>
              <w:left w:val="single" w:color="000000" w:sz="4" w:space="0"/>
              <w:bottom w:val="single" w:color="000000" w:sz="4" w:space="0"/>
              <w:right w:val="single" w:color="000000" w:sz="4" w:space="0"/>
            </w:tcBorders>
            <w:vAlign w:val="center"/>
          </w:tcPr>
          <w:p w14:paraId="448C242C">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 xml:space="preserve"> 采购人根据需要，对内置 PCIe 插槽数量提出更高要求。如果产品提供PCIe插槽，数量越多扩展能力越强，但PCIe 插槽过多会影响产品轻薄化小型化</w:t>
            </w:r>
          </w:p>
        </w:tc>
      </w:tr>
      <w:tr w14:paraId="5A386260">
        <w:tblPrEx>
          <w:tblCellMar>
            <w:top w:w="0" w:type="dxa"/>
            <w:left w:w="108" w:type="dxa"/>
            <w:bottom w:w="0" w:type="dxa"/>
            <w:right w:w="108" w:type="dxa"/>
          </w:tblCellMar>
        </w:tblPrEx>
        <w:trPr>
          <w:trHeight w:val="2880"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009C9CC9">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8 </w:t>
            </w:r>
          </w:p>
        </w:tc>
        <w:tc>
          <w:tcPr>
            <w:tcW w:w="599" w:type="dxa"/>
            <w:tcBorders>
              <w:top w:val="single" w:color="000000" w:sz="4" w:space="0"/>
              <w:left w:val="single" w:color="000000" w:sz="4" w:space="0"/>
              <w:bottom w:val="single" w:color="000000" w:sz="4" w:space="0"/>
              <w:right w:val="single" w:color="000000" w:sz="4" w:space="0"/>
            </w:tcBorders>
            <w:vAlign w:val="center"/>
          </w:tcPr>
          <w:p w14:paraId="1845EAB4">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612" w:type="dxa"/>
            <w:vMerge w:val="continue"/>
            <w:tcBorders>
              <w:top w:val="single" w:color="000000" w:sz="4" w:space="0"/>
              <w:left w:val="single" w:color="000000" w:sz="4" w:space="0"/>
              <w:bottom w:val="single" w:color="000000" w:sz="4" w:space="0"/>
              <w:right w:val="single" w:color="000000" w:sz="4" w:space="0"/>
            </w:tcBorders>
            <w:vAlign w:val="center"/>
          </w:tcPr>
          <w:p w14:paraId="41C354F8">
            <w:pPr>
              <w:jc w:val="center"/>
              <w:rPr>
                <w:rFonts w:ascii="宋体" w:hAnsi="宋体" w:eastAsia="宋体" w:cs="宋体"/>
                <w:sz w:val="18"/>
                <w:szCs w:val="18"/>
              </w:rPr>
            </w:pPr>
          </w:p>
        </w:tc>
        <w:tc>
          <w:tcPr>
            <w:tcW w:w="1000" w:type="dxa"/>
            <w:tcBorders>
              <w:top w:val="single" w:color="000000" w:sz="4" w:space="0"/>
              <w:left w:val="single" w:color="000000" w:sz="4" w:space="0"/>
              <w:bottom w:val="single" w:color="000000" w:sz="4" w:space="0"/>
              <w:right w:val="single" w:color="000000" w:sz="4" w:space="0"/>
            </w:tcBorders>
            <w:vAlign w:val="center"/>
          </w:tcPr>
          <w:p w14:paraId="5E227F46">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特殊孔位及接口</w:t>
            </w:r>
          </w:p>
        </w:tc>
        <w:tc>
          <w:tcPr>
            <w:tcW w:w="675" w:type="dxa"/>
            <w:tcBorders>
              <w:top w:val="single" w:color="000000" w:sz="4" w:space="0"/>
              <w:left w:val="single" w:color="000000" w:sz="4" w:space="0"/>
              <w:bottom w:val="single" w:color="000000" w:sz="4" w:space="0"/>
              <w:right w:val="single" w:color="000000" w:sz="4" w:space="0"/>
            </w:tcBorders>
            <w:vAlign w:val="center"/>
          </w:tcPr>
          <w:p w14:paraId="6CF9F2D9">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2200" w:type="dxa"/>
            <w:tcBorders>
              <w:top w:val="single" w:color="000000" w:sz="4" w:space="0"/>
              <w:left w:val="single" w:color="000000" w:sz="4" w:space="0"/>
              <w:bottom w:val="single" w:color="000000" w:sz="4" w:space="0"/>
              <w:right w:val="single" w:color="000000" w:sz="4" w:space="0"/>
            </w:tcBorders>
            <w:vAlign w:val="center"/>
          </w:tcPr>
          <w:p w14:paraId="2535D44B">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a）在计算机主板预留满足 USB3.0 数据传输规范的接口，工作电压 5V，最大过电流应不小于 3A；b) 预留多功能导入装置板卡安装孔位，采用内置方式与主机一体化集成，容量不小于 145mm×125mm×16.5mm（长×宽×高）</w:t>
            </w:r>
          </w:p>
        </w:tc>
        <w:tc>
          <w:tcPr>
            <w:tcW w:w="2364" w:type="dxa"/>
            <w:tcBorders>
              <w:top w:val="single" w:color="000000" w:sz="4" w:space="0"/>
              <w:left w:val="single" w:color="000000" w:sz="4" w:space="0"/>
              <w:bottom w:val="single" w:color="000000" w:sz="4" w:space="0"/>
              <w:right w:val="single" w:color="000000" w:sz="4" w:space="0"/>
            </w:tcBorders>
            <w:vAlign w:val="center"/>
          </w:tcPr>
          <w:p w14:paraId="4CFE3C1C">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a）在计算机主板预留满足 USB3.0 数据传输规范的接口，工作电压 5V ，最大过电流应不小于 3A；</w:t>
            </w:r>
            <w:r>
              <w:rPr>
                <w:rFonts w:hint="eastAsia" w:ascii="宋体" w:hAnsi="宋体" w:eastAsia="宋体" w:cs="宋体"/>
                <w:sz w:val="18"/>
                <w:szCs w:val="18"/>
                <w:lang w:eastAsia="zh-CN" w:bidi="ar"/>
              </w:rPr>
              <w:br w:type="textWrapping"/>
            </w:r>
            <w:r>
              <w:rPr>
                <w:rFonts w:hint="eastAsia" w:ascii="宋体" w:hAnsi="宋体" w:eastAsia="宋体" w:cs="宋体"/>
                <w:sz w:val="18"/>
                <w:szCs w:val="18"/>
                <w:lang w:eastAsia="zh-CN" w:bidi="ar"/>
              </w:rPr>
              <w:t>b) 预留多功能导入装置板卡安装孔位 ，采用内置方式与主机一体化集成， 容量不小于145mm×125mm×16.5mm（长×宽×高）</w:t>
            </w:r>
          </w:p>
        </w:tc>
        <w:tc>
          <w:tcPr>
            <w:tcW w:w="1250" w:type="dxa"/>
            <w:tcBorders>
              <w:top w:val="single" w:color="000000" w:sz="4" w:space="0"/>
              <w:left w:val="single" w:color="000000" w:sz="4" w:space="0"/>
              <w:bottom w:val="single" w:color="000000" w:sz="4" w:space="0"/>
              <w:right w:val="single" w:color="000000" w:sz="4" w:space="0"/>
            </w:tcBorders>
            <w:vAlign w:val="center"/>
          </w:tcPr>
          <w:p w14:paraId="5D723210">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w:t>
            </w:r>
          </w:p>
        </w:tc>
      </w:tr>
      <w:tr w14:paraId="2534DE8F">
        <w:tblPrEx>
          <w:tblCellMar>
            <w:top w:w="0" w:type="dxa"/>
            <w:left w:w="108" w:type="dxa"/>
            <w:bottom w:w="0" w:type="dxa"/>
            <w:right w:w="108" w:type="dxa"/>
          </w:tblCellMar>
        </w:tblPrEx>
        <w:trPr>
          <w:trHeight w:val="1210"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2197C087">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9 </w:t>
            </w:r>
          </w:p>
        </w:tc>
        <w:tc>
          <w:tcPr>
            <w:tcW w:w="599" w:type="dxa"/>
            <w:tcBorders>
              <w:top w:val="single" w:color="000000" w:sz="4" w:space="0"/>
              <w:left w:val="single" w:color="000000" w:sz="4" w:space="0"/>
              <w:bottom w:val="single" w:color="000000" w:sz="4" w:space="0"/>
              <w:right w:val="single" w:color="000000" w:sz="4" w:space="0"/>
            </w:tcBorders>
            <w:vAlign w:val="center"/>
          </w:tcPr>
          <w:p w14:paraId="3698AACE">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612" w:type="dxa"/>
            <w:vMerge w:val="continue"/>
            <w:tcBorders>
              <w:top w:val="single" w:color="000000" w:sz="4" w:space="0"/>
              <w:left w:val="single" w:color="000000" w:sz="4" w:space="0"/>
              <w:bottom w:val="single" w:color="000000" w:sz="4" w:space="0"/>
              <w:right w:val="single" w:color="000000" w:sz="4" w:space="0"/>
            </w:tcBorders>
            <w:vAlign w:val="center"/>
          </w:tcPr>
          <w:p w14:paraId="05EB65F3">
            <w:pPr>
              <w:jc w:val="center"/>
              <w:rPr>
                <w:rFonts w:ascii="宋体" w:hAnsi="宋体" w:eastAsia="宋体" w:cs="宋体"/>
                <w:sz w:val="18"/>
                <w:szCs w:val="18"/>
              </w:rPr>
            </w:pPr>
          </w:p>
        </w:tc>
        <w:tc>
          <w:tcPr>
            <w:tcW w:w="1000" w:type="dxa"/>
            <w:tcBorders>
              <w:top w:val="single" w:color="000000" w:sz="4" w:space="0"/>
              <w:left w:val="single" w:color="000000" w:sz="4" w:space="0"/>
              <w:bottom w:val="single" w:color="000000" w:sz="4" w:space="0"/>
              <w:right w:val="single" w:color="000000" w:sz="4" w:space="0"/>
            </w:tcBorders>
            <w:vAlign w:val="center"/>
          </w:tcPr>
          <w:p w14:paraId="708865A1">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★主板其他内置接口</w:t>
            </w:r>
          </w:p>
        </w:tc>
        <w:tc>
          <w:tcPr>
            <w:tcW w:w="675" w:type="dxa"/>
            <w:tcBorders>
              <w:top w:val="single" w:color="000000" w:sz="4" w:space="0"/>
              <w:left w:val="single" w:color="000000" w:sz="4" w:space="0"/>
              <w:bottom w:val="single" w:color="000000" w:sz="4" w:space="0"/>
              <w:right w:val="single" w:color="000000" w:sz="4" w:space="0"/>
            </w:tcBorders>
            <w:vAlign w:val="center"/>
          </w:tcPr>
          <w:p w14:paraId="47A27311">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2200" w:type="dxa"/>
            <w:tcBorders>
              <w:top w:val="single" w:color="000000" w:sz="4" w:space="0"/>
              <w:left w:val="single" w:color="000000" w:sz="4" w:space="0"/>
              <w:bottom w:val="single" w:color="000000" w:sz="4" w:space="0"/>
              <w:right w:val="single" w:color="000000" w:sz="4" w:space="0"/>
            </w:tcBorders>
            <w:vAlign w:val="center"/>
          </w:tcPr>
          <w:p w14:paraId="3419A41D">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供应商给出相关 SATA、M.2、USB 接口数量及占用状态</w:t>
            </w:r>
          </w:p>
        </w:tc>
        <w:tc>
          <w:tcPr>
            <w:tcW w:w="2364" w:type="dxa"/>
            <w:tcBorders>
              <w:top w:val="single" w:color="000000" w:sz="4" w:space="0"/>
              <w:left w:val="single" w:color="000000" w:sz="4" w:space="0"/>
              <w:bottom w:val="single" w:color="000000" w:sz="4" w:space="0"/>
              <w:right w:val="single" w:color="000000" w:sz="4" w:space="0"/>
            </w:tcBorders>
            <w:vAlign w:val="center"/>
          </w:tcPr>
          <w:p w14:paraId="31DCCBF3">
            <w:pPr>
              <w:kinsoku/>
              <w:autoSpaceDE/>
              <w:autoSpaceDN/>
              <w:spacing w:line="240" w:lineRule="atLeast"/>
              <w:textAlignment w:val="center"/>
              <w:rPr>
                <w:rFonts w:ascii="宋体" w:hAnsi="宋体" w:eastAsia="宋体" w:cs="宋体"/>
                <w:sz w:val="18"/>
                <w:szCs w:val="18"/>
                <w:lang w:eastAsia="zh-CN" w:bidi="ar"/>
              </w:rPr>
            </w:pPr>
            <w:r>
              <w:rPr>
                <w:rFonts w:hint="eastAsia" w:ascii="宋体" w:hAnsi="宋体" w:eastAsia="宋体" w:cs="宋体"/>
                <w:sz w:val="18"/>
                <w:szCs w:val="18"/>
                <w:lang w:eastAsia="zh-CN" w:bidi="ar"/>
              </w:rPr>
              <w:t>PCIe®接口≥3</w:t>
            </w:r>
          </w:p>
          <w:p w14:paraId="240C63C0">
            <w:pPr>
              <w:kinsoku/>
              <w:autoSpaceDE/>
              <w:autoSpaceDN/>
              <w:spacing w:line="240" w:lineRule="atLeast"/>
              <w:textAlignment w:val="center"/>
              <w:rPr>
                <w:rFonts w:ascii="宋体" w:hAnsi="宋体" w:eastAsia="宋体" w:cs="宋体"/>
                <w:sz w:val="18"/>
                <w:szCs w:val="18"/>
                <w:lang w:eastAsia="zh-CN" w:bidi="ar"/>
              </w:rPr>
            </w:pPr>
            <w:r>
              <w:rPr>
                <w:rFonts w:hint="eastAsia" w:ascii="宋体" w:hAnsi="宋体" w:eastAsia="宋体" w:cs="宋体"/>
                <w:sz w:val="18"/>
                <w:szCs w:val="18"/>
                <w:lang w:eastAsia="zh-CN" w:bidi="ar"/>
              </w:rPr>
              <w:t>M2接口≥2</w:t>
            </w:r>
          </w:p>
        </w:tc>
        <w:tc>
          <w:tcPr>
            <w:tcW w:w="1250" w:type="dxa"/>
            <w:tcBorders>
              <w:top w:val="single" w:color="000000" w:sz="4" w:space="0"/>
              <w:left w:val="single" w:color="000000" w:sz="4" w:space="0"/>
              <w:bottom w:val="single" w:color="000000" w:sz="4" w:space="0"/>
              <w:right w:val="single" w:color="000000" w:sz="4" w:space="0"/>
            </w:tcBorders>
            <w:vAlign w:val="center"/>
          </w:tcPr>
          <w:p w14:paraId="6BA04626">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 xml:space="preserve"> 采购人根据需要选择内置接口，支持接口的种类、数量越多产品升级可扩展能力越好</w:t>
            </w:r>
          </w:p>
        </w:tc>
      </w:tr>
      <w:tr w14:paraId="5117C803">
        <w:tblPrEx>
          <w:tblCellMar>
            <w:top w:w="0" w:type="dxa"/>
            <w:left w:w="108" w:type="dxa"/>
            <w:bottom w:w="0" w:type="dxa"/>
            <w:right w:w="108" w:type="dxa"/>
          </w:tblCellMar>
        </w:tblPrEx>
        <w:trPr>
          <w:trHeight w:val="1455"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0274409C">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10 </w:t>
            </w:r>
          </w:p>
        </w:tc>
        <w:tc>
          <w:tcPr>
            <w:tcW w:w="599" w:type="dxa"/>
            <w:tcBorders>
              <w:top w:val="single" w:color="000000" w:sz="4" w:space="0"/>
              <w:left w:val="single" w:color="000000" w:sz="4" w:space="0"/>
              <w:bottom w:val="single" w:color="000000" w:sz="4" w:space="0"/>
              <w:right w:val="single" w:color="000000" w:sz="4" w:space="0"/>
            </w:tcBorders>
            <w:vAlign w:val="center"/>
          </w:tcPr>
          <w:p w14:paraId="06559DA2">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612" w:type="dxa"/>
            <w:vMerge w:val="continue"/>
            <w:tcBorders>
              <w:top w:val="single" w:color="000000" w:sz="4" w:space="0"/>
              <w:left w:val="single" w:color="000000" w:sz="4" w:space="0"/>
              <w:bottom w:val="single" w:color="000000" w:sz="4" w:space="0"/>
              <w:right w:val="single" w:color="000000" w:sz="4" w:space="0"/>
            </w:tcBorders>
            <w:vAlign w:val="center"/>
          </w:tcPr>
          <w:p w14:paraId="7A65889E">
            <w:pPr>
              <w:jc w:val="center"/>
              <w:rPr>
                <w:rFonts w:ascii="宋体" w:hAnsi="宋体" w:eastAsia="宋体" w:cs="宋体"/>
                <w:sz w:val="18"/>
                <w:szCs w:val="18"/>
              </w:rPr>
            </w:pPr>
          </w:p>
        </w:tc>
        <w:tc>
          <w:tcPr>
            <w:tcW w:w="1000" w:type="dxa"/>
            <w:tcBorders>
              <w:top w:val="single" w:color="000000" w:sz="4" w:space="0"/>
              <w:left w:val="single" w:color="000000" w:sz="4" w:space="0"/>
              <w:bottom w:val="single" w:color="000000" w:sz="4" w:space="0"/>
              <w:right w:val="single" w:color="000000" w:sz="4" w:space="0"/>
            </w:tcBorders>
            <w:vAlign w:val="center"/>
          </w:tcPr>
          <w:p w14:paraId="19F6F1AC">
            <w:pPr>
              <w:jc w:val="center"/>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★单内存插槽最大可支持容量（板载内存不涉及）</w:t>
            </w:r>
          </w:p>
        </w:tc>
        <w:tc>
          <w:tcPr>
            <w:tcW w:w="675" w:type="dxa"/>
            <w:tcBorders>
              <w:top w:val="single" w:color="000000" w:sz="4" w:space="0"/>
              <w:left w:val="single" w:color="000000" w:sz="4" w:space="0"/>
              <w:bottom w:val="single" w:color="000000" w:sz="4" w:space="0"/>
              <w:right w:val="single" w:color="000000" w:sz="4" w:space="0"/>
            </w:tcBorders>
            <w:vAlign w:val="center"/>
          </w:tcPr>
          <w:p w14:paraId="549AF38C">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是</w:t>
            </w:r>
          </w:p>
        </w:tc>
        <w:tc>
          <w:tcPr>
            <w:tcW w:w="2200" w:type="dxa"/>
            <w:tcBorders>
              <w:top w:val="single" w:color="000000" w:sz="4" w:space="0"/>
              <w:left w:val="single" w:color="000000" w:sz="4" w:space="0"/>
              <w:bottom w:val="single" w:color="000000" w:sz="4" w:space="0"/>
              <w:right w:val="single" w:color="000000" w:sz="4" w:space="0"/>
            </w:tcBorders>
            <w:vAlign w:val="center"/>
          </w:tcPr>
          <w:p w14:paraId="74D0C455">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≥16GB</w:t>
            </w:r>
          </w:p>
        </w:tc>
        <w:tc>
          <w:tcPr>
            <w:tcW w:w="2364" w:type="dxa"/>
            <w:tcBorders>
              <w:top w:val="single" w:color="000000" w:sz="4" w:space="0"/>
              <w:left w:val="single" w:color="000000" w:sz="4" w:space="0"/>
              <w:bottom w:val="single" w:color="000000" w:sz="4" w:space="0"/>
              <w:right w:val="single" w:color="000000" w:sz="4" w:space="0"/>
            </w:tcBorders>
            <w:vAlign w:val="center"/>
          </w:tcPr>
          <w:p w14:paraId="5226ACED">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≥64GB</w:t>
            </w:r>
          </w:p>
        </w:tc>
        <w:tc>
          <w:tcPr>
            <w:tcW w:w="1250" w:type="dxa"/>
            <w:tcBorders>
              <w:top w:val="single" w:color="000000" w:sz="4" w:space="0"/>
              <w:left w:val="single" w:color="000000" w:sz="4" w:space="0"/>
              <w:bottom w:val="single" w:color="000000" w:sz="4" w:space="0"/>
              <w:right w:val="single" w:color="000000" w:sz="4" w:space="0"/>
            </w:tcBorders>
            <w:vAlign w:val="center"/>
          </w:tcPr>
          <w:p w14:paraId="6E8129C7">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 xml:space="preserve"> 采购人根据需要选择单内存插槽最大可支持容量，一般可支持的扩展最大容量越大，产品升级扩展能力越强</w:t>
            </w:r>
          </w:p>
        </w:tc>
      </w:tr>
      <w:tr w14:paraId="6547B979">
        <w:tblPrEx>
          <w:tblCellMar>
            <w:top w:w="0" w:type="dxa"/>
            <w:left w:w="108" w:type="dxa"/>
            <w:bottom w:w="0" w:type="dxa"/>
            <w:right w:w="108" w:type="dxa"/>
          </w:tblCellMar>
        </w:tblPrEx>
        <w:trPr>
          <w:trHeight w:val="1930"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481DA5E6">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11 </w:t>
            </w:r>
          </w:p>
        </w:tc>
        <w:tc>
          <w:tcPr>
            <w:tcW w:w="599" w:type="dxa"/>
            <w:tcBorders>
              <w:top w:val="single" w:color="000000" w:sz="4" w:space="0"/>
              <w:left w:val="single" w:color="000000" w:sz="4" w:space="0"/>
              <w:bottom w:val="single" w:color="000000" w:sz="4" w:space="0"/>
              <w:right w:val="single" w:color="000000" w:sz="4" w:space="0"/>
            </w:tcBorders>
            <w:vAlign w:val="center"/>
          </w:tcPr>
          <w:p w14:paraId="07A5487A">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612" w:type="dxa"/>
            <w:tcBorders>
              <w:top w:val="single" w:color="000000" w:sz="4" w:space="0"/>
              <w:left w:val="single" w:color="000000" w:sz="4" w:space="0"/>
              <w:bottom w:val="single" w:color="000000" w:sz="4" w:space="0"/>
              <w:right w:val="single" w:color="000000" w:sz="4" w:space="0"/>
            </w:tcBorders>
            <w:vAlign w:val="center"/>
          </w:tcPr>
          <w:p w14:paraId="7F6886B2">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主板规格</w:t>
            </w:r>
          </w:p>
        </w:tc>
        <w:tc>
          <w:tcPr>
            <w:tcW w:w="1000" w:type="dxa"/>
            <w:tcBorders>
              <w:top w:val="single" w:color="000000" w:sz="4" w:space="0"/>
              <w:left w:val="single" w:color="000000" w:sz="4" w:space="0"/>
              <w:bottom w:val="single" w:color="000000" w:sz="4" w:space="0"/>
              <w:right w:val="single" w:color="000000" w:sz="4" w:space="0"/>
            </w:tcBorders>
            <w:vAlign w:val="center"/>
          </w:tcPr>
          <w:p w14:paraId="716093C9">
            <w:pPr>
              <w:jc w:val="center"/>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★内存插槽满配时提供的最高内存总容量</w:t>
            </w:r>
          </w:p>
        </w:tc>
        <w:tc>
          <w:tcPr>
            <w:tcW w:w="675" w:type="dxa"/>
            <w:tcBorders>
              <w:top w:val="single" w:color="000000" w:sz="4" w:space="0"/>
              <w:left w:val="single" w:color="000000" w:sz="4" w:space="0"/>
              <w:bottom w:val="single" w:color="000000" w:sz="4" w:space="0"/>
              <w:right w:val="single" w:color="000000" w:sz="4" w:space="0"/>
            </w:tcBorders>
            <w:vAlign w:val="center"/>
          </w:tcPr>
          <w:p w14:paraId="00AE5D0D">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是</w:t>
            </w:r>
          </w:p>
        </w:tc>
        <w:tc>
          <w:tcPr>
            <w:tcW w:w="2200" w:type="dxa"/>
            <w:tcBorders>
              <w:top w:val="single" w:color="000000" w:sz="4" w:space="0"/>
              <w:left w:val="single" w:color="000000" w:sz="4" w:space="0"/>
              <w:bottom w:val="single" w:color="000000" w:sz="4" w:space="0"/>
              <w:right w:val="single" w:color="000000" w:sz="4" w:space="0"/>
            </w:tcBorders>
            <w:vAlign w:val="center"/>
          </w:tcPr>
          <w:p w14:paraId="12B998F8">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≥32GB</w:t>
            </w:r>
          </w:p>
        </w:tc>
        <w:tc>
          <w:tcPr>
            <w:tcW w:w="2364" w:type="dxa"/>
            <w:tcBorders>
              <w:top w:val="single" w:color="000000" w:sz="4" w:space="0"/>
              <w:left w:val="single" w:color="000000" w:sz="4" w:space="0"/>
              <w:bottom w:val="single" w:color="000000" w:sz="4" w:space="0"/>
              <w:right w:val="single" w:color="000000" w:sz="4" w:space="0"/>
            </w:tcBorders>
            <w:vAlign w:val="center"/>
          </w:tcPr>
          <w:p w14:paraId="23BC8918">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≥32GB</w:t>
            </w:r>
          </w:p>
        </w:tc>
        <w:tc>
          <w:tcPr>
            <w:tcW w:w="1250" w:type="dxa"/>
            <w:tcBorders>
              <w:top w:val="single" w:color="000000" w:sz="4" w:space="0"/>
              <w:left w:val="single" w:color="000000" w:sz="4" w:space="0"/>
              <w:bottom w:val="single" w:color="000000" w:sz="4" w:space="0"/>
              <w:right w:val="single" w:color="000000" w:sz="4" w:space="0"/>
            </w:tcBorders>
            <w:vAlign w:val="center"/>
          </w:tcPr>
          <w:p w14:paraId="3A497759">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采购人根据需要选择内存插槽满配时提供的最高内存总容量，可支持的内存插槽满配时提供的最高内存总容量越大，产品升级扩展能力越强</w:t>
            </w:r>
          </w:p>
        </w:tc>
      </w:tr>
      <w:tr w14:paraId="77906574">
        <w:tblPrEx>
          <w:tblCellMar>
            <w:top w:w="0" w:type="dxa"/>
            <w:left w:w="108" w:type="dxa"/>
            <w:bottom w:w="0" w:type="dxa"/>
            <w:right w:w="108" w:type="dxa"/>
          </w:tblCellMar>
        </w:tblPrEx>
        <w:trPr>
          <w:trHeight w:val="577"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63D7480C">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12 </w:t>
            </w:r>
          </w:p>
        </w:tc>
        <w:tc>
          <w:tcPr>
            <w:tcW w:w="599" w:type="dxa"/>
            <w:tcBorders>
              <w:top w:val="single" w:color="000000" w:sz="4" w:space="0"/>
              <w:left w:val="single" w:color="000000" w:sz="4" w:space="0"/>
              <w:bottom w:val="single" w:color="000000" w:sz="4" w:space="0"/>
              <w:right w:val="single" w:color="000000" w:sz="4" w:space="0"/>
            </w:tcBorders>
            <w:vAlign w:val="center"/>
          </w:tcPr>
          <w:p w14:paraId="3D989981">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612" w:type="dxa"/>
            <w:vMerge w:val="restart"/>
            <w:tcBorders>
              <w:top w:val="single" w:color="000000" w:sz="4" w:space="0"/>
              <w:left w:val="single" w:color="000000" w:sz="4" w:space="0"/>
              <w:bottom w:val="single" w:color="000000" w:sz="4" w:space="0"/>
              <w:right w:val="single" w:color="000000" w:sz="4" w:space="0"/>
            </w:tcBorders>
            <w:vAlign w:val="center"/>
          </w:tcPr>
          <w:p w14:paraId="0D72BE66">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存储设备规格</w:t>
            </w:r>
          </w:p>
        </w:tc>
        <w:tc>
          <w:tcPr>
            <w:tcW w:w="1000" w:type="dxa"/>
            <w:tcBorders>
              <w:top w:val="single" w:color="000000" w:sz="4" w:space="0"/>
              <w:left w:val="single" w:color="000000" w:sz="4" w:space="0"/>
              <w:bottom w:val="single" w:color="000000" w:sz="4" w:space="0"/>
              <w:right w:val="single" w:color="000000" w:sz="4" w:space="0"/>
            </w:tcBorders>
            <w:vAlign w:val="center"/>
          </w:tcPr>
          <w:p w14:paraId="7911FB96">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★固态盘数量</w:t>
            </w:r>
          </w:p>
        </w:tc>
        <w:tc>
          <w:tcPr>
            <w:tcW w:w="675" w:type="dxa"/>
            <w:tcBorders>
              <w:top w:val="single" w:color="000000" w:sz="4" w:space="0"/>
              <w:left w:val="single" w:color="000000" w:sz="4" w:space="0"/>
              <w:bottom w:val="single" w:color="000000" w:sz="4" w:space="0"/>
              <w:right w:val="single" w:color="000000" w:sz="4" w:space="0"/>
            </w:tcBorders>
            <w:vAlign w:val="center"/>
          </w:tcPr>
          <w:p w14:paraId="254717A1">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2200" w:type="dxa"/>
            <w:tcBorders>
              <w:top w:val="single" w:color="000000" w:sz="4" w:space="0"/>
              <w:left w:val="single" w:color="000000" w:sz="4" w:space="0"/>
              <w:bottom w:val="single" w:color="000000" w:sz="4" w:space="0"/>
              <w:right w:val="single" w:color="000000" w:sz="4" w:space="0"/>
            </w:tcBorders>
            <w:vAlign w:val="center"/>
          </w:tcPr>
          <w:p w14:paraId="18EB80F6">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≥1个</w:t>
            </w:r>
          </w:p>
        </w:tc>
        <w:tc>
          <w:tcPr>
            <w:tcW w:w="2364" w:type="dxa"/>
            <w:tcBorders>
              <w:top w:val="single" w:color="000000" w:sz="4" w:space="0"/>
              <w:left w:val="single" w:color="000000" w:sz="4" w:space="0"/>
              <w:bottom w:val="single" w:color="000000" w:sz="4" w:space="0"/>
              <w:right w:val="single" w:color="000000" w:sz="4" w:space="0"/>
            </w:tcBorders>
            <w:vAlign w:val="center"/>
          </w:tcPr>
          <w:p w14:paraId="234DC4A1">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≥1个</w:t>
            </w:r>
          </w:p>
        </w:tc>
        <w:tc>
          <w:tcPr>
            <w:tcW w:w="1250" w:type="dxa"/>
            <w:tcBorders>
              <w:top w:val="single" w:color="000000" w:sz="4" w:space="0"/>
              <w:left w:val="single" w:color="000000" w:sz="4" w:space="0"/>
              <w:bottom w:val="single" w:color="000000" w:sz="4" w:space="0"/>
              <w:right w:val="single" w:color="000000" w:sz="4" w:space="0"/>
            </w:tcBorders>
            <w:vAlign w:val="center"/>
          </w:tcPr>
          <w:p w14:paraId="0775DB9F">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w:t>
            </w:r>
          </w:p>
        </w:tc>
      </w:tr>
      <w:tr w14:paraId="71BADEBE">
        <w:tblPrEx>
          <w:tblCellMar>
            <w:top w:w="0" w:type="dxa"/>
            <w:left w:w="108" w:type="dxa"/>
            <w:bottom w:w="0" w:type="dxa"/>
            <w:right w:w="108" w:type="dxa"/>
          </w:tblCellMar>
        </w:tblPrEx>
        <w:trPr>
          <w:trHeight w:val="970"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0920DFC3">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13 </w:t>
            </w:r>
          </w:p>
        </w:tc>
        <w:tc>
          <w:tcPr>
            <w:tcW w:w="599" w:type="dxa"/>
            <w:tcBorders>
              <w:top w:val="single" w:color="000000" w:sz="4" w:space="0"/>
              <w:left w:val="single" w:color="000000" w:sz="4" w:space="0"/>
              <w:bottom w:val="single" w:color="000000" w:sz="4" w:space="0"/>
              <w:right w:val="single" w:color="000000" w:sz="4" w:space="0"/>
            </w:tcBorders>
            <w:vAlign w:val="center"/>
          </w:tcPr>
          <w:p w14:paraId="0B77C2E3">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612" w:type="dxa"/>
            <w:vMerge w:val="continue"/>
            <w:tcBorders>
              <w:top w:val="single" w:color="000000" w:sz="4" w:space="0"/>
              <w:left w:val="single" w:color="000000" w:sz="4" w:space="0"/>
              <w:bottom w:val="single" w:color="000000" w:sz="4" w:space="0"/>
              <w:right w:val="single" w:color="000000" w:sz="4" w:space="0"/>
            </w:tcBorders>
            <w:vAlign w:val="center"/>
          </w:tcPr>
          <w:p w14:paraId="159B0612">
            <w:pPr>
              <w:jc w:val="center"/>
              <w:rPr>
                <w:rFonts w:ascii="宋体" w:hAnsi="宋体" w:eastAsia="宋体" w:cs="宋体"/>
                <w:sz w:val="18"/>
                <w:szCs w:val="18"/>
              </w:rPr>
            </w:pPr>
          </w:p>
        </w:tc>
        <w:tc>
          <w:tcPr>
            <w:tcW w:w="1000" w:type="dxa"/>
            <w:tcBorders>
              <w:top w:val="single" w:color="000000" w:sz="4" w:space="0"/>
              <w:left w:val="single" w:color="000000" w:sz="4" w:space="0"/>
              <w:bottom w:val="single" w:color="000000" w:sz="4" w:space="0"/>
              <w:right w:val="single" w:color="000000" w:sz="4" w:space="0"/>
            </w:tcBorders>
            <w:vAlign w:val="center"/>
          </w:tcPr>
          <w:p w14:paraId="1E94D30E">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★固态存储容量</w:t>
            </w:r>
          </w:p>
        </w:tc>
        <w:tc>
          <w:tcPr>
            <w:tcW w:w="675" w:type="dxa"/>
            <w:tcBorders>
              <w:top w:val="single" w:color="000000" w:sz="4" w:space="0"/>
              <w:left w:val="single" w:color="000000" w:sz="4" w:space="0"/>
              <w:bottom w:val="single" w:color="000000" w:sz="4" w:space="0"/>
              <w:right w:val="single" w:color="000000" w:sz="4" w:space="0"/>
            </w:tcBorders>
            <w:vAlign w:val="center"/>
          </w:tcPr>
          <w:p w14:paraId="150FE0E0">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是</w:t>
            </w:r>
          </w:p>
        </w:tc>
        <w:tc>
          <w:tcPr>
            <w:tcW w:w="2200" w:type="dxa"/>
            <w:tcBorders>
              <w:top w:val="single" w:color="000000" w:sz="4" w:space="0"/>
              <w:left w:val="single" w:color="000000" w:sz="4" w:space="0"/>
              <w:bottom w:val="single" w:color="000000" w:sz="4" w:space="0"/>
              <w:right w:val="single" w:color="000000" w:sz="4" w:space="0"/>
            </w:tcBorders>
            <w:vAlign w:val="center"/>
          </w:tcPr>
          <w:p w14:paraId="638BA63E">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≥240GB</w:t>
            </w:r>
          </w:p>
        </w:tc>
        <w:tc>
          <w:tcPr>
            <w:tcW w:w="2364" w:type="dxa"/>
            <w:tcBorders>
              <w:top w:val="single" w:color="000000" w:sz="4" w:space="0"/>
              <w:left w:val="single" w:color="000000" w:sz="4" w:space="0"/>
              <w:bottom w:val="single" w:color="000000" w:sz="4" w:space="0"/>
              <w:right w:val="single" w:color="000000" w:sz="4" w:space="0"/>
            </w:tcBorders>
            <w:vAlign w:val="center"/>
          </w:tcPr>
          <w:p w14:paraId="3EF8B7D2">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≥512GB</w:t>
            </w:r>
          </w:p>
        </w:tc>
        <w:tc>
          <w:tcPr>
            <w:tcW w:w="1250" w:type="dxa"/>
            <w:tcBorders>
              <w:top w:val="single" w:color="000000" w:sz="4" w:space="0"/>
              <w:left w:val="single" w:color="000000" w:sz="4" w:space="0"/>
              <w:bottom w:val="single" w:color="000000" w:sz="4" w:space="0"/>
              <w:right w:val="single" w:color="000000" w:sz="4" w:space="0"/>
            </w:tcBorders>
            <w:vAlign w:val="center"/>
          </w:tcPr>
          <w:p w14:paraId="5AA28524">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采购人根据需要选择固态存储容量，存储容量越大，可存储数据越多</w:t>
            </w:r>
          </w:p>
        </w:tc>
      </w:tr>
      <w:tr w14:paraId="257E00AA">
        <w:tblPrEx>
          <w:tblCellMar>
            <w:top w:w="0" w:type="dxa"/>
            <w:left w:w="108" w:type="dxa"/>
            <w:bottom w:w="0" w:type="dxa"/>
            <w:right w:w="108" w:type="dxa"/>
          </w:tblCellMar>
        </w:tblPrEx>
        <w:trPr>
          <w:trHeight w:val="577"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357AE0EF">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14 </w:t>
            </w:r>
          </w:p>
        </w:tc>
        <w:tc>
          <w:tcPr>
            <w:tcW w:w="599" w:type="dxa"/>
            <w:tcBorders>
              <w:top w:val="single" w:color="000000" w:sz="4" w:space="0"/>
              <w:left w:val="single" w:color="000000" w:sz="4" w:space="0"/>
              <w:bottom w:val="single" w:color="000000" w:sz="4" w:space="0"/>
              <w:right w:val="single" w:color="000000" w:sz="4" w:space="0"/>
            </w:tcBorders>
            <w:vAlign w:val="center"/>
          </w:tcPr>
          <w:p w14:paraId="6F873392">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612" w:type="dxa"/>
            <w:vMerge w:val="continue"/>
            <w:tcBorders>
              <w:top w:val="single" w:color="000000" w:sz="4" w:space="0"/>
              <w:left w:val="single" w:color="000000" w:sz="4" w:space="0"/>
              <w:bottom w:val="single" w:color="000000" w:sz="4" w:space="0"/>
              <w:right w:val="single" w:color="000000" w:sz="4" w:space="0"/>
            </w:tcBorders>
            <w:vAlign w:val="center"/>
          </w:tcPr>
          <w:p w14:paraId="31F25360">
            <w:pPr>
              <w:jc w:val="center"/>
              <w:rPr>
                <w:rFonts w:ascii="宋体" w:hAnsi="宋体" w:eastAsia="宋体" w:cs="宋体"/>
                <w:sz w:val="18"/>
                <w:szCs w:val="18"/>
              </w:rPr>
            </w:pPr>
          </w:p>
        </w:tc>
        <w:tc>
          <w:tcPr>
            <w:tcW w:w="1000" w:type="dxa"/>
            <w:tcBorders>
              <w:top w:val="single" w:color="000000" w:sz="4" w:space="0"/>
              <w:left w:val="single" w:color="000000" w:sz="4" w:space="0"/>
              <w:bottom w:val="single" w:color="000000" w:sz="4" w:space="0"/>
              <w:right w:val="single" w:color="000000" w:sz="4" w:space="0"/>
            </w:tcBorders>
            <w:vAlign w:val="center"/>
          </w:tcPr>
          <w:p w14:paraId="0DB8C76B">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★机械硬盘数量</w:t>
            </w:r>
          </w:p>
        </w:tc>
        <w:tc>
          <w:tcPr>
            <w:tcW w:w="675" w:type="dxa"/>
            <w:tcBorders>
              <w:top w:val="single" w:color="000000" w:sz="4" w:space="0"/>
              <w:left w:val="single" w:color="000000" w:sz="4" w:space="0"/>
              <w:bottom w:val="single" w:color="000000" w:sz="4" w:space="0"/>
              <w:right w:val="single" w:color="000000" w:sz="4" w:space="0"/>
            </w:tcBorders>
            <w:vAlign w:val="center"/>
          </w:tcPr>
          <w:p w14:paraId="2762C1C4">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2200" w:type="dxa"/>
            <w:tcBorders>
              <w:top w:val="single" w:color="000000" w:sz="4" w:space="0"/>
              <w:left w:val="single" w:color="000000" w:sz="4" w:space="0"/>
              <w:bottom w:val="single" w:color="000000" w:sz="4" w:space="0"/>
              <w:right w:val="single" w:color="000000" w:sz="4" w:space="0"/>
            </w:tcBorders>
            <w:vAlign w:val="center"/>
          </w:tcPr>
          <w:p w14:paraId="6C781748">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≥1个</w:t>
            </w:r>
          </w:p>
        </w:tc>
        <w:tc>
          <w:tcPr>
            <w:tcW w:w="2364" w:type="dxa"/>
            <w:tcBorders>
              <w:top w:val="single" w:color="000000" w:sz="4" w:space="0"/>
              <w:left w:val="single" w:color="000000" w:sz="4" w:space="0"/>
              <w:bottom w:val="single" w:color="000000" w:sz="4" w:space="0"/>
              <w:right w:val="single" w:color="000000" w:sz="4" w:space="0"/>
            </w:tcBorders>
            <w:vAlign w:val="center"/>
          </w:tcPr>
          <w:p w14:paraId="4B5F9358">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≥1个</w:t>
            </w:r>
          </w:p>
        </w:tc>
        <w:tc>
          <w:tcPr>
            <w:tcW w:w="1250" w:type="dxa"/>
            <w:tcBorders>
              <w:top w:val="single" w:color="000000" w:sz="4" w:space="0"/>
              <w:left w:val="single" w:color="000000" w:sz="4" w:space="0"/>
              <w:bottom w:val="single" w:color="000000" w:sz="4" w:space="0"/>
              <w:right w:val="single" w:color="000000" w:sz="4" w:space="0"/>
            </w:tcBorders>
            <w:vAlign w:val="center"/>
          </w:tcPr>
          <w:p w14:paraId="2EAC1FC9">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w:t>
            </w:r>
          </w:p>
        </w:tc>
      </w:tr>
      <w:tr w14:paraId="6DD4DC46">
        <w:tblPrEx>
          <w:tblCellMar>
            <w:top w:w="0" w:type="dxa"/>
            <w:left w:w="108" w:type="dxa"/>
            <w:bottom w:w="0" w:type="dxa"/>
            <w:right w:w="108" w:type="dxa"/>
          </w:tblCellMar>
        </w:tblPrEx>
        <w:trPr>
          <w:trHeight w:val="730"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0021BCBB">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15 </w:t>
            </w:r>
          </w:p>
        </w:tc>
        <w:tc>
          <w:tcPr>
            <w:tcW w:w="599" w:type="dxa"/>
            <w:tcBorders>
              <w:top w:val="single" w:color="000000" w:sz="4" w:space="0"/>
              <w:left w:val="single" w:color="000000" w:sz="4" w:space="0"/>
              <w:bottom w:val="single" w:color="000000" w:sz="4" w:space="0"/>
              <w:right w:val="single" w:color="000000" w:sz="4" w:space="0"/>
            </w:tcBorders>
            <w:vAlign w:val="center"/>
          </w:tcPr>
          <w:p w14:paraId="4BCBF4E0">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612" w:type="dxa"/>
            <w:vMerge w:val="continue"/>
            <w:tcBorders>
              <w:top w:val="single" w:color="000000" w:sz="4" w:space="0"/>
              <w:left w:val="single" w:color="000000" w:sz="4" w:space="0"/>
              <w:bottom w:val="single" w:color="000000" w:sz="4" w:space="0"/>
              <w:right w:val="single" w:color="000000" w:sz="4" w:space="0"/>
            </w:tcBorders>
            <w:vAlign w:val="center"/>
          </w:tcPr>
          <w:p w14:paraId="26466F42">
            <w:pPr>
              <w:jc w:val="center"/>
              <w:rPr>
                <w:rFonts w:ascii="宋体" w:hAnsi="宋体" w:eastAsia="宋体" w:cs="宋体"/>
                <w:sz w:val="18"/>
                <w:szCs w:val="18"/>
              </w:rPr>
            </w:pPr>
          </w:p>
        </w:tc>
        <w:tc>
          <w:tcPr>
            <w:tcW w:w="1000" w:type="dxa"/>
            <w:tcBorders>
              <w:top w:val="single" w:color="000000" w:sz="4" w:space="0"/>
              <w:left w:val="single" w:color="000000" w:sz="4" w:space="0"/>
              <w:bottom w:val="single" w:color="000000" w:sz="4" w:space="0"/>
              <w:right w:val="single" w:color="000000" w:sz="4" w:space="0"/>
            </w:tcBorders>
            <w:vAlign w:val="center"/>
          </w:tcPr>
          <w:p w14:paraId="0F3E628A">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★机械硬盘总容量</w:t>
            </w:r>
          </w:p>
        </w:tc>
        <w:tc>
          <w:tcPr>
            <w:tcW w:w="675" w:type="dxa"/>
            <w:tcBorders>
              <w:top w:val="single" w:color="000000" w:sz="4" w:space="0"/>
              <w:left w:val="single" w:color="000000" w:sz="4" w:space="0"/>
              <w:bottom w:val="single" w:color="000000" w:sz="4" w:space="0"/>
              <w:right w:val="single" w:color="000000" w:sz="4" w:space="0"/>
            </w:tcBorders>
            <w:vAlign w:val="center"/>
          </w:tcPr>
          <w:p w14:paraId="470CD08D">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是</w:t>
            </w:r>
          </w:p>
        </w:tc>
        <w:tc>
          <w:tcPr>
            <w:tcW w:w="2200" w:type="dxa"/>
            <w:tcBorders>
              <w:top w:val="single" w:color="000000" w:sz="4" w:space="0"/>
              <w:left w:val="single" w:color="000000" w:sz="4" w:space="0"/>
              <w:bottom w:val="single" w:color="000000" w:sz="4" w:space="0"/>
              <w:right w:val="single" w:color="000000" w:sz="4" w:space="0"/>
            </w:tcBorders>
            <w:vAlign w:val="center"/>
          </w:tcPr>
          <w:p w14:paraId="6DA2BEE8">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≥1TB</w:t>
            </w:r>
          </w:p>
        </w:tc>
        <w:tc>
          <w:tcPr>
            <w:tcW w:w="2364" w:type="dxa"/>
            <w:tcBorders>
              <w:top w:val="single" w:color="000000" w:sz="4" w:space="0"/>
              <w:left w:val="single" w:color="000000" w:sz="4" w:space="0"/>
              <w:bottom w:val="single" w:color="000000" w:sz="4" w:space="0"/>
              <w:right w:val="single" w:color="000000" w:sz="4" w:space="0"/>
            </w:tcBorders>
            <w:vAlign w:val="center"/>
          </w:tcPr>
          <w:p w14:paraId="2A6EC58E">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≥2TB</w:t>
            </w:r>
          </w:p>
        </w:tc>
        <w:tc>
          <w:tcPr>
            <w:tcW w:w="1250" w:type="dxa"/>
            <w:tcBorders>
              <w:top w:val="single" w:color="000000" w:sz="4" w:space="0"/>
              <w:left w:val="single" w:color="000000" w:sz="4" w:space="0"/>
              <w:bottom w:val="single" w:color="000000" w:sz="4" w:space="0"/>
              <w:right w:val="single" w:color="000000" w:sz="4" w:space="0"/>
            </w:tcBorders>
            <w:vAlign w:val="center"/>
          </w:tcPr>
          <w:p w14:paraId="28A50EEA">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采购人根据需要选择机械硬盘总容量，容量越大</w:t>
            </w:r>
          </w:p>
        </w:tc>
      </w:tr>
      <w:tr w14:paraId="36F04C02">
        <w:tblPrEx>
          <w:tblCellMar>
            <w:top w:w="0" w:type="dxa"/>
            <w:left w:w="108" w:type="dxa"/>
            <w:bottom w:w="0" w:type="dxa"/>
            <w:right w:w="108" w:type="dxa"/>
          </w:tblCellMar>
        </w:tblPrEx>
        <w:trPr>
          <w:trHeight w:val="970"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5C0FF78A">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16 </w:t>
            </w:r>
          </w:p>
        </w:tc>
        <w:tc>
          <w:tcPr>
            <w:tcW w:w="599" w:type="dxa"/>
            <w:tcBorders>
              <w:top w:val="single" w:color="000000" w:sz="4" w:space="0"/>
              <w:left w:val="single" w:color="000000" w:sz="4" w:space="0"/>
              <w:bottom w:val="single" w:color="000000" w:sz="4" w:space="0"/>
              <w:right w:val="single" w:color="000000" w:sz="4" w:space="0"/>
            </w:tcBorders>
            <w:vAlign w:val="center"/>
          </w:tcPr>
          <w:p w14:paraId="15946E17">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612" w:type="dxa"/>
            <w:vMerge w:val="continue"/>
            <w:tcBorders>
              <w:top w:val="single" w:color="000000" w:sz="4" w:space="0"/>
              <w:left w:val="single" w:color="000000" w:sz="4" w:space="0"/>
              <w:bottom w:val="single" w:color="000000" w:sz="4" w:space="0"/>
              <w:right w:val="single" w:color="000000" w:sz="4" w:space="0"/>
            </w:tcBorders>
            <w:vAlign w:val="center"/>
          </w:tcPr>
          <w:p w14:paraId="224C5BA2">
            <w:pPr>
              <w:jc w:val="center"/>
              <w:rPr>
                <w:rFonts w:ascii="宋体" w:hAnsi="宋体" w:eastAsia="宋体" w:cs="宋体"/>
                <w:sz w:val="18"/>
                <w:szCs w:val="18"/>
              </w:rPr>
            </w:pPr>
          </w:p>
        </w:tc>
        <w:tc>
          <w:tcPr>
            <w:tcW w:w="1000" w:type="dxa"/>
            <w:tcBorders>
              <w:top w:val="single" w:color="000000" w:sz="4" w:space="0"/>
              <w:left w:val="single" w:color="000000" w:sz="4" w:space="0"/>
              <w:bottom w:val="single" w:color="000000" w:sz="4" w:space="0"/>
              <w:right w:val="single" w:color="000000" w:sz="4" w:space="0"/>
            </w:tcBorders>
            <w:vAlign w:val="center"/>
          </w:tcPr>
          <w:p w14:paraId="6945056C">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★机械硬盘转速</w:t>
            </w:r>
          </w:p>
        </w:tc>
        <w:tc>
          <w:tcPr>
            <w:tcW w:w="675" w:type="dxa"/>
            <w:tcBorders>
              <w:top w:val="single" w:color="000000" w:sz="4" w:space="0"/>
              <w:left w:val="single" w:color="000000" w:sz="4" w:space="0"/>
              <w:bottom w:val="single" w:color="000000" w:sz="4" w:space="0"/>
              <w:right w:val="single" w:color="000000" w:sz="4" w:space="0"/>
            </w:tcBorders>
            <w:vAlign w:val="center"/>
          </w:tcPr>
          <w:p w14:paraId="1E3B29C4">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是</w:t>
            </w:r>
          </w:p>
        </w:tc>
        <w:tc>
          <w:tcPr>
            <w:tcW w:w="2200" w:type="dxa"/>
            <w:tcBorders>
              <w:top w:val="single" w:color="000000" w:sz="4" w:space="0"/>
              <w:left w:val="single" w:color="000000" w:sz="4" w:space="0"/>
              <w:bottom w:val="single" w:color="000000" w:sz="4" w:space="0"/>
              <w:right w:val="single" w:color="000000" w:sz="4" w:space="0"/>
            </w:tcBorders>
            <w:vAlign w:val="center"/>
          </w:tcPr>
          <w:p w14:paraId="513D6303">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≥7200rpm</w:t>
            </w:r>
          </w:p>
        </w:tc>
        <w:tc>
          <w:tcPr>
            <w:tcW w:w="2364" w:type="dxa"/>
            <w:tcBorders>
              <w:top w:val="single" w:color="000000" w:sz="4" w:space="0"/>
              <w:left w:val="single" w:color="000000" w:sz="4" w:space="0"/>
              <w:bottom w:val="single" w:color="000000" w:sz="4" w:space="0"/>
              <w:right w:val="single" w:color="000000" w:sz="4" w:space="0"/>
            </w:tcBorders>
            <w:vAlign w:val="center"/>
          </w:tcPr>
          <w:p w14:paraId="6AEC007A">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≥7200rpm</w:t>
            </w:r>
          </w:p>
        </w:tc>
        <w:tc>
          <w:tcPr>
            <w:tcW w:w="1250" w:type="dxa"/>
            <w:tcBorders>
              <w:top w:val="single" w:color="000000" w:sz="4" w:space="0"/>
              <w:left w:val="single" w:color="000000" w:sz="4" w:space="0"/>
              <w:bottom w:val="single" w:color="000000" w:sz="4" w:space="0"/>
              <w:right w:val="single" w:color="000000" w:sz="4" w:space="0"/>
            </w:tcBorders>
            <w:vAlign w:val="center"/>
          </w:tcPr>
          <w:p w14:paraId="4CA358C3">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采购人根据需要选择机械硬盘转速，机械硬盘转速越高性能越好</w:t>
            </w:r>
          </w:p>
        </w:tc>
      </w:tr>
      <w:tr w14:paraId="051D379A">
        <w:tblPrEx>
          <w:tblCellMar>
            <w:top w:w="0" w:type="dxa"/>
            <w:left w:w="108" w:type="dxa"/>
            <w:bottom w:w="0" w:type="dxa"/>
            <w:right w:w="108" w:type="dxa"/>
          </w:tblCellMar>
        </w:tblPrEx>
        <w:trPr>
          <w:trHeight w:val="1210"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160263E5">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17 </w:t>
            </w:r>
          </w:p>
        </w:tc>
        <w:tc>
          <w:tcPr>
            <w:tcW w:w="599" w:type="dxa"/>
            <w:tcBorders>
              <w:top w:val="single" w:color="000000" w:sz="4" w:space="0"/>
              <w:left w:val="single" w:color="000000" w:sz="4" w:space="0"/>
              <w:bottom w:val="single" w:color="000000" w:sz="4" w:space="0"/>
              <w:right w:val="single" w:color="000000" w:sz="4" w:space="0"/>
            </w:tcBorders>
            <w:vAlign w:val="center"/>
          </w:tcPr>
          <w:p w14:paraId="012CB9A8">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612" w:type="dxa"/>
            <w:vMerge w:val="continue"/>
            <w:tcBorders>
              <w:top w:val="single" w:color="000000" w:sz="4" w:space="0"/>
              <w:left w:val="single" w:color="000000" w:sz="4" w:space="0"/>
              <w:bottom w:val="single" w:color="000000" w:sz="4" w:space="0"/>
              <w:right w:val="single" w:color="000000" w:sz="4" w:space="0"/>
            </w:tcBorders>
            <w:vAlign w:val="center"/>
          </w:tcPr>
          <w:p w14:paraId="7FA0F04F">
            <w:pPr>
              <w:jc w:val="center"/>
              <w:rPr>
                <w:rFonts w:ascii="宋体" w:hAnsi="宋体" w:eastAsia="宋体" w:cs="宋体"/>
                <w:sz w:val="18"/>
                <w:szCs w:val="18"/>
              </w:rPr>
            </w:pPr>
          </w:p>
        </w:tc>
        <w:tc>
          <w:tcPr>
            <w:tcW w:w="1000" w:type="dxa"/>
            <w:tcBorders>
              <w:top w:val="single" w:color="000000" w:sz="4" w:space="0"/>
              <w:left w:val="single" w:color="000000" w:sz="4" w:space="0"/>
              <w:bottom w:val="single" w:color="000000" w:sz="4" w:space="0"/>
              <w:right w:val="single" w:color="000000" w:sz="4" w:space="0"/>
            </w:tcBorders>
            <w:vAlign w:val="center"/>
          </w:tcPr>
          <w:p w14:paraId="62274224">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机械硬盘接口协议</w:t>
            </w:r>
          </w:p>
        </w:tc>
        <w:tc>
          <w:tcPr>
            <w:tcW w:w="675" w:type="dxa"/>
            <w:tcBorders>
              <w:top w:val="single" w:color="000000" w:sz="4" w:space="0"/>
              <w:left w:val="single" w:color="000000" w:sz="4" w:space="0"/>
              <w:bottom w:val="single" w:color="000000" w:sz="4" w:space="0"/>
              <w:right w:val="single" w:color="000000" w:sz="4" w:space="0"/>
            </w:tcBorders>
            <w:vAlign w:val="center"/>
          </w:tcPr>
          <w:p w14:paraId="3A2B4076">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2200" w:type="dxa"/>
            <w:tcBorders>
              <w:top w:val="single" w:color="000000" w:sz="4" w:space="0"/>
              <w:left w:val="single" w:color="000000" w:sz="4" w:space="0"/>
              <w:bottom w:val="single" w:color="000000" w:sz="4" w:space="0"/>
              <w:right w:val="single" w:color="000000" w:sz="4" w:space="0"/>
            </w:tcBorders>
            <w:vAlign w:val="center"/>
          </w:tcPr>
          <w:p w14:paraId="6E0C40CF">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支持 SATA3.0 及以上或 SAS3.0 及以上接口</w:t>
            </w:r>
          </w:p>
        </w:tc>
        <w:tc>
          <w:tcPr>
            <w:tcW w:w="2364" w:type="dxa"/>
            <w:tcBorders>
              <w:top w:val="single" w:color="000000" w:sz="4" w:space="0"/>
              <w:left w:val="single" w:color="000000" w:sz="4" w:space="0"/>
              <w:bottom w:val="single" w:color="000000" w:sz="4" w:space="0"/>
              <w:right w:val="single" w:color="000000" w:sz="4" w:space="0"/>
            </w:tcBorders>
            <w:vAlign w:val="center"/>
          </w:tcPr>
          <w:p w14:paraId="02376AD2">
            <w:pPr>
              <w:kinsoku/>
              <w:autoSpaceDE/>
              <w:autoSpaceDN/>
              <w:spacing w:line="240" w:lineRule="atLeast"/>
              <w:textAlignment w:val="center"/>
              <w:rPr>
                <w:rFonts w:ascii="宋体" w:hAnsi="宋体" w:eastAsia="宋体" w:cs="宋体"/>
                <w:sz w:val="18"/>
                <w:szCs w:val="18"/>
                <w:lang w:eastAsia="zh-CN" w:bidi="ar"/>
              </w:rPr>
            </w:pPr>
            <w:r>
              <w:rPr>
                <w:rFonts w:hint="eastAsia" w:ascii="宋体" w:hAnsi="宋体" w:eastAsia="宋体" w:cs="宋体"/>
                <w:sz w:val="18"/>
                <w:szCs w:val="18"/>
                <w:lang w:eastAsia="zh-CN" w:bidi="ar"/>
              </w:rPr>
              <w:t>支持SATA3.0及以上接口</w:t>
            </w:r>
          </w:p>
        </w:tc>
        <w:tc>
          <w:tcPr>
            <w:tcW w:w="1250" w:type="dxa"/>
            <w:tcBorders>
              <w:top w:val="single" w:color="000000" w:sz="4" w:space="0"/>
              <w:left w:val="single" w:color="000000" w:sz="4" w:space="0"/>
              <w:bottom w:val="single" w:color="000000" w:sz="4" w:space="0"/>
              <w:right w:val="single" w:color="000000" w:sz="4" w:space="0"/>
            </w:tcBorders>
            <w:vAlign w:val="center"/>
          </w:tcPr>
          <w:p w14:paraId="5B0AE8E4">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采购人根据需要选择机械硬盘接口协议，支持接口版本和种类越多，可匹配的硬盘类型越多</w:t>
            </w:r>
          </w:p>
        </w:tc>
      </w:tr>
      <w:tr w14:paraId="67EFAC77">
        <w:tblPrEx>
          <w:tblCellMar>
            <w:top w:w="0" w:type="dxa"/>
            <w:left w:w="108" w:type="dxa"/>
            <w:bottom w:w="0" w:type="dxa"/>
            <w:right w:w="108" w:type="dxa"/>
          </w:tblCellMar>
        </w:tblPrEx>
        <w:trPr>
          <w:trHeight w:val="577"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194BC8E0">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18 </w:t>
            </w:r>
          </w:p>
        </w:tc>
        <w:tc>
          <w:tcPr>
            <w:tcW w:w="599" w:type="dxa"/>
            <w:tcBorders>
              <w:top w:val="single" w:color="000000" w:sz="4" w:space="0"/>
              <w:left w:val="single" w:color="000000" w:sz="4" w:space="0"/>
              <w:bottom w:val="single" w:color="000000" w:sz="4" w:space="0"/>
              <w:right w:val="single" w:color="000000" w:sz="4" w:space="0"/>
            </w:tcBorders>
            <w:vAlign w:val="center"/>
          </w:tcPr>
          <w:p w14:paraId="3A71F95B">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612" w:type="dxa"/>
            <w:vMerge w:val="continue"/>
            <w:tcBorders>
              <w:top w:val="single" w:color="000000" w:sz="4" w:space="0"/>
              <w:left w:val="single" w:color="000000" w:sz="4" w:space="0"/>
              <w:bottom w:val="single" w:color="000000" w:sz="4" w:space="0"/>
              <w:right w:val="single" w:color="000000" w:sz="4" w:space="0"/>
            </w:tcBorders>
            <w:vAlign w:val="center"/>
          </w:tcPr>
          <w:p w14:paraId="23C34629">
            <w:pPr>
              <w:jc w:val="center"/>
              <w:rPr>
                <w:rFonts w:ascii="宋体" w:hAnsi="宋体" w:eastAsia="宋体" w:cs="宋体"/>
                <w:sz w:val="18"/>
                <w:szCs w:val="18"/>
              </w:rPr>
            </w:pPr>
          </w:p>
        </w:tc>
        <w:tc>
          <w:tcPr>
            <w:tcW w:w="1000" w:type="dxa"/>
            <w:tcBorders>
              <w:top w:val="single" w:color="000000" w:sz="4" w:space="0"/>
              <w:left w:val="single" w:color="000000" w:sz="4" w:space="0"/>
              <w:bottom w:val="single" w:color="000000" w:sz="4" w:space="0"/>
              <w:right w:val="single" w:color="000000" w:sz="4" w:space="0"/>
            </w:tcBorders>
            <w:vAlign w:val="center"/>
          </w:tcPr>
          <w:p w14:paraId="7CE6C235">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机械硬盘形态</w:t>
            </w:r>
          </w:p>
        </w:tc>
        <w:tc>
          <w:tcPr>
            <w:tcW w:w="675" w:type="dxa"/>
            <w:tcBorders>
              <w:top w:val="single" w:color="000000" w:sz="4" w:space="0"/>
              <w:left w:val="single" w:color="000000" w:sz="4" w:space="0"/>
              <w:bottom w:val="single" w:color="000000" w:sz="4" w:space="0"/>
              <w:right w:val="single" w:color="000000" w:sz="4" w:space="0"/>
            </w:tcBorders>
            <w:vAlign w:val="center"/>
          </w:tcPr>
          <w:p w14:paraId="557B84C5">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2200" w:type="dxa"/>
            <w:tcBorders>
              <w:top w:val="single" w:color="000000" w:sz="4" w:space="0"/>
              <w:left w:val="single" w:color="000000" w:sz="4" w:space="0"/>
              <w:bottom w:val="single" w:color="000000" w:sz="4" w:space="0"/>
              <w:right w:val="single" w:color="000000" w:sz="4" w:space="0"/>
            </w:tcBorders>
            <w:vAlign w:val="center"/>
          </w:tcPr>
          <w:p w14:paraId="19842B40">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2.5 英寸或 3.5 英寸等</w:t>
            </w:r>
          </w:p>
        </w:tc>
        <w:tc>
          <w:tcPr>
            <w:tcW w:w="2364" w:type="dxa"/>
            <w:tcBorders>
              <w:top w:val="single" w:color="000000" w:sz="4" w:space="0"/>
              <w:left w:val="single" w:color="000000" w:sz="4" w:space="0"/>
              <w:bottom w:val="single" w:color="000000" w:sz="4" w:space="0"/>
              <w:right w:val="single" w:color="000000" w:sz="4" w:space="0"/>
            </w:tcBorders>
            <w:vAlign w:val="center"/>
          </w:tcPr>
          <w:p w14:paraId="25443FAC">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2.5 英寸或 3.5 英寸</w:t>
            </w:r>
          </w:p>
        </w:tc>
        <w:tc>
          <w:tcPr>
            <w:tcW w:w="1250" w:type="dxa"/>
            <w:tcBorders>
              <w:top w:val="single" w:color="000000" w:sz="4" w:space="0"/>
              <w:left w:val="single" w:color="000000" w:sz="4" w:space="0"/>
              <w:bottom w:val="single" w:color="000000" w:sz="4" w:space="0"/>
              <w:right w:val="single" w:color="000000" w:sz="4" w:space="0"/>
            </w:tcBorders>
            <w:vAlign w:val="center"/>
          </w:tcPr>
          <w:p w14:paraId="3C0490B5">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w:t>
            </w:r>
          </w:p>
        </w:tc>
      </w:tr>
      <w:tr w14:paraId="6B731A53">
        <w:tblPrEx>
          <w:tblCellMar>
            <w:top w:w="0" w:type="dxa"/>
            <w:left w:w="108" w:type="dxa"/>
            <w:bottom w:w="0" w:type="dxa"/>
            <w:right w:w="108" w:type="dxa"/>
          </w:tblCellMar>
        </w:tblPrEx>
        <w:trPr>
          <w:trHeight w:val="1210"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4AFCB0A5">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19 </w:t>
            </w:r>
          </w:p>
        </w:tc>
        <w:tc>
          <w:tcPr>
            <w:tcW w:w="599" w:type="dxa"/>
            <w:tcBorders>
              <w:top w:val="single" w:color="000000" w:sz="4" w:space="0"/>
              <w:left w:val="single" w:color="000000" w:sz="4" w:space="0"/>
              <w:bottom w:val="single" w:color="000000" w:sz="4" w:space="0"/>
              <w:right w:val="single" w:color="000000" w:sz="4" w:space="0"/>
            </w:tcBorders>
            <w:vAlign w:val="center"/>
          </w:tcPr>
          <w:p w14:paraId="4E36A26B">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612" w:type="dxa"/>
            <w:vMerge w:val="continue"/>
            <w:tcBorders>
              <w:top w:val="single" w:color="000000" w:sz="4" w:space="0"/>
              <w:left w:val="single" w:color="000000" w:sz="4" w:space="0"/>
              <w:bottom w:val="single" w:color="000000" w:sz="4" w:space="0"/>
              <w:right w:val="single" w:color="000000" w:sz="4" w:space="0"/>
            </w:tcBorders>
            <w:vAlign w:val="center"/>
          </w:tcPr>
          <w:p w14:paraId="200254B3">
            <w:pPr>
              <w:jc w:val="center"/>
              <w:rPr>
                <w:rFonts w:ascii="宋体" w:hAnsi="宋体" w:eastAsia="宋体" w:cs="宋体"/>
                <w:sz w:val="18"/>
                <w:szCs w:val="18"/>
              </w:rPr>
            </w:pPr>
          </w:p>
        </w:tc>
        <w:tc>
          <w:tcPr>
            <w:tcW w:w="1000" w:type="dxa"/>
            <w:tcBorders>
              <w:top w:val="single" w:color="000000" w:sz="4" w:space="0"/>
              <w:left w:val="single" w:color="000000" w:sz="4" w:space="0"/>
              <w:bottom w:val="single" w:color="000000" w:sz="4" w:space="0"/>
              <w:right w:val="single" w:color="000000" w:sz="4" w:space="0"/>
            </w:tcBorders>
            <w:vAlign w:val="center"/>
          </w:tcPr>
          <w:p w14:paraId="4233FA6D">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固态存储接口协议</w:t>
            </w:r>
          </w:p>
        </w:tc>
        <w:tc>
          <w:tcPr>
            <w:tcW w:w="675" w:type="dxa"/>
            <w:tcBorders>
              <w:top w:val="single" w:color="000000" w:sz="4" w:space="0"/>
              <w:left w:val="single" w:color="000000" w:sz="4" w:space="0"/>
              <w:bottom w:val="single" w:color="000000" w:sz="4" w:space="0"/>
              <w:right w:val="single" w:color="000000" w:sz="4" w:space="0"/>
            </w:tcBorders>
            <w:vAlign w:val="center"/>
          </w:tcPr>
          <w:p w14:paraId="78CCCF02">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2200" w:type="dxa"/>
            <w:tcBorders>
              <w:top w:val="single" w:color="000000" w:sz="4" w:space="0"/>
              <w:left w:val="single" w:color="000000" w:sz="4" w:space="0"/>
              <w:bottom w:val="single" w:color="000000" w:sz="4" w:space="0"/>
              <w:right w:val="single" w:color="000000" w:sz="4" w:space="0"/>
            </w:tcBorders>
            <w:vAlign w:val="center"/>
          </w:tcPr>
          <w:p w14:paraId="4E452437">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UFS/SATA/PCIe/NVMe/M.2 等类型接口协议</w:t>
            </w:r>
          </w:p>
        </w:tc>
        <w:tc>
          <w:tcPr>
            <w:tcW w:w="2364" w:type="dxa"/>
            <w:tcBorders>
              <w:top w:val="single" w:color="000000" w:sz="4" w:space="0"/>
              <w:left w:val="single" w:color="000000" w:sz="4" w:space="0"/>
              <w:bottom w:val="single" w:color="000000" w:sz="4" w:space="0"/>
              <w:right w:val="single" w:color="000000" w:sz="4" w:space="0"/>
            </w:tcBorders>
            <w:vAlign w:val="center"/>
          </w:tcPr>
          <w:p w14:paraId="5DE6DCD9">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具备UFS/SATA/PCIe/NVMe/M.2 等类型接口协议</w:t>
            </w:r>
          </w:p>
        </w:tc>
        <w:tc>
          <w:tcPr>
            <w:tcW w:w="1250" w:type="dxa"/>
            <w:tcBorders>
              <w:top w:val="single" w:color="000000" w:sz="4" w:space="0"/>
              <w:left w:val="single" w:color="000000" w:sz="4" w:space="0"/>
              <w:bottom w:val="single" w:color="000000" w:sz="4" w:space="0"/>
              <w:right w:val="single" w:color="000000" w:sz="4" w:space="0"/>
            </w:tcBorders>
            <w:vAlign w:val="center"/>
          </w:tcPr>
          <w:p w14:paraId="2A7DEA87">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采购人根据需要选择固态存储接口协议，支持接口种类越多，可匹配的硬盘类型越多</w:t>
            </w:r>
          </w:p>
        </w:tc>
      </w:tr>
      <w:tr w14:paraId="278E73DF">
        <w:tblPrEx>
          <w:tblCellMar>
            <w:top w:w="0" w:type="dxa"/>
            <w:left w:w="108" w:type="dxa"/>
            <w:bottom w:w="0" w:type="dxa"/>
            <w:right w:w="108" w:type="dxa"/>
          </w:tblCellMar>
        </w:tblPrEx>
        <w:trPr>
          <w:trHeight w:val="920"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19C9C34C">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20 </w:t>
            </w:r>
          </w:p>
        </w:tc>
        <w:tc>
          <w:tcPr>
            <w:tcW w:w="599" w:type="dxa"/>
            <w:tcBorders>
              <w:top w:val="single" w:color="000000" w:sz="4" w:space="0"/>
              <w:left w:val="single" w:color="000000" w:sz="4" w:space="0"/>
              <w:bottom w:val="single" w:color="000000" w:sz="4" w:space="0"/>
              <w:right w:val="single" w:color="000000" w:sz="4" w:space="0"/>
            </w:tcBorders>
            <w:vAlign w:val="center"/>
          </w:tcPr>
          <w:p w14:paraId="4C14B157">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612" w:type="dxa"/>
            <w:vMerge w:val="continue"/>
            <w:tcBorders>
              <w:top w:val="single" w:color="000000" w:sz="4" w:space="0"/>
              <w:left w:val="single" w:color="000000" w:sz="4" w:space="0"/>
              <w:bottom w:val="single" w:color="000000" w:sz="4" w:space="0"/>
              <w:right w:val="single" w:color="000000" w:sz="4" w:space="0"/>
            </w:tcBorders>
            <w:vAlign w:val="center"/>
          </w:tcPr>
          <w:p w14:paraId="69EE9370">
            <w:pPr>
              <w:jc w:val="center"/>
              <w:rPr>
                <w:rFonts w:ascii="宋体" w:hAnsi="宋体" w:eastAsia="宋体" w:cs="宋体"/>
                <w:sz w:val="18"/>
                <w:szCs w:val="18"/>
              </w:rPr>
            </w:pPr>
          </w:p>
        </w:tc>
        <w:tc>
          <w:tcPr>
            <w:tcW w:w="1000" w:type="dxa"/>
            <w:tcBorders>
              <w:top w:val="single" w:color="000000" w:sz="4" w:space="0"/>
              <w:left w:val="single" w:color="000000" w:sz="4" w:space="0"/>
              <w:bottom w:val="single" w:color="000000" w:sz="4" w:space="0"/>
              <w:right w:val="single" w:color="000000" w:sz="4" w:space="0"/>
            </w:tcBorders>
            <w:vAlign w:val="center"/>
          </w:tcPr>
          <w:p w14:paraId="5A571538">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★固态存储形态</w:t>
            </w:r>
          </w:p>
        </w:tc>
        <w:tc>
          <w:tcPr>
            <w:tcW w:w="675" w:type="dxa"/>
            <w:tcBorders>
              <w:top w:val="single" w:color="000000" w:sz="4" w:space="0"/>
              <w:left w:val="single" w:color="000000" w:sz="4" w:space="0"/>
              <w:bottom w:val="single" w:color="000000" w:sz="4" w:space="0"/>
              <w:right w:val="single" w:color="000000" w:sz="4" w:space="0"/>
            </w:tcBorders>
            <w:vAlign w:val="center"/>
          </w:tcPr>
          <w:p w14:paraId="693A4230">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2200" w:type="dxa"/>
            <w:tcBorders>
              <w:top w:val="single" w:color="000000" w:sz="4" w:space="0"/>
              <w:left w:val="single" w:color="000000" w:sz="4" w:space="0"/>
              <w:bottom w:val="single" w:color="000000" w:sz="4" w:space="0"/>
              <w:right w:val="single" w:color="000000" w:sz="4" w:space="0"/>
            </w:tcBorders>
            <w:vAlign w:val="center"/>
          </w:tcPr>
          <w:p w14:paraId="24A10151">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采用插卡或板载等形态，插卡形态宜符合M.2 或mSATA等标准尺寸和接口定义</w:t>
            </w:r>
          </w:p>
        </w:tc>
        <w:tc>
          <w:tcPr>
            <w:tcW w:w="2364" w:type="dxa"/>
            <w:tcBorders>
              <w:top w:val="single" w:color="000000" w:sz="4" w:space="0"/>
              <w:left w:val="single" w:color="000000" w:sz="4" w:space="0"/>
              <w:bottom w:val="single" w:color="000000" w:sz="4" w:space="0"/>
              <w:right w:val="single" w:color="000000" w:sz="4" w:space="0"/>
            </w:tcBorders>
            <w:vAlign w:val="center"/>
          </w:tcPr>
          <w:p w14:paraId="34DC42DC">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采用插卡或板载形态，插卡形态符合 M.2 或 mSATA 等标准尺寸和接口定义</w:t>
            </w:r>
          </w:p>
        </w:tc>
        <w:tc>
          <w:tcPr>
            <w:tcW w:w="1250" w:type="dxa"/>
            <w:tcBorders>
              <w:top w:val="single" w:color="000000" w:sz="4" w:space="0"/>
              <w:left w:val="single" w:color="000000" w:sz="4" w:space="0"/>
              <w:bottom w:val="single" w:color="000000" w:sz="4" w:space="0"/>
              <w:right w:val="single" w:color="000000" w:sz="4" w:space="0"/>
            </w:tcBorders>
            <w:vAlign w:val="center"/>
          </w:tcPr>
          <w:p w14:paraId="64EC0498">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w:t>
            </w:r>
          </w:p>
        </w:tc>
      </w:tr>
      <w:tr w14:paraId="79C3942E">
        <w:tblPrEx>
          <w:tblCellMar>
            <w:top w:w="0" w:type="dxa"/>
            <w:left w:w="108" w:type="dxa"/>
            <w:bottom w:w="0" w:type="dxa"/>
            <w:right w:w="108" w:type="dxa"/>
          </w:tblCellMar>
        </w:tblPrEx>
        <w:trPr>
          <w:trHeight w:val="970"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51588BE5">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21 </w:t>
            </w:r>
          </w:p>
        </w:tc>
        <w:tc>
          <w:tcPr>
            <w:tcW w:w="599" w:type="dxa"/>
            <w:tcBorders>
              <w:top w:val="single" w:color="000000" w:sz="4" w:space="0"/>
              <w:left w:val="single" w:color="000000" w:sz="4" w:space="0"/>
              <w:bottom w:val="single" w:color="000000" w:sz="4" w:space="0"/>
              <w:right w:val="single" w:color="000000" w:sz="4" w:space="0"/>
            </w:tcBorders>
            <w:vAlign w:val="center"/>
          </w:tcPr>
          <w:p w14:paraId="354789E1">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612" w:type="dxa"/>
            <w:vMerge w:val="continue"/>
            <w:tcBorders>
              <w:top w:val="single" w:color="000000" w:sz="4" w:space="0"/>
              <w:left w:val="single" w:color="000000" w:sz="4" w:space="0"/>
              <w:bottom w:val="single" w:color="000000" w:sz="4" w:space="0"/>
              <w:right w:val="single" w:color="000000" w:sz="4" w:space="0"/>
            </w:tcBorders>
            <w:vAlign w:val="center"/>
          </w:tcPr>
          <w:p w14:paraId="3792DDE5">
            <w:pPr>
              <w:jc w:val="center"/>
              <w:rPr>
                <w:rFonts w:ascii="宋体" w:hAnsi="宋体" w:eastAsia="宋体" w:cs="宋体"/>
                <w:sz w:val="18"/>
                <w:szCs w:val="18"/>
              </w:rPr>
            </w:pPr>
          </w:p>
        </w:tc>
        <w:tc>
          <w:tcPr>
            <w:tcW w:w="1000" w:type="dxa"/>
            <w:tcBorders>
              <w:top w:val="single" w:color="000000" w:sz="4" w:space="0"/>
              <w:left w:val="single" w:color="000000" w:sz="4" w:space="0"/>
              <w:bottom w:val="single" w:color="000000" w:sz="4" w:space="0"/>
              <w:right w:val="single" w:color="000000" w:sz="4" w:space="0"/>
            </w:tcBorders>
            <w:vAlign w:val="center"/>
          </w:tcPr>
          <w:p w14:paraId="464605DE">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存储设备扩展盘位</w:t>
            </w:r>
          </w:p>
        </w:tc>
        <w:tc>
          <w:tcPr>
            <w:tcW w:w="675" w:type="dxa"/>
            <w:tcBorders>
              <w:top w:val="single" w:color="000000" w:sz="4" w:space="0"/>
              <w:left w:val="single" w:color="000000" w:sz="4" w:space="0"/>
              <w:bottom w:val="single" w:color="000000" w:sz="4" w:space="0"/>
              <w:right w:val="single" w:color="000000" w:sz="4" w:space="0"/>
            </w:tcBorders>
            <w:vAlign w:val="center"/>
          </w:tcPr>
          <w:p w14:paraId="05636FBE">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2200" w:type="dxa"/>
            <w:tcBorders>
              <w:top w:val="single" w:color="000000" w:sz="4" w:space="0"/>
              <w:left w:val="single" w:color="000000" w:sz="4" w:space="0"/>
              <w:bottom w:val="single" w:color="000000" w:sz="4" w:space="0"/>
              <w:right w:val="single" w:color="000000" w:sz="4" w:space="0"/>
            </w:tcBorders>
            <w:vAlign w:val="center"/>
          </w:tcPr>
          <w:p w14:paraId="30769995">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≥0</w:t>
            </w:r>
          </w:p>
        </w:tc>
        <w:tc>
          <w:tcPr>
            <w:tcW w:w="2364" w:type="dxa"/>
            <w:tcBorders>
              <w:top w:val="single" w:color="000000" w:sz="4" w:space="0"/>
              <w:left w:val="single" w:color="000000" w:sz="4" w:space="0"/>
              <w:bottom w:val="single" w:color="000000" w:sz="4" w:space="0"/>
              <w:right w:val="single" w:color="000000" w:sz="4" w:space="0"/>
            </w:tcBorders>
            <w:vAlign w:val="center"/>
          </w:tcPr>
          <w:p w14:paraId="6384BC14">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≥0</w:t>
            </w:r>
          </w:p>
        </w:tc>
        <w:tc>
          <w:tcPr>
            <w:tcW w:w="1250" w:type="dxa"/>
            <w:tcBorders>
              <w:top w:val="single" w:color="000000" w:sz="4" w:space="0"/>
              <w:left w:val="single" w:color="000000" w:sz="4" w:space="0"/>
              <w:bottom w:val="single" w:color="000000" w:sz="4" w:space="0"/>
              <w:right w:val="single" w:color="000000" w:sz="4" w:space="0"/>
            </w:tcBorders>
            <w:vAlign w:val="center"/>
          </w:tcPr>
          <w:p w14:paraId="327E25A7">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采购人根据需要选择存储设备扩展盘位，支持接口数量越多扩展能力越好</w:t>
            </w:r>
          </w:p>
        </w:tc>
      </w:tr>
      <w:tr w14:paraId="678F1747">
        <w:tblPrEx>
          <w:tblCellMar>
            <w:top w:w="0" w:type="dxa"/>
            <w:left w:w="108" w:type="dxa"/>
            <w:bottom w:w="0" w:type="dxa"/>
            <w:right w:w="108" w:type="dxa"/>
          </w:tblCellMar>
        </w:tblPrEx>
        <w:trPr>
          <w:trHeight w:val="2000"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02353894">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22 </w:t>
            </w:r>
          </w:p>
        </w:tc>
        <w:tc>
          <w:tcPr>
            <w:tcW w:w="599" w:type="dxa"/>
            <w:tcBorders>
              <w:top w:val="single" w:color="000000" w:sz="4" w:space="0"/>
              <w:left w:val="single" w:color="000000" w:sz="4" w:space="0"/>
              <w:bottom w:val="single" w:color="000000" w:sz="4" w:space="0"/>
              <w:right w:val="single" w:color="000000" w:sz="4" w:space="0"/>
            </w:tcBorders>
            <w:vAlign w:val="center"/>
          </w:tcPr>
          <w:p w14:paraId="10549922">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612" w:type="dxa"/>
            <w:vMerge w:val="continue"/>
            <w:tcBorders>
              <w:top w:val="single" w:color="000000" w:sz="4" w:space="0"/>
              <w:left w:val="single" w:color="000000" w:sz="4" w:space="0"/>
              <w:bottom w:val="single" w:color="000000" w:sz="4" w:space="0"/>
              <w:right w:val="single" w:color="000000" w:sz="4" w:space="0"/>
            </w:tcBorders>
            <w:vAlign w:val="center"/>
          </w:tcPr>
          <w:p w14:paraId="794FC253">
            <w:pPr>
              <w:jc w:val="center"/>
              <w:rPr>
                <w:rFonts w:ascii="宋体" w:hAnsi="宋体" w:eastAsia="宋体" w:cs="宋体"/>
                <w:sz w:val="18"/>
                <w:szCs w:val="18"/>
              </w:rPr>
            </w:pPr>
          </w:p>
        </w:tc>
        <w:tc>
          <w:tcPr>
            <w:tcW w:w="1000" w:type="dxa"/>
            <w:tcBorders>
              <w:top w:val="single" w:color="000000" w:sz="4" w:space="0"/>
              <w:left w:val="single" w:color="000000" w:sz="4" w:space="0"/>
              <w:bottom w:val="single" w:color="000000" w:sz="4" w:space="0"/>
              <w:right w:val="single" w:color="000000" w:sz="4" w:space="0"/>
            </w:tcBorders>
            <w:vAlign w:val="center"/>
          </w:tcPr>
          <w:p w14:paraId="6BE7A707">
            <w:pPr>
              <w:jc w:val="center"/>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★存储设备其他参数要求</w:t>
            </w:r>
          </w:p>
        </w:tc>
        <w:tc>
          <w:tcPr>
            <w:tcW w:w="675" w:type="dxa"/>
            <w:tcBorders>
              <w:top w:val="single" w:color="000000" w:sz="4" w:space="0"/>
              <w:left w:val="single" w:color="000000" w:sz="4" w:space="0"/>
              <w:bottom w:val="single" w:color="000000" w:sz="4" w:space="0"/>
              <w:right w:val="single" w:color="000000" w:sz="4" w:space="0"/>
            </w:tcBorders>
            <w:vAlign w:val="center"/>
          </w:tcPr>
          <w:p w14:paraId="509567E1">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2200" w:type="dxa"/>
            <w:tcBorders>
              <w:top w:val="single" w:color="000000" w:sz="4" w:space="0"/>
              <w:left w:val="single" w:color="000000" w:sz="4" w:space="0"/>
              <w:bottom w:val="single" w:color="000000" w:sz="4" w:space="0"/>
              <w:right w:val="single" w:color="000000" w:sz="4" w:space="0"/>
            </w:tcBorders>
            <w:vAlign w:val="center"/>
          </w:tcPr>
          <w:p w14:paraId="554135B5">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a）固态盘应符合 SJ/T 11654 相关规定；b）机械硬盘准备时间应不大于30s；侧面固定螺丝孔数量可为 4 孔或 6 孔；工作状态环境温度应满足 5℃~55℃ ;其它参数应符合GB/T 12628 的相关规定</w:t>
            </w:r>
          </w:p>
        </w:tc>
        <w:tc>
          <w:tcPr>
            <w:tcW w:w="2364" w:type="dxa"/>
            <w:tcBorders>
              <w:top w:val="single" w:color="000000" w:sz="4" w:space="0"/>
              <w:left w:val="single" w:color="000000" w:sz="4" w:space="0"/>
              <w:bottom w:val="single" w:color="000000" w:sz="4" w:space="0"/>
              <w:right w:val="single" w:color="000000" w:sz="4" w:space="0"/>
            </w:tcBorders>
            <w:vAlign w:val="center"/>
          </w:tcPr>
          <w:p w14:paraId="37C9CB96">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 xml:space="preserve">a）固态盘应符合 SJ/T 11654 相关规定； </w:t>
            </w:r>
            <w:r>
              <w:rPr>
                <w:rFonts w:hint="eastAsia" w:ascii="宋体" w:hAnsi="宋体" w:eastAsia="宋体" w:cs="宋体"/>
                <w:sz w:val="18"/>
                <w:szCs w:val="18"/>
                <w:lang w:eastAsia="zh-CN" w:bidi="ar"/>
              </w:rPr>
              <w:br w:type="textWrapping"/>
            </w:r>
            <w:r>
              <w:rPr>
                <w:rFonts w:hint="eastAsia" w:ascii="宋体" w:hAnsi="宋体" w:eastAsia="宋体" w:cs="宋体"/>
                <w:sz w:val="18"/>
                <w:szCs w:val="18"/>
                <w:lang w:eastAsia="zh-CN" w:bidi="ar"/>
              </w:rPr>
              <w:t>b）机械硬盘准备时间应不大于30s；侧面固定螺丝孔数量可为 4 孔或 6 孔；工作状态环境温度应满足 5℃~55℃ ;其它参数应符合GB/T 12628 的相关规定</w:t>
            </w:r>
          </w:p>
        </w:tc>
        <w:tc>
          <w:tcPr>
            <w:tcW w:w="1250" w:type="dxa"/>
            <w:tcBorders>
              <w:top w:val="single" w:color="000000" w:sz="4" w:space="0"/>
              <w:left w:val="single" w:color="000000" w:sz="4" w:space="0"/>
              <w:bottom w:val="single" w:color="000000" w:sz="4" w:space="0"/>
              <w:right w:val="single" w:color="000000" w:sz="4" w:space="0"/>
            </w:tcBorders>
            <w:vAlign w:val="center"/>
          </w:tcPr>
          <w:p w14:paraId="20F5DAA8">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w:t>
            </w:r>
          </w:p>
        </w:tc>
      </w:tr>
      <w:tr w14:paraId="043D8E99">
        <w:tblPrEx>
          <w:tblCellMar>
            <w:top w:w="0" w:type="dxa"/>
            <w:left w:w="108" w:type="dxa"/>
            <w:bottom w:w="0" w:type="dxa"/>
            <w:right w:w="108" w:type="dxa"/>
          </w:tblCellMar>
        </w:tblPrEx>
        <w:trPr>
          <w:trHeight w:val="577"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3EF6907C">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23 </w:t>
            </w:r>
          </w:p>
        </w:tc>
        <w:tc>
          <w:tcPr>
            <w:tcW w:w="599" w:type="dxa"/>
            <w:tcBorders>
              <w:top w:val="single" w:color="000000" w:sz="4" w:space="0"/>
              <w:left w:val="single" w:color="000000" w:sz="4" w:space="0"/>
              <w:bottom w:val="single" w:color="000000" w:sz="4" w:space="0"/>
              <w:right w:val="single" w:color="000000" w:sz="4" w:space="0"/>
            </w:tcBorders>
            <w:vAlign w:val="center"/>
          </w:tcPr>
          <w:p w14:paraId="2E05DDA9">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612" w:type="dxa"/>
            <w:vMerge w:val="restart"/>
            <w:tcBorders>
              <w:top w:val="single" w:color="000000" w:sz="4" w:space="0"/>
              <w:left w:val="single" w:color="000000" w:sz="4" w:space="0"/>
              <w:bottom w:val="single" w:color="000000" w:sz="4" w:space="0"/>
              <w:right w:val="single" w:color="000000" w:sz="4" w:space="0"/>
            </w:tcBorders>
            <w:vAlign w:val="center"/>
          </w:tcPr>
          <w:p w14:paraId="51839D5D">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显卡规格</w:t>
            </w:r>
          </w:p>
        </w:tc>
        <w:tc>
          <w:tcPr>
            <w:tcW w:w="1000" w:type="dxa"/>
            <w:tcBorders>
              <w:top w:val="single" w:color="000000" w:sz="4" w:space="0"/>
              <w:left w:val="single" w:color="000000" w:sz="4" w:space="0"/>
              <w:bottom w:val="single" w:color="000000" w:sz="4" w:space="0"/>
              <w:right w:val="single" w:color="000000" w:sz="4" w:space="0"/>
            </w:tcBorders>
            <w:vAlign w:val="center"/>
          </w:tcPr>
          <w:p w14:paraId="6E1832B7">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★显卡类型</w:t>
            </w:r>
          </w:p>
        </w:tc>
        <w:tc>
          <w:tcPr>
            <w:tcW w:w="675" w:type="dxa"/>
            <w:tcBorders>
              <w:top w:val="single" w:color="000000" w:sz="4" w:space="0"/>
              <w:left w:val="single" w:color="000000" w:sz="4" w:space="0"/>
              <w:bottom w:val="single" w:color="000000" w:sz="4" w:space="0"/>
              <w:right w:val="single" w:color="000000" w:sz="4" w:space="0"/>
            </w:tcBorders>
            <w:vAlign w:val="center"/>
          </w:tcPr>
          <w:p w14:paraId="102CD1AC">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2200" w:type="dxa"/>
            <w:tcBorders>
              <w:top w:val="single" w:color="000000" w:sz="4" w:space="0"/>
              <w:left w:val="single" w:color="000000" w:sz="4" w:space="0"/>
              <w:bottom w:val="single" w:color="000000" w:sz="4" w:space="0"/>
              <w:right w:val="single" w:color="000000" w:sz="4" w:space="0"/>
            </w:tcBorders>
            <w:vAlign w:val="center"/>
          </w:tcPr>
          <w:p w14:paraId="6CF7FC76">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独立显卡或集成显卡</w:t>
            </w:r>
          </w:p>
        </w:tc>
        <w:tc>
          <w:tcPr>
            <w:tcW w:w="2364" w:type="dxa"/>
            <w:tcBorders>
              <w:top w:val="single" w:color="000000" w:sz="4" w:space="0"/>
              <w:left w:val="single" w:color="000000" w:sz="4" w:space="0"/>
              <w:bottom w:val="single" w:color="000000" w:sz="4" w:space="0"/>
              <w:right w:val="single" w:color="000000" w:sz="4" w:space="0"/>
            </w:tcBorders>
            <w:vAlign w:val="center"/>
          </w:tcPr>
          <w:p w14:paraId="20366DBD">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独立显卡</w:t>
            </w:r>
          </w:p>
        </w:tc>
        <w:tc>
          <w:tcPr>
            <w:tcW w:w="1250" w:type="dxa"/>
            <w:tcBorders>
              <w:top w:val="single" w:color="000000" w:sz="4" w:space="0"/>
              <w:left w:val="single" w:color="000000" w:sz="4" w:space="0"/>
              <w:bottom w:val="single" w:color="000000" w:sz="4" w:space="0"/>
              <w:right w:val="single" w:color="000000" w:sz="4" w:space="0"/>
            </w:tcBorders>
            <w:vAlign w:val="center"/>
          </w:tcPr>
          <w:p w14:paraId="594CC0EB">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w:t>
            </w:r>
          </w:p>
        </w:tc>
      </w:tr>
      <w:tr w14:paraId="6399B9D1">
        <w:tblPrEx>
          <w:tblCellMar>
            <w:top w:w="0" w:type="dxa"/>
            <w:left w:w="108" w:type="dxa"/>
            <w:bottom w:w="0" w:type="dxa"/>
            <w:right w:w="108" w:type="dxa"/>
          </w:tblCellMar>
        </w:tblPrEx>
        <w:trPr>
          <w:trHeight w:val="1210"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0514EECC">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24 </w:t>
            </w:r>
          </w:p>
        </w:tc>
        <w:tc>
          <w:tcPr>
            <w:tcW w:w="599" w:type="dxa"/>
            <w:tcBorders>
              <w:top w:val="single" w:color="000000" w:sz="4" w:space="0"/>
              <w:left w:val="single" w:color="000000" w:sz="4" w:space="0"/>
              <w:bottom w:val="single" w:color="000000" w:sz="4" w:space="0"/>
              <w:right w:val="single" w:color="000000" w:sz="4" w:space="0"/>
            </w:tcBorders>
            <w:vAlign w:val="center"/>
          </w:tcPr>
          <w:p w14:paraId="444E31B3">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612" w:type="dxa"/>
            <w:vMerge w:val="continue"/>
            <w:tcBorders>
              <w:top w:val="single" w:color="000000" w:sz="4" w:space="0"/>
              <w:left w:val="single" w:color="000000" w:sz="4" w:space="0"/>
              <w:bottom w:val="single" w:color="000000" w:sz="4" w:space="0"/>
              <w:right w:val="single" w:color="000000" w:sz="4" w:space="0"/>
            </w:tcBorders>
            <w:vAlign w:val="center"/>
          </w:tcPr>
          <w:p w14:paraId="3E287AC0">
            <w:pPr>
              <w:jc w:val="center"/>
              <w:rPr>
                <w:rFonts w:ascii="宋体" w:hAnsi="宋体" w:eastAsia="宋体" w:cs="宋体"/>
                <w:sz w:val="18"/>
                <w:szCs w:val="18"/>
              </w:rPr>
            </w:pPr>
          </w:p>
        </w:tc>
        <w:tc>
          <w:tcPr>
            <w:tcW w:w="1000" w:type="dxa"/>
            <w:tcBorders>
              <w:top w:val="single" w:color="000000" w:sz="4" w:space="0"/>
              <w:left w:val="single" w:color="000000" w:sz="4" w:space="0"/>
              <w:bottom w:val="single" w:color="000000" w:sz="4" w:space="0"/>
              <w:right w:val="single" w:color="000000" w:sz="4" w:space="0"/>
            </w:tcBorders>
            <w:vAlign w:val="center"/>
          </w:tcPr>
          <w:p w14:paraId="5B1DF783">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★独立显卡显存类型</w:t>
            </w:r>
          </w:p>
        </w:tc>
        <w:tc>
          <w:tcPr>
            <w:tcW w:w="675" w:type="dxa"/>
            <w:tcBorders>
              <w:top w:val="single" w:color="000000" w:sz="4" w:space="0"/>
              <w:left w:val="single" w:color="000000" w:sz="4" w:space="0"/>
              <w:bottom w:val="single" w:color="000000" w:sz="4" w:space="0"/>
              <w:right w:val="single" w:color="000000" w:sz="4" w:space="0"/>
            </w:tcBorders>
            <w:vAlign w:val="center"/>
          </w:tcPr>
          <w:p w14:paraId="06857594">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2200" w:type="dxa"/>
            <w:tcBorders>
              <w:top w:val="single" w:color="000000" w:sz="4" w:space="0"/>
              <w:left w:val="single" w:color="000000" w:sz="4" w:space="0"/>
              <w:bottom w:val="single" w:color="000000" w:sz="4" w:space="0"/>
              <w:right w:val="single" w:color="000000" w:sz="4" w:space="0"/>
            </w:tcBorders>
            <w:vAlign w:val="center"/>
          </w:tcPr>
          <w:p w14:paraId="5C3EB039">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若配置独立显卡，显存类型应为DDR3/DDR4/GDDR5/GDDR6/LPDDR4</w:t>
            </w:r>
          </w:p>
        </w:tc>
        <w:tc>
          <w:tcPr>
            <w:tcW w:w="2364" w:type="dxa"/>
            <w:tcBorders>
              <w:top w:val="single" w:color="000000" w:sz="4" w:space="0"/>
              <w:left w:val="single" w:color="000000" w:sz="4" w:space="0"/>
              <w:bottom w:val="single" w:color="000000" w:sz="4" w:space="0"/>
              <w:right w:val="single" w:color="000000" w:sz="4" w:space="0"/>
            </w:tcBorders>
            <w:vAlign w:val="center"/>
          </w:tcPr>
          <w:p w14:paraId="1784CD3E">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显存类型≥DDR4</w:t>
            </w:r>
          </w:p>
        </w:tc>
        <w:tc>
          <w:tcPr>
            <w:tcW w:w="1250" w:type="dxa"/>
            <w:tcBorders>
              <w:top w:val="single" w:color="000000" w:sz="4" w:space="0"/>
              <w:left w:val="single" w:color="000000" w:sz="4" w:space="0"/>
              <w:bottom w:val="single" w:color="000000" w:sz="4" w:space="0"/>
              <w:right w:val="single" w:color="000000" w:sz="4" w:space="0"/>
            </w:tcBorders>
            <w:vAlign w:val="center"/>
          </w:tcPr>
          <w:p w14:paraId="39F31512">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如有特殊需求，采购人根据需要明确显存类型。相同显存类型，代次越高，性能越好</w:t>
            </w:r>
          </w:p>
        </w:tc>
      </w:tr>
      <w:tr w14:paraId="1DAAA923">
        <w:tblPrEx>
          <w:tblCellMar>
            <w:top w:w="0" w:type="dxa"/>
            <w:left w:w="108" w:type="dxa"/>
            <w:bottom w:w="0" w:type="dxa"/>
            <w:right w:w="108" w:type="dxa"/>
          </w:tblCellMar>
        </w:tblPrEx>
        <w:trPr>
          <w:trHeight w:val="730"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73F81493">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25 </w:t>
            </w:r>
          </w:p>
        </w:tc>
        <w:tc>
          <w:tcPr>
            <w:tcW w:w="599" w:type="dxa"/>
            <w:tcBorders>
              <w:top w:val="single" w:color="000000" w:sz="4" w:space="0"/>
              <w:left w:val="single" w:color="000000" w:sz="4" w:space="0"/>
              <w:bottom w:val="single" w:color="000000" w:sz="4" w:space="0"/>
              <w:right w:val="single" w:color="000000" w:sz="4" w:space="0"/>
            </w:tcBorders>
            <w:vAlign w:val="center"/>
          </w:tcPr>
          <w:p w14:paraId="555AA036">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612" w:type="dxa"/>
            <w:vMerge w:val="continue"/>
            <w:tcBorders>
              <w:top w:val="single" w:color="000000" w:sz="4" w:space="0"/>
              <w:left w:val="single" w:color="000000" w:sz="4" w:space="0"/>
              <w:bottom w:val="single" w:color="000000" w:sz="4" w:space="0"/>
              <w:right w:val="single" w:color="000000" w:sz="4" w:space="0"/>
            </w:tcBorders>
            <w:vAlign w:val="center"/>
          </w:tcPr>
          <w:p w14:paraId="571825BC">
            <w:pPr>
              <w:jc w:val="center"/>
              <w:rPr>
                <w:rFonts w:ascii="宋体" w:hAnsi="宋体" w:eastAsia="宋体" w:cs="宋体"/>
                <w:sz w:val="18"/>
                <w:szCs w:val="18"/>
              </w:rPr>
            </w:pPr>
          </w:p>
        </w:tc>
        <w:tc>
          <w:tcPr>
            <w:tcW w:w="1000" w:type="dxa"/>
            <w:tcBorders>
              <w:top w:val="single" w:color="000000" w:sz="4" w:space="0"/>
              <w:left w:val="single" w:color="000000" w:sz="4" w:space="0"/>
              <w:bottom w:val="single" w:color="000000" w:sz="4" w:space="0"/>
              <w:right w:val="single" w:color="000000" w:sz="4" w:space="0"/>
            </w:tcBorders>
            <w:vAlign w:val="center"/>
          </w:tcPr>
          <w:p w14:paraId="605A5199">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★独立显卡显存位宽</w:t>
            </w:r>
          </w:p>
        </w:tc>
        <w:tc>
          <w:tcPr>
            <w:tcW w:w="675" w:type="dxa"/>
            <w:tcBorders>
              <w:top w:val="single" w:color="000000" w:sz="4" w:space="0"/>
              <w:left w:val="single" w:color="000000" w:sz="4" w:space="0"/>
              <w:bottom w:val="single" w:color="000000" w:sz="4" w:space="0"/>
              <w:right w:val="single" w:color="000000" w:sz="4" w:space="0"/>
            </w:tcBorders>
            <w:vAlign w:val="center"/>
          </w:tcPr>
          <w:p w14:paraId="6BCF3CDE">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是</w:t>
            </w:r>
          </w:p>
        </w:tc>
        <w:tc>
          <w:tcPr>
            <w:tcW w:w="2200" w:type="dxa"/>
            <w:tcBorders>
              <w:top w:val="single" w:color="000000" w:sz="4" w:space="0"/>
              <w:left w:val="single" w:color="000000" w:sz="4" w:space="0"/>
              <w:bottom w:val="single" w:color="000000" w:sz="4" w:space="0"/>
              <w:right w:val="single" w:color="000000" w:sz="4" w:space="0"/>
            </w:tcBorders>
            <w:vAlign w:val="center"/>
          </w:tcPr>
          <w:p w14:paraId="064721C8">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若配置独立显卡，显存位宽≥64 位</w:t>
            </w:r>
          </w:p>
        </w:tc>
        <w:tc>
          <w:tcPr>
            <w:tcW w:w="2364" w:type="dxa"/>
            <w:tcBorders>
              <w:top w:val="single" w:color="000000" w:sz="4" w:space="0"/>
              <w:left w:val="single" w:color="000000" w:sz="4" w:space="0"/>
              <w:bottom w:val="single" w:color="000000" w:sz="4" w:space="0"/>
              <w:right w:val="single" w:color="000000" w:sz="4" w:space="0"/>
            </w:tcBorders>
            <w:vAlign w:val="center"/>
          </w:tcPr>
          <w:p w14:paraId="552DE84C">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≥190位</w:t>
            </w:r>
          </w:p>
        </w:tc>
        <w:tc>
          <w:tcPr>
            <w:tcW w:w="1250" w:type="dxa"/>
            <w:tcBorders>
              <w:top w:val="single" w:color="000000" w:sz="4" w:space="0"/>
              <w:left w:val="single" w:color="000000" w:sz="4" w:space="0"/>
              <w:bottom w:val="single" w:color="000000" w:sz="4" w:space="0"/>
              <w:right w:val="single" w:color="000000" w:sz="4" w:space="0"/>
            </w:tcBorders>
            <w:vAlign w:val="center"/>
          </w:tcPr>
          <w:p w14:paraId="019CD64D">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相同显示核心下，显存位宽越大越好</w:t>
            </w:r>
          </w:p>
        </w:tc>
      </w:tr>
      <w:tr w14:paraId="3AEBBCC6">
        <w:tblPrEx>
          <w:tblCellMar>
            <w:top w:w="0" w:type="dxa"/>
            <w:left w:w="108" w:type="dxa"/>
            <w:bottom w:w="0" w:type="dxa"/>
            <w:right w:w="108" w:type="dxa"/>
          </w:tblCellMar>
        </w:tblPrEx>
        <w:trPr>
          <w:trHeight w:val="730"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325327E9">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26 </w:t>
            </w:r>
          </w:p>
        </w:tc>
        <w:tc>
          <w:tcPr>
            <w:tcW w:w="599" w:type="dxa"/>
            <w:tcBorders>
              <w:top w:val="single" w:color="000000" w:sz="4" w:space="0"/>
              <w:left w:val="single" w:color="000000" w:sz="4" w:space="0"/>
              <w:bottom w:val="single" w:color="000000" w:sz="4" w:space="0"/>
              <w:right w:val="single" w:color="000000" w:sz="4" w:space="0"/>
            </w:tcBorders>
            <w:vAlign w:val="center"/>
          </w:tcPr>
          <w:p w14:paraId="55336E43">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612" w:type="dxa"/>
            <w:vMerge w:val="continue"/>
            <w:tcBorders>
              <w:top w:val="single" w:color="000000" w:sz="4" w:space="0"/>
              <w:left w:val="single" w:color="000000" w:sz="4" w:space="0"/>
              <w:bottom w:val="single" w:color="000000" w:sz="4" w:space="0"/>
              <w:right w:val="single" w:color="000000" w:sz="4" w:space="0"/>
            </w:tcBorders>
            <w:vAlign w:val="center"/>
          </w:tcPr>
          <w:p w14:paraId="6FB03847">
            <w:pPr>
              <w:jc w:val="center"/>
              <w:rPr>
                <w:rFonts w:ascii="宋体" w:hAnsi="宋体" w:eastAsia="宋体" w:cs="宋体"/>
                <w:sz w:val="18"/>
                <w:szCs w:val="18"/>
              </w:rPr>
            </w:pPr>
          </w:p>
        </w:tc>
        <w:tc>
          <w:tcPr>
            <w:tcW w:w="1000" w:type="dxa"/>
            <w:tcBorders>
              <w:top w:val="single" w:color="000000" w:sz="4" w:space="0"/>
              <w:left w:val="single" w:color="000000" w:sz="4" w:space="0"/>
              <w:bottom w:val="single" w:color="000000" w:sz="4" w:space="0"/>
              <w:right w:val="single" w:color="000000" w:sz="4" w:space="0"/>
            </w:tcBorders>
            <w:vAlign w:val="center"/>
          </w:tcPr>
          <w:p w14:paraId="01E629A8">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★独立显卡显存容量</w:t>
            </w:r>
          </w:p>
        </w:tc>
        <w:tc>
          <w:tcPr>
            <w:tcW w:w="675" w:type="dxa"/>
            <w:tcBorders>
              <w:top w:val="single" w:color="000000" w:sz="4" w:space="0"/>
              <w:left w:val="single" w:color="000000" w:sz="4" w:space="0"/>
              <w:bottom w:val="single" w:color="000000" w:sz="4" w:space="0"/>
              <w:right w:val="single" w:color="000000" w:sz="4" w:space="0"/>
            </w:tcBorders>
            <w:vAlign w:val="center"/>
          </w:tcPr>
          <w:p w14:paraId="77E447AA">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是</w:t>
            </w:r>
          </w:p>
        </w:tc>
        <w:tc>
          <w:tcPr>
            <w:tcW w:w="2200" w:type="dxa"/>
            <w:tcBorders>
              <w:top w:val="single" w:color="000000" w:sz="4" w:space="0"/>
              <w:left w:val="single" w:color="000000" w:sz="4" w:space="0"/>
              <w:bottom w:val="single" w:color="000000" w:sz="4" w:space="0"/>
              <w:right w:val="single" w:color="000000" w:sz="4" w:space="0"/>
            </w:tcBorders>
            <w:vAlign w:val="center"/>
          </w:tcPr>
          <w:p w14:paraId="1DAAE765">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若配置独立显卡，显存容量≥1GB</w:t>
            </w:r>
          </w:p>
        </w:tc>
        <w:tc>
          <w:tcPr>
            <w:tcW w:w="2364" w:type="dxa"/>
            <w:tcBorders>
              <w:top w:val="single" w:color="000000" w:sz="4" w:space="0"/>
              <w:left w:val="single" w:color="000000" w:sz="4" w:space="0"/>
              <w:bottom w:val="single" w:color="000000" w:sz="4" w:space="0"/>
              <w:right w:val="single" w:color="000000" w:sz="4" w:space="0"/>
            </w:tcBorders>
            <w:vAlign w:val="center"/>
          </w:tcPr>
          <w:p w14:paraId="63383CF3">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≥12GB</w:t>
            </w:r>
          </w:p>
        </w:tc>
        <w:tc>
          <w:tcPr>
            <w:tcW w:w="1250" w:type="dxa"/>
            <w:tcBorders>
              <w:top w:val="single" w:color="000000" w:sz="4" w:space="0"/>
              <w:left w:val="single" w:color="000000" w:sz="4" w:space="0"/>
              <w:bottom w:val="single" w:color="000000" w:sz="4" w:space="0"/>
              <w:right w:val="single" w:color="000000" w:sz="4" w:space="0"/>
            </w:tcBorders>
            <w:vAlign w:val="center"/>
          </w:tcPr>
          <w:p w14:paraId="62D0EA45">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相同显示核心下，显存容量越大越好</w:t>
            </w:r>
          </w:p>
        </w:tc>
      </w:tr>
      <w:tr w14:paraId="487D29AA">
        <w:tblPrEx>
          <w:tblCellMar>
            <w:top w:w="0" w:type="dxa"/>
            <w:left w:w="108" w:type="dxa"/>
            <w:bottom w:w="0" w:type="dxa"/>
            <w:right w:w="108" w:type="dxa"/>
          </w:tblCellMar>
        </w:tblPrEx>
        <w:trPr>
          <w:trHeight w:val="1210"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4EF2EA25">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27 </w:t>
            </w:r>
          </w:p>
        </w:tc>
        <w:tc>
          <w:tcPr>
            <w:tcW w:w="599" w:type="dxa"/>
            <w:tcBorders>
              <w:top w:val="single" w:color="000000" w:sz="4" w:space="0"/>
              <w:left w:val="single" w:color="000000" w:sz="4" w:space="0"/>
              <w:bottom w:val="single" w:color="000000" w:sz="4" w:space="0"/>
              <w:right w:val="single" w:color="000000" w:sz="4" w:space="0"/>
            </w:tcBorders>
            <w:vAlign w:val="center"/>
          </w:tcPr>
          <w:p w14:paraId="408D1420">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612" w:type="dxa"/>
            <w:vMerge w:val="continue"/>
            <w:tcBorders>
              <w:top w:val="single" w:color="000000" w:sz="4" w:space="0"/>
              <w:left w:val="single" w:color="000000" w:sz="4" w:space="0"/>
              <w:bottom w:val="single" w:color="000000" w:sz="4" w:space="0"/>
              <w:right w:val="single" w:color="000000" w:sz="4" w:space="0"/>
            </w:tcBorders>
            <w:vAlign w:val="center"/>
          </w:tcPr>
          <w:p w14:paraId="12EFB62A">
            <w:pPr>
              <w:jc w:val="center"/>
              <w:rPr>
                <w:rFonts w:ascii="宋体" w:hAnsi="宋体" w:eastAsia="宋体" w:cs="宋体"/>
                <w:sz w:val="18"/>
                <w:szCs w:val="18"/>
              </w:rPr>
            </w:pPr>
          </w:p>
        </w:tc>
        <w:tc>
          <w:tcPr>
            <w:tcW w:w="1000" w:type="dxa"/>
            <w:tcBorders>
              <w:top w:val="single" w:color="000000" w:sz="4" w:space="0"/>
              <w:left w:val="single" w:color="000000" w:sz="4" w:space="0"/>
              <w:bottom w:val="single" w:color="000000" w:sz="4" w:space="0"/>
              <w:right w:val="single" w:color="000000" w:sz="4" w:space="0"/>
            </w:tcBorders>
            <w:vAlign w:val="center"/>
          </w:tcPr>
          <w:p w14:paraId="093122A7">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独立显卡接口协议</w:t>
            </w:r>
          </w:p>
        </w:tc>
        <w:tc>
          <w:tcPr>
            <w:tcW w:w="675" w:type="dxa"/>
            <w:tcBorders>
              <w:top w:val="single" w:color="000000" w:sz="4" w:space="0"/>
              <w:left w:val="single" w:color="000000" w:sz="4" w:space="0"/>
              <w:bottom w:val="single" w:color="000000" w:sz="4" w:space="0"/>
              <w:right w:val="single" w:color="000000" w:sz="4" w:space="0"/>
            </w:tcBorders>
            <w:vAlign w:val="center"/>
          </w:tcPr>
          <w:p w14:paraId="5E3DD0F1">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是</w:t>
            </w:r>
          </w:p>
        </w:tc>
        <w:tc>
          <w:tcPr>
            <w:tcW w:w="2200" w:type="dxa"/>
            <w:tcBorders>
              <w:top w:val="single" w:color="000000" w:sz="4" w:space="0"/>
              <w:left w:val="single" w:color="000000" w:sz="4" w:space="0"/>
              <w:bottom w:val="single" w:color="000000" w:sz="4" w:space="0"/>
              <w:right w:val="single" w:color="000000" w:sz="4" w:space="0"/>
            </w:tcBorders>
            <w:vAlign w:val="center"/>
          </w:tcPr>
          <w:p w14:paraId="383B0F62">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产品支持 PCIe 协议版本大于等于 2.0或 HT（HyperTransport）协议版本大于等于 3.0 的独立显卡接口协议</w:t>
            </w:r>
          </w:p>
        </w:tc>
        <w:tc>
          <w:tcPr>
            <w:tcW w:w="2364" w:type="dxa"/>
            <w:tcBorders>
              <w:top w:val="single" w:color="000000" w:sz="4" w:space="0"/>
              <w:left w:val="single" w:color="000000" w:sz="4" w:space="0"/>
              <w:bottom w:val="single" w:color="000000" w:sz="4" w:space="0"/>
              <w:right w:val="single" w:color="000000" w:sz="4" w:space="0"/>
            </w:tcBorders>
            <w:vAlign w:val="center"/>
          </w:tcPr>
          <w:p w14:paraId="758494E4">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支持 PCIe 协议版本≥2.0 </w:t>
            </w:r>
            <w:r>
              <w:rPr>
                <w:rFonts w:hint="eastAsia" w:ascii="宋体" w:hAnsi="宋体" w:eastAsia="宋体" w:cs="宋体"/>
                <w:sz w:val="18"/>
                <w:szCs w:val="18"/>
                <w:lang w:eastAsia="zh-CN" w:bidi="ar"/>
              </w:rPr>
              <w:br w:type="textWrapping"/>
            </w:r>
            <w:r>
              <w:rPr>
                <w:rFonts w:hint="eastAsia" w:ascii="宋体" w:hAnsi="宋体" w:eastAsia="宋体" w:cs="宋体"/>
                <w:sz w:val="18"/>
                <w:szCs w:val="18"/>
                <w:lang w:eastAsia="zh-CN" w:bidi="ar"/>
              </w:rPr>
              <w:t>或 HT（HyperTransport）协议版本≥3.0</w:t>
            </w:r>
          </w:p>
        </w:tc>
        <w:tc>
          <w:tcPr>
            <w:tcW w:w="1250" w:type="dxa"/>
            <w:tcBorders>
              <w:top w:val="single" w:color="000000" w:sz="4" w:space="0"/>
              <w:left w:val="single" w:color="000000" w:sz="4" w:space="0"/>
              <w:bottom w:val="single" w:color="000000" w:sz="4" w:space="0"/>
              <w:right w:val="single" w:color="000000" w:sz="4" w:space="0"/>
            </w:tcBorders>
            <w:vAlign w:val="center"/>
          </w:tcPr>
          <w:p w14:paraId="18557D4E">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PCIe 的版本号越高，PCIe Lane 数量越多，显卡与处理器之间的带宽越大，显卡性能越好</w:t>
            </w:r>
          </w:p>
        </w:tc>
      </w:tr>
      <w:tr w14:paraId="1FA771A5">
        <w:tblPrEx>
          <w:tblCellMar>
            <w:top w:w="0" w:type="dxa"/>
            <w:left w:w="108" w:type="dxa"/>
            <w:bottom w:w="0" w:type="dxa"/>
            <w:right w:w="108" w:type="dxa"/>
          </w:tblCellMar>
        </w:tblPrEx>
        <w:trPr>
          <w:trHeight w:val="580"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3D947690">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38 </w:t>
            </w:r>
          </w:p>
        </w:tc>
        <w:tc>
          <w:tcPr>
            <w:tcW w:w="599" w:type="dxa"/>
            <w:tcBorders>
              <w:top w:val="single" w:color="000000" w:sz="4" w:space="0"/>
              <w:left w:val="single" w:color="000000" w:sz="4" w:space="0"/>
              <w:bottom w:val="single" w:color="000000" w:sz="4" w:space="0"/>
              <w:right w:val="single" w:color="000000" w:sz="4" w:space="0"/>
            </w:tcBorders>
            <w:vAlign w:val="center"/>
          </w:tcPr>
          <w:p w14:paraId="4DB7848B">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612" w:type="dxa"/>
            <w:vMerge w:val="restart"/>
            <w:tcBorders>
              <w:top w:val="single" w:color="000000" w:sz="4" w:space="0"/>
              <w:left w:val="single" w:color="000000" w:sz="4" w:space="0"/>
              <w:bottom w:val="single" w:color="000000" w:sz="4" w:space="0"/>
              <w:right w:val="single" w:color="000000" w:sz="4" w:space="0"/>
            </w:tcBorders>
            <w:vAlign w:val="center"/>
          </w:tcPr>
          <w:p w14:paraId="267C46BF">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外设规格</w:t>
            </w:r>
          </w:p>
        </w:tc>
        <w:tc>
          <w:tcPr>
            <w:tcW w:w="1000" w:type="dxa"/>
            <w:tcBorders>
              <w:top w:val="single" w:color="000000" w:sz="4" w:space="0"/>
              <w:left w:val="single" w:color="000000" w:sz="4" w:space="0"/>
              <w:bottom w:val="single" w:color="000000" w:sz="4" w:space="0"/>
              <w:right w:val="single" w:color="000000" w:sz="4" w:space="0"/>
            </w:tcBorders>
            <w:vAlign w:val="center"/>
          </w:tcPr>
          <w:p w14:paraId="02998B63">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传声器数量</w:t>
            </w:r>
          </w:p>
        </w:tc>
        <w:tc>
          <w:tcPr>
            <w:tcW w:w="675" w:type="dxa"/>
            <w:tcBorders>
              <w:top w:val="single" w:color="000000" w:sz="4" w:space="0"/>
              <w:left w:val="single" w:color="000000" w:sz="4" w:space="0"/>
              <w:bottom w:val="single" w:color="000000" w:sz="4" w:space="0"/>
              <w:right w:val="single" w:color="000000" w:sz="4" w:space="0"/>
            </w:tcBorders>
            <w:vAlign w:val="center"/>
          </w:tcPr>
          <w:p w14:paraId="6580F570">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2200" w:type="dxa"/>
            <w:tcBorders>
              <w:top w:val="single" w:color="000000" w:sz="4" w:space="0"/>
              <w:left w:val="single" w:color="000000" w:sz="4" w:space="0"/>
              <w:bottom w:val="single" w:color="000000" w:sz="4" w:space="0"/>
              <w:right w:val="single" w:color="000000" w:sz="4" w:space="0"/>
            </w:tcBorders>
            <w:vAlign w:val="center"/>
          </w:tcPr>
          <w:p w14:paraId="4D458365">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≥0</w:t>
            </w:r>
          </w:p>
        </w:tc>
        <w:tc>
          <w:tcPr>
            <w:tcW w:w="2364" w:type="dxa"/>
            <w:tcBorders>
              <w:top w:val="single" w:color="000000" w:sz="4" w:space="0"/>
              <w:left w:val="single" w:color="000000" w:sz="4" w:space="0"/>
              <w:bottom w:val="single" w:color="000000" w:sz="4" w:space="0"/>
              <w:right w:val="single" w:color="000000" w:sz="4" w:space="0"/>
            </w:tcBorders>
            <w:vAlign w:val="center"/>
          </w:tcPr>
          <w:p w14:paraId="78B2DDC3">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≥0</w:t>
            </w:r>
          </w:p>
        </w:tc>
        <w:tc>
          <w:tcPr>
            <w:tcW w:w="1250" w:type="dxa"/>
            <w:tcBorders>
              <w:top w:val="single" w:color="000000" w:sz="4" w:space="0"/>
              <w:left w:val="single" w:color="000000" w:sz="4" w:space="0"/>
              <w:bottom w:val="single" w:color="000000" w:sz="4" w:space="0"/>
              <w:right w:val="single" w:color="000000" w:sz="4" w:space="0"/>
            </w:tcBorders>
            <w:vAlign w:val="center"/>
          </w:tcPr>
          <w:p w14:paraId="164E480B">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w:t>
            </w:r>
          </w:p>
        </w:tc>
      </w:tr>
      <w:tr w14:paraId="48FB6B73">
        <w:tblPrEx>
          <w:tblCellMar>
            <w:top w:w="0" w:type="dxa"/>
            <w:left w:w="108" w:type="dxa"/>
            <w:bottom w:w="0" w:type="dxa"/>
            <w:right w:w="108" w:type="dxa"/>
          </w:tblCellMar>
        </w:tblPrEx>
        <w:trPr>
          <w:trHeight w:val="730"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5510A1BA">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39 </w:t>
            </w:r>
          </w:p>
        </w:tc>
        <w:tc>
          <w:tcPr>
            <w:tcW w:w="599" w:type="dxa"/>
            <w:tcBorders>
              <w:top w:val="single" w:color="000000" w:sz="4" w:space="0"/>
              <w:left w:val="single" w:color="000000" w:sz="4" w:space="0"/>
              <w:bottom w:val="single" w:color="000000" w:sz="4" w:space="0"/>
              <w:right w:val="single" w:color="000000" w:sz="4" w:space="0"/>
            </w:tcBorders>
            <w:vAlign w:val="center"/>
          </w:tcPr>
          <w:p w14:paraId="618082A0">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612" w:type="dxa"/>
            <w:vMerge w:val="continue"/>
            <w:tcBorders>
              <w:top w:val="single" w:color="000000" w:sz="4" w:space="0"/>
              <w:left w:val="single" w:color="000000" w:sz="4" w:space="0"/>
              <w:bottom w:val="single" w:color="000000" w:sz="4" w:space="0"/>
              <w:right w:val="single" w:color="000000" w:sz="4" w:space="0"/>
            </w:tcBorders>
            <w:vAlign w:val="center"/>
          </w:tcPr>
          <w:p w14:paraId="101246A9">
            <w:pPr>
              <w:jc w:val="center"/>
              <w:rPr>
                <w:rFonts w:ascii="宋体" w:hAnsi="宋体" w:eastAsia="宋体" w:cs="宋体"/>
                <w:sz w:val="18"/>
                <w:szCs w:val="18"/>
              </w:rPr>
            </w:pPr>
          </w:p>
        </w:tc>
        <w:tc>
          <w:tcPr>
            <w:tcW w:w="1000" w:type="dxa"/>
            <w:tcBorders>
              <w:top w:val="single" w:color="000000" w:sz="4" w:space="0"/>
              <w:left w:val="single" w:color="000000" w:sz="4" w:space="0"/>
              <w:bottom w:val="single" w:color="000000" w:sz="4" w:space="0"/>
              <w:right w:val="single" w:color="000000" w:sz="4" w:space="0"/>
            </w:tcBorders>
            <w:vAlign w:val="center"/>
          </w:tcPr>
          <w:p w14:paraId="516FF426">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扬声器数量</w:t>
            </w:r>
          </w:p>
        </w:tc>
        <w:tc>
          <w:tcPr>
            <w:tcW w:w="675" w:type="dxa"/>
            <w:tcBorders>
              <w:top w:val="single" w:color="000000" w:sz="4" w:space="0"/>
              <w:left w:val="single" w:color="000000" w:sz="4" w:space="0"/>
              <w:bottom w:val="single" w:color="000000" w:sz="4" w:space="0"/>
              <w:right w:val="single" w:color="000000" w:sz="4" w:space="0"/>
            </w:tcBorders>
            <w:vAlign w:val="center"/>
          </w:tcPr>
          <w:p w14:paraId="050E110B">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2200" w:type="dxa"/>
            <w:tcBorders>
              <w:top w:val="single" w:color="000000" w:sz="4" w:space="0"/>
              <w:left w:val="single" w:color="000000" w:sz="4" w:space="0"/>
              <w:bottom w:val="single" w:color="000000" w:sz="4" w:space="0"/>
              <w:right w:val="single" w:color="000000" w:sz="4" w:space="0"/>
            </w:tcBorders>
            <w:vAlign w:val="center"/>
          </w:tcPr>
          <w:p w14:paraId="337DCC35">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≥0</w:t>
            </w:r>
          </w:p>
        </w:tc>
        <w:tc>
          <w:tcPr>
            <w:tcW w:w="2364" w:type="dxa"/>
            <w:tcBorders>
              <w:top w:val="single" w:color="000000" w:sz="4" w:space="0"/>
              <w:left w:val="single" w:color="000000" w:sz="4" w:space="0"/>
              <w:bottom w:val="single" w:color="000000" w:sz="4" w:space="0"/>
              <w:right w:val="single" w:color="000000" w:sz="4" w:space="0"/>
            </w:tcBorders>
            <w:vAlign w:val="center"/>
          </w:tcPr>
          <w:p w14:paraId="459E5403">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≥0</w:t>
            </w:r>
          </w:p>
        </w:tc>
        <w:tc>
          <w:tcPr>
            <w:tcW w:w="1250" w:type="dxa"/>
            <w:tcBorders>
              <w:top w:val="single" w:color="000000" w:sz="4" w:space="0"/>
              <w:left w:val="single" w:color="000000" w:sz="4" w:space="0"/>
              <w:bottom w:val="single" w:color="000000" w:sz="4" w:space="0"/>
              <w:right w:val="single" w:color="000000" w:sz="4" w:space="0"/>
            </w:tcBorders>
            <w:vAlign w:val="center"/>
          </w:tcPr>
          <w:p w14:paraId="1EDABCEB">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扬声器的数量越多，立体声输出效果越好</w:t>
            </w:r>
          </w:p>
        </w:tc>
      </w:tr>
      <w:tr w14:paraId="140B406A">
        <w:tblPrEx>
          <w:tblCellMar>
            <w:top w:w="0" w:type="dxa"/>
            <w:left w:w="108" w:type="dxa"/>
            <w:bottom w:w="0" w:type="dxa"/>
            <w:right w:w="108" w:type="dxa"/>
          </w:tblCellMar>
        </w:tblPrEx>
        <w:trPr>
          <w:trHeight w:val="577"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1C250A6D">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40 </w:t>
            </w:r>
          </w:p>
        </w:tc>
        <w:tc>
          <w:tcPr>
            <w:tcW w:w="599" w:type="dxa"/>
            <w:tcBorders>
              <w:top w:val="single" w:color="000000" w:sz="4" w:space="0"/>
              <w:left w:val="single" w:color="000000" w:sz="4" w:space="0"/>
              <w:bottom w:val="single" w:color="000000" w:sz="4" w:space="0"/>
              <w:right w:val="single" w:color="000000" w:sz="4" w:space="0"/>
            </w:tcBorders>
            <w:vAlign w:val="center"/>
          </w:tcPr>
          <w:p w14:paraId="4EDEF33D">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612" w:type="dxa"/>
            <w:vMerge w:val="continue"/>
            <w:tcBorders>
              <w:top w:val="single" w:color="000000" w:sz="4" w:space="0"/>
              <w:left w:val="single" w:color="000000" w:sz="4" w:space="0"/>
              <w:bottom w:val="single" w:color="000000" w:sz="4" w:space="0"/>
              <w:right w:val="single" w:color="000000" w:sz="4" w:space="0"/>
            </w:tcBorders>
            <w:vAlign w:val="center"/>
          </w:tcPr>
          <w:p w14:paraId="1A9AFE0D">
            <w:pPr>
              <w:jc w:val="center"/>
              <w:rPr>
                <w:rFonts w:ascii="宋体" w:hAnsi="宋体" w:eastAsia="宋体" w:cs="宋体"/>
                <w:sz w:val="18"/>
                <w:szCs w:val="18"/>
              </w:rPr>
            </w:pPr>
          </w:p>
        </w:tc>
        <w:tc>
          <w:tcPr>
            <w:tcW w:w="1000" w:type="dxa"/>
            <w:tcBorders>
              <w:top w:val="single" w:color="000000" w:sz="4" w:space="0"/>
              <w:left w:val="single" w:color="000000" w:sz="4" w:space="0"/>
              <w:bottom w:val="single" w:color="000000" w:sz="4" w:space="0"/>
              <w:right w:val="single" w:color="000000" w:sz="4" w:space="0"/>
            </w:tcBorders>
            <w:vAlign w:val="center"/>
          </w:tcPr>
          <w:p w14:paraId="59F06731">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★鼠标数量</w:t>
            </w:r>
          </w:p>
        </w:tc>
        <w:tc>
          <w:tcPr>
            <w:tcW w:w="675" w:type="dxa"/>
            <w:tcBorders>
              <w:top w:val="single" w:color="000000" w:sz="4" w:space="0"/>
              <w:left w:val="single" w:color="000000" w:sz="4" w:space="0"/>
              <w:bottom w:val="single" w:color="000000" w:sz="4" w:space="0"/>
              <w:right w:val="single" w:color="000000" w:sz="4" w:space="0"/>
            </w:tcBorders>
            <w:vAlign w:val="center"/>
          </w:tcPr>
          <w:p w14:paraId="7F93E71C">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2200" w:type="dxa"/>
            <w:tcBorders>
              <w:top w:val="single" w:color="000000" w:sz="4" w:space="0"/>
              <w:left w:val="single" w:color="000000" w:sz="4" w:space="0"/>
              <w:bottom w:val="single" w:color="000000" w:sz="4" w:space="0"/>
              <w:right w:val="single" w:color="000000" w:sz="4" w:space="0"/>
            </w:tcBorders>
            <w:vAlign w:val="center"/>
          </w:tcPr>
          <w:p w14:paraId="32CD9A84">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≥1个</w:t>
            </w:r>
          </w:p>
        </w:tc>
        <w:tc>
          <w:tcPr>
            <w:tcW w:w="2364" w:type="dxa"/>
            <w:tcBorders>
              <w:top w:val="single" w:color="000000" w:sz="4" w:space="0"/>
              <w:left w:val="single" w:color="000000" w:sz="4" w:space="0"/>
              <w:bottom w:val="single" w:color="000000" w:sz="4" w:space="0"/>
              <w:right w:val="single" w:color="000000" w:sz="4" w:space="0"/>
            </w:tcBorders>
            <w:vAlign w:val="center"/>
          </w:tcPr>
          <w:p w14:paraId="32FA737B">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≥1个</w:t>
            </w:r>
          </w:p>
        </w:tc>
        <w:tc>
          <w:tcPr>
            <w:tcW w:w="1250" w:type="dxa"/>
            <w:tcBorders>
              <w:top w:val="single" w:color="000000" w:sz="4" w:space="0"/>
              <w:left w:val="single" w:color="000000" w:sz="4" w:space="0"/>
              <w:bottom w:val="single" w:color="000000" w:sz="4" w:space="0"/>
              <w:right w:val="single" w:color="000000" w:sz="4" w:space="0"/>
            </w:tcBorders>
            <w:vAlign w:val="center"/>
          </w:tcPr>
          <w:p w14:paraId="179679F9">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w:t>
            </w:r>
          </w:p>
        </w:tc>
      </w:tr>
      <w:tr w14:paraId="05C09CE8">
        <w:tblPrEx>
          <w:tblCellMar>
            <w:top w:w="0" w:type="dxa"/>
            <w:left w:w="108" w:type="dxa"/>
            <w:bottom w:w="0" w:type="dxa"/>
            <w:right w:w="108" w:type="dxa"/>
          </w:tblCellMar>
        </w:tblPrEx>
        <w:trPr>
          <w:trHeight w:val="577"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311F1C7C">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41 </w:t>
            </w:r>
          </w:p>
        </w:tc>
        <w:tc>
          <w:tcPr>
            <w:tcW w:w="599" w:type="dxa"/>
            <w:tcBorders>
              <w:top w:val="single" w:color="000000" w:sz="4" w:space="0"/>
              <w:left w:val="single" w:color="000000" w:sz="4" w:space="0"/>
              <w:bottom w:val="single" w:color="000000" w:sz="4" w:space="0"/>
              <w:right w:val="single" w:color="000000" w:sz="4" w:space="0"/>
            </w:tcBorders>
            <w:vAlign w:val="center"/>
          </w:tcPr>
          <w:p w14:paraId="719439FB">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612" w:type="dxa"/>
            <w:vMerge w:val="continue"/>
            <w:tcBorders>
              <w:top w:val="single" w:color="000000" w:sz="4" w:space="0"/>
              <w:left w:val="single" w:color="000000" w:sz="4" w:space="0"/>
              <w:bottom w:val="single" w:color="000000" w:sz="4" w:space="0"/>
              <w:right w:val="single" w:color="000000" w:sz="4" w:space="0"/>
            </w:tcBorders>
            <w:vAlign w:val="center"/>
          </w:tcPr>
          <w:p w14:paraId="54B6FD14">
            <w:pPr>
              <w:jc w:val="center"/>
              <w:rPr>
                <w:rFonts w:ascii="宋体" w:hAnsi="宋体" w:eastAsia="宋体" w:cs="宋体"/>
                <w:sz w:val="18"/>
                <w:szCs w:val="18"/>
              </w:rPr>
            </w:pPr>
          </w:p>
        </w:tc>
        <w:tc>
          <w:tcPr>
            <w:tcW w:w="1000" w:type="dxa"/>
            <w:tcBorders>
              <w:top w:val="single" w:color="000000" w:sz="4" w:space="0"/>
              <w:left w:val="single" w:color="000000" w:sz="4" w:space="0"/>
              <w:bottom w:val="single" w:color="000000" w:sz="4" w:space="0"/>
              <w:right w:val="single" w:color="000000" w:sz="4" w:space="0"/>
            </w:tcBorders>
            <w:vAlign w:val="center"/>
          </w:tcPr>
          <w:p w14:paraId="614C9B0F">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★键盘数量</w:t>
            </w:r>
          </w:p>
        </w:tc>
        <w:tc>
          <w:tcPr>
            <w:tcW w:w="675" w:type="dxa"/>
            <w:tcBorders>
              <w:top w:val="single" w:color="000000" w:sz="4" w:space="0"/>
              <w:left w:val="single" w:color="000000" w:sz="4" w:space="0"/>
              <w:bottom w:val="single" w:color="000000" w:sz="4" w:space="0"/>
              <w:right w:val="single" w:color="000000" w:sz="4" w:space="0"/>
            </w:tcBorders>
            <w:vAlign w:val="center"/>
          </w:tcPr>
          <w:p w14:paraId="7DD989DD">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2200" w:type="dxa"/>
            <w:tcBorders>
              <w:top w:val="single" w:color="000000" w:sz="4" w:space="0"/>
              <w:left w:val="single" w:color="000000" w:sz="4" w:space="0"/>
              <w:bottom w:val="single" w:color="000000" w:sz="4" w:space="0"/>
              <w:right w:val="single" w:color="000000" w:sz="4" w:space="0"/>
            </w:tcBorders>
            <w:vAlign w:val="center"/>
          </w:tcPr>
          <w:p w14:paraId="7BF0EAFF">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≥1个</w:t>
            </w:r>
          </w:p>
        </w:tc>
        <w:tc>
          <w:tcPr>
            <w:tcW w:w="2364" w:type="dxa"/>
            <w:tcBorders>
              <w:top w:val="single" w:color="000000" w:sz="4" w:space="0"/>
              <w:left w:val="single" w:color="000000" w:sz="4" w:space="0"/>
              <w:bottom w:val="single" w:color="000000" w:sz="4" w:space="0"/>
              <w:right w:val="single" w:color="000000" w:sz="4" w:space="0"/>
            </w:tcBorders>
            <w:vAlign w:val="center"/>
          </w:tcPr>
          <w:p w14:paraId="6E5B2CC2">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≥1个</w:t>
            </w:r>
          </w:p>
        </w:tc>
        <w:tc>
          <w:tcPr>
            <w:tcW w:w="1250" w:type="dxa"/>
            <w:tcBorders>
              <w:top w:val="single" w:color="000000" w:sz="4" w:space="0"/>
              <w:left w:val="single" w:color="000000" w:sz="4" w:space="0"/>
              <w:bottom w:val="single" w:color="000000" w:sz="4" w:space="0"/>
              <w:right w:val="single" w:color="000000" w:sz="4" w:space="0"/>
            </w:tcBorders>
            <w:vAlign w:val="center"/>
          </w:tcPr>
          <w:p w14:paraId="2C916C45">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w:t>
            </w:r>
          </w:p>
        </w:tc>
      </w:tr>
      <w:tr w14:paraId="24E7CB8A">
        <w:tblPrEx>
          <w:tblCellMar>
            <w:top w:w="0" w:type="dxa"/>
            <w:left w:w="108" w:type="dxa"/>
            <w:bottom w:w="0" w:type="dxa"/>
            <w:right w:w="108" w:type="dxa"/>
          </w:tblCellMar>
        </w:tblPrEx>
        <w:trPr>
          <w:trHeight w:val="577"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6CC7F186">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42 </w:t>
            </w:r>
          </w:p>
        </w:tc>
        <w:tc>
          <w:tcPr>
            <w:tcW w:w="599" w:type="dxa"/>
            <w:tcBorders>
              <w:top w:val="single" w:color="000000" w:sz="4" w:space="0"/>
              <w:left w:val="single" w:color="000000" w:sz="4" w:space="0"/>
              <w:bottom w:val="single" w:color="000000" w:sz="4" w:space="0"/>
              <w:right w:val="single" w:color="000000" w:sz="4" w:space="0"/>
            </w:tcBorders>
            <w:vAlign w:val="center"/>
          </w:tcPr>
          <w:p w14:paraId="0ED478AA">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612" w:type="dxa"/>
            <w:vMerge w:val="continue"/>
            <w:tcBorders>
              <w:top w:val="single" w:color="000000" w:sz="4" w:space="0"/>
              <w:left w:val="single" w:color="000000" w:sz="4" w:space="0"/>
              <w:bottom w:val="single" w:color="000000" w:sz="4" w:space="0"/>
              <w:right w:val="single" w:color="000000" w:sz="4" w:space="0"/>
            </w:tcBorders>
            <w:vAlign w:val="center"/>
          </w:tcPr>
          <w:p w14:paraId="0E7D8975">
            <w:pPr>
              <w:jc w:val="center"/>
              <w:rPr>
                <w:rFonts w:ascii="宋体" w:hAnsi="宋体" w:eastAsia="宋体" w:cs="宋体"/>
                <w:sz w:val="18"/>
                <w:szCs w:val="18"/>
              </w:rPr>
            </w:pPr>
          </w:p>
        </w:tc>
        <w:tc>
          <w:tcPr>
            <w:tcW w:w="1000" w:type="dxa"/>
            <w:tcBorders>
              <w:top w:val="single" w:color="000000" w:sz="4" w:space="0"/>
              <w:left w:val="single" w:color="000000" w:sz="4" w:space="0"/>
              <w:bottom w:val="single" w:color="000000" w:sz="4" w:space="0"/>
              <w:right w:val="single" w:color="000000" w:sz="4" w:space="0"/>
            </w:tcBorders>
            <w:vAlign w:val="center"/>
          </w:tcPr>
          <w:p w14:paraId="6CFFD26A">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★摄像头数量</w:t>
            </w:r>
          </w:p>
        </w:tc>
        <w:tc>
          <w:tcPr>
            <w:tcW w:w="675" w:type="dxa"/>
            <w:tcBorders>
              <w:top w:val="single" w:color="000000" w:sz="4" w:space="0"/>
              <w:left w:val="single" w:color="000000" w:sz="4" w:space="0"/>
              <w:bottom w:val="single" w:color="000000" w:sz="4" w:space="0"/>
              <w:right w:val="single" w:color="000000" w:sz="4" w:space="0"/>
            </w:tcBorders>
            <w:vAlign w:val="center"/>
          </w:tcPr>
          <w:p w14:paraId="61BC2A45">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2200" w:type="dxa"/>
            <w:tcBorders>
              <w:top w:val="single" w:color="000000" w:sz="4" w:space="0"/>
              <w:left w:val="single" w:color="000000" w:sz="4" w:space="0"/>
              <w:bottom w:val="single" w:color="000000" w:sz="4" w:space="0"/>
              <w:right w:val="single" w:color="000000" w:sz="4" w:space="0"/>
            </w:tcBorders>
            <w:vAlign w:val="center"/>
          </w:tcPr>
          <w:p w14:paraId="22770FD4">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≥1个</w:t>
            </w:r>
          </w:p>
        </w:tc>
        <w:tc>
          <w:tcPr>
            <w:tcW w:w="2364" w:type="dxa"/>
            <w:tcBorders>
              <w:top w:val="single" w:color="000000" w:sz="4" w:space="0"/>
              <w:left w:val="single" w:color="000000" w:sz="4" w:space="0"/>
              <w:bottom w:val="single" w:color="000000" w:sz="4" w:space="0"/>
              <w:right w:val="single" w:color="000000" w:sz="4" w:space="0"/>
            </w:tcBorders>
            <w:vAlign w:val="center"/>
          </w:tcPr>
          <w:p w14:paraId="6B43E1DD">
            <w:pPr>
              <w:kinsoku/>
              <w:autoSpaceDE/>
              <w:autoSpaceDN/>
              <w:spacing w:line="240" w:lineRule="atLeas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w:t>
            </w:r>
          </w:p>
        </w:tc>
        <w:tc>
          <w:tcPr>
            <w:tcW w:w="1250" w:type="dxa"/>
            <w:tcBorders>
              <w:top w:val="single" w:color="000000" w:sz="4" w:space="0"/>
              <w:left w:val="single" w:color="000000" w:sz="4" w:space="0"/>
              <w:bottom w:val="single" w:color="000000" w:sz="4" w:space="0"/>
              <w:right w:val="single" w:color="000000" w:sz="4" w:space="0"/>
            </w:tcBorders>
            <w:vAlign w:val="center"/>
          </w:tcPr>
          <w:p w14:paraId="5B97F566">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w:t>
            </w:r>
          </w:p>
        </w:tc>
      </w:tr>
      <w:tr w14:paraId="2FA2AA80">
        <w:tblPrEx>
          <w:tblCellMar>
            <w:top w:w="0" w:type="dxa"/>
            <w:left w:w="108" w:type="dxa"/>
            <w:bottom w:w="0" w:type="dxa"/>
            <w:right w:w="108" w:type="dxa"/>
          </w:tblCellMar>
        </w:tblPrEx>
        <w:trPr>
          <w:trHeight w:val="577"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508EB4DA">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43 </w:t>
            </w:r>
          </w:p>
        </w:tc>
        <w:tc>
          <w:tcPr>
            <w:tcW w:w="599" w:type="dxa"/>
            <w:tcBorders>
              <w:top w:val="single" w:color="000000" w:sz="4" w:space="0"/>
              <w:left w:val="single" w:color="000000" w:sz="4" w:space="0"/>
              <w:bottom w:val="single" w:color="000000" w:sz="4" w:space="0"/>
              <w:right w:val="single" w:color="000000" w:sz="4" w:space="0"/>
            </w:tcBorders>
            <w:vAlign w:val="center"/>
          </w:tcPr>
          <w:p w14:paraId="740859DD">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612" w:type="dxa"/>
            <w:vMerge w:val="continue"/>
            <w:tcBorders>
              <w:top w:val="single" w:color="000000" w:sz="4" w:space="0"/>
              <w:left w:val="single" w:color="000000" w:sz="4" w:space="0"/>
              <w:bottom w:val="single" w:color="000000" w:sz="4" w:space="0"/>
              <w:right w:val="single" w:color="000000" w:sz="4" w:space="0"/>
            </w:tcBorders>
            <w:vAlign w:val="center"/>
          </w:tcPr>
          <w:p w14:paraId="0728EF6E">
            <w:pPr>
              <w:jc w:val="center"/>
              <w:rPr>
                <w:rFonts w:ascii="宋体" w:hAnsi="宋体" w:eastAsia="宋体" w:cs="宋体"/>
                <w:sz w:val="18"/>
                <w:szCs w:val="18"/>
              </w:rPr>
            </w:pPr>
          </w:p>
        </w:tc>
        <w:tc>
          <w:tcPr>
            <w:tcW w:w="1000" w:type="dxa"/>
            <w:tcBorders>
              <w:top w:val="single" w:color="000000" w:sz="4" w:space="0"/>
              <w:left w:val="single" w:color="000000" w:sz="4" w:space="0"/>
              <w:bottom w:val="single" w:color="000000" w:sz="4" w:space="0"/>
              <w:right w:val="single" w:color="000000" w:sz="4" w:space="0"/>
            </w:tcBorders>
            <w:vAlign w:val="center"/>
          </w:tcPr>
          <w:p w14:paraId="1B821344">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光驱数量</w:t>
            </w:r>
          </w:p>
        </w:tc>
        <w:tc>
          <w:tcPr>
            <w:tcW w:w="675" w:type="dxa"/>
            <w:tcBorders>
              <w:top w:val="single" w:color="000000" w:sz="4" w:space="0"/>
              <w:left w:val="single" w:color="000000" w:sz="4" w:space="0"/>
              <w:bottom w:val="single" w:color="000000" w:sz="4" w:space="0"/>
              <w:right w:val="single" w:color="000000" w:sz="4" w:space="0"/>
            </w:tcBorders>
            <w:vAlign w:val="center"/>
          </w:tcPr>
          <w:p w14:paraId="5AEFB5A6">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2200" w:type="dxa"/>
            <w:tcBorders>
              <w:top w:val="single" w:color="000000" w:sz="4" w:space="0"/>
              <w:left w:val="single" w:color="000000" w:sz="4" w:space="0"/>
              <w:bottom w:val="single" w:color="000000" w:sz="4" w:space="0"/>
              <w:right w:val="single" w:color="000000" w:sz="4" w:space="0"/>
            </w:tcBorders>
            <w:vAlign w:val="center"/>
          </w:tcPr>
          <w:p w14:paraId="0FA05393">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≥0 个</w:t>
            </w:r>
          </w:p>
        </w:tc>
        <w:tc>
          <w:tcPr>
            <w:tcW w:w="2364" w:type="dxa"/>
            <w:tcBorders>
              <w:top w:val="single" w:color="000000" w:sz="4" w:space="0"/>
              <w:left w:val="single" w:color="000000" w:sz="4" w:space="0"/>
              <w:bottom w:val="single" w:color="000000" w:sz="4" w:space="0"/>
              <w:right w:val="single" w:color="000000" w:sz="4" w:space="0"/>
            </w:tcBorders>
            <w:vAlign w:val="center"/>
          </w:tcPr>
          <w:p w14:paraId="3436DC7F">
            <w:pPr>
              <w:kinsoku/>
              <w:autoSpaceDE/>
              <w:autoSpaceDN/>
              <w:spacing w:line="240" w:lineRule="atLeas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≥0 个</w:t>
            </w:r>
          </w:p>
        </w:tc>
        <w:tc>
          <w:tcPr>
            <w:tcW w:w="1250" w:type="dxa"/>
            <w:tcBorders>
              <w:top w:val="single" w:color="000000" w:sz="4" w:space="0"/>
              <w:left w:val="single" w:color="000000" w:sz="4" w:space="0"/>
              <w:bottom w:val="single" w:color="000000" w:sz="4" w:space="0"/>
              <w:right w:val="single" w:color="000000" w:sz="4" w:space="0"/>
            </w:tcBorders>
            <w:vAlign w:val="center"/>
          </w:tcPr>
          <w:p w14:paraId="4C20D7A0">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w:t>
            </w:r>
          </w:p>
        </w:tc>
      </w:tr>
      <w:tr w14:paraId="6751D73C">
        <w:tblPrEx>
          <w:tblCellMar>
            <w:top w:w="0" w:type="dxa"/>
            <w:left w:w="108" w:type="dxa"/>
            <w:bottom w:w="0" w:type="dxa"/>
            <w:right w:w="108" w:type="dxa"/>
          </w:tblCellMar>
        </w:tblPrEx>
        <w:trPr>
          <w:trHeight w:val="577"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405383AE">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44 </w:t>
            </w:r>
          </w:p>
        </w:tc>
        <w:tc>
          <w:tcPr>
            <w:tcW w:w="599" w:type="dxa"/>
            <w:tcBorders>
              <w:top w:val="single" w:color="000000" w:sz="4" w:space="0"/>
              <w:left w:val="single" w:color="000000" w:sz="4" w:space="0"/>
              <w:bottom w:val="single" w:color="000000" w:sz="4" w:space="0"/>
              <w:right w:val="single" w:color="000000" w:sz="4" w:space="0"/>
            </w:tcBorders>
            <w:vAlign w:val="center"/>
          </w:tcPr>
          <w:p w14:paraId="1B265D64">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612" w:type="dxa"/>
            <w:vMerge w:val="continue"/>
            <w:tcBorders>
              <w:top w:val="single" w:color="000000" w:sz="4" w:space="0"/>
              <w:left w:val="single" w:color="000000" w:sz="4" w:space="0"/>
              <w:bottom w:val="single" w:color="000000" w:sz="4" w:space="0"/>
              <w:right w:val="single" w:color="000000" w:sz="4" w:space="0"/>
            </w:tcBorders>
            <w:vAlign w:val="center"/>
          </w:tcPr>
          <w:p w14:paraId="4F65EF4B">
            <w:pPr>
              <w:jc w:val="center"/>
              <w:rPr>
                <w:rFonts w:ascii="宋体" w:hAnsi="宋体" w:eastAsia="宋体" w:cs="宋体"/>
                <w:sz w:val="18"/>
                <w:szCs w:val="18"/>
              </w:rPr>
            </w:pPr>
          </w:p>
        </w:tc>
        <w:tc>
          <w:tcPr>
            <w:tcW w:w="1000" w:type="dxa"/>
            <w:tcBorders>
              <w:top w:val="single" w:color="000000" w:sz="4" w:space="0"/>
              <w:left w:val="single" w:color="000000" w:sz="4" w:space="0"/>
              <w:bottom w:val="single" w:color="000000" w:sz="4" w:space="0"/>
              <w:right w:val="single" w:color="000000" w:sz="4" w:space="0"/>
            </w:tcBorders>
            <w:vAlign w:val="center"/>
          </w:tcPr>
          <w:p w14:paraId="3F65F6EE">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★键盘按键数目</w:t>
            </w:r>
          </w:p>
        </w:tc>
        <w:tc>
          <w:tcPr>
            <w:tcW w:w="675" w:type="dxa"/>
            <w:tcBorders>
              <w:top w:val="single" w:color="000000" w:sz="4" w:space="0"/>
              <w:left w:val="single" w:color="000000" w:sz="4" w:space="0"/>
              <w:bottom w:val="single" w:color="000000" w:sz="4" w:space="0"/>
              <w:right w:val="single" w:color="000000" w:sz="4" w:space="0"/>
            </w:tcBorders>
            <w:vAlign w:val="center"/>
          </w:tcPr>
          <w:p w14:paraId="26F13A57">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2200" w:type="dxa"/>
            <w:tcBorders>
              <w:top w:val="single" w:color="000000" w:sz="4" w:space="0"/>
              <w:left w:val="single" w:color="000000" w:sz="4" w:space="0"/>
              <w:bottom w:val="single" w:color="000000" w:sz="4" w:space="0"/>
              <w:right w:val="single" w:color="000000" w:sz="4" w:space="0"/>
            </w:tcBorders>
            <w:vAlign w:val="center"/>
          </w:tcPr>
          <w:p w14:paraId="554A94D5">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61键/86键/101键/104键等</w:t>
            </w:r>
          </w:p>
        </w:tc>
        <w:tc>
          <w:tcPr>
            <w:tcW w:w="2364" w:type="dxa"/>
            <w:tcBorders>
              <w:top w:val="single" w:color="000000" w:sz="4" w:space="0"/>
              <w:left w:val="single" w:color="000000" w:sz="4" w:space="0"/>
              <w:bottom w:val="single" w:color="000000" w:sz="4" w:space="0"/>
              <w:right w:val="single" w:color="000000" w:sz="4" w:space="0"/>
            </w:tcBorders>
            <w:vAlign w:val="center"/>
          </w:tcPr>
          <w:p w14:paraId="1173CE98">
            <w:pPr>
              <w:kinsoku/>
              <w:autoSpaceDE/>
              <w:autoSpaceDN/>
              <w:spacing w:line="240" w:lineRule="atLeast"/>
              <w:jc w:val="center"/>
              <w:textAlignment w:val="center"/>
              <w:rPr>
                <w:rFonts w:ascii="宋体" w:hAnsi="宋体" w:eastAsia="宋体" w:cs="宋体"/>
                <w:sz w:val="18"/>
                <w:szCs w:val="18"/>
                <w:lang w:eastAsia="zh-CN" w:bidi="ar"/>
              </w:rPr>
            </w:pPr>
            <w:r>
              <w:rPr>
                <w:rFonts w:hint="eastAsia" w:ascii="宋体" w:hAnsi="宋体" w:eastAsia="宋体" w:cs="宋体"/>
                <w:sz w:val="18"/>
                <w:szCs w:val="18"/>
                <w:lang w:eastAsia="zh-CN" w:bidi="ar"/>
              </w:rPr>
              <w:t>61键/86键/101键/104键等</w:t>
            </w:r>
          </w:p>
        </w:tc>
        <w:tc>
          <w:tcPr>
            <w:tcW w:w="1250" w:type="dxa"/>
            <w:tcBorders>
              <w:top w:val="single" w:color="000000" w:sz="4" w:space="0"/>
              <w:left w:val="single" w:color="000000" w:sz="4" w:space="0"/>
              <w:bottom w:val="single" w:color="000000" w:sz="4" w:space="0"/>
              <w:right w:val="single" w:color="000000" w:sz="4" w:space="0"/>
            </w:tcBorders>
            <w:vAlign w:val="center"/>
          </w:tcPr>
          <w:p w14:paraId="28C594F3">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采购人根据需要选择键盘按键数目</w:t>
            </w:r>
          </w:p>
        </w:tc>
      </w:tr>
      <w:tr w14:paraId="62E84042">
        <w:tblPrEx>
          <w:tblCellMar>
            <w:top w:w="0" w:type="dxa"/>
            <w:left w:w="108" w:type="dxa"/>
            <w:bottom w:w="0" w:type="dxa"/>
            <w:right w:w="108" w:type="dxa"/>
          </w:tblCellMar>
        </w:tblPrEx>
        <w:trPr>
          <w:trHeight w:val="730"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596C6D83">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45 </w:t>
            </w:r>
          </w:p>
        </w:tc>
        <w:tc>
          <w:tcPr>
            <w:tcW w:w="599" w:type="dxa"/>
            <w:tcBorders>
              <w:top w:val="single" w:color="000000" w:sz="4" w:space="0"/>
              <w:left w:val="single" w:color="000000" w:sz="4" w:space="0"/>
              <w:bottom w:val="single" w:color="000000" w:sz="4" w:space="0"/>
              <w:right w:val="single" w:color="000000" w:sz="4" w:space="0"/>
            </w:tcBorders>
            <w:vAlign w:val="center"/>
          </w:tcPr>
          <w:p w14:paraId="77DF4059">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612" w:type="dxa"/>
            <w:vMerge w:val="continue"/>
            <w:tcBorders>
              <w:top w:val="single" w:color="000000" w:sz="4" w:space="0"/>
              <w:left w:val="single" w:color="000000" w:sz="4" w:space="0"/>
              <w:bottom w:val="single" w:color="000000" w:sz="4" w:space="0"/>
              <w:right w:val="single" w:color="000000" w:sz="4" w:space="0"/>
            </w:tcBorders>
            <w:vAlign w:val="center"/>
          </w:tcPr>
          <w:p w14:paraId="67991FFB">
            <w:pPr>
              <w:jc w:val="center"/>
              <w:rPr>
                <w:rFonts w:ascii="宋体" w:hAnsi="宋体" w:eastAsia="宋体" w:cs="宋体"/>
                <w:sz w:val="18"/>
                <w:szCs w:val="18"/>
              </w:rPr>
            </w:pPr>
          </w:p>
        </w:tc>
        <w:tc>
          <w:tcPr>
            <w:tcW w:w="1000" w:type="dxa"/>
            <w:tcBorders>
              <w:top w:val="single" w:color="000000" w:sz="4" w:space="0"/>
              <w:left w:val="single" w:color="000000" w:sz="4" w:space="0"/>
              <w:bottom w:val="single" w:color="000000" w:sz="4" w:space="0"/>
              <w:right w:val="single" w:color="000000" w:sz="4" w:space="0"/>
            </w:tcBorders>
            <w:vAlign w:val="center"/>
          </w:tcPr>
          <w:p w14:paraId="70E3C1DC">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★摄像头像素</w:t>
            </w:r>
          </w:p>
        </w:tc>
        <w:tc>
          <w:tcPr>
            <w:tcW w:w="675" w:type="dxa"/>
            <w:tcBorders>
              <w:top w:val="single" w:color="000000" w:sz="4" w:space="0"/>
              <w:left w:val="single" w:color="000000" w:sz="4" w:space="0"/>
              <w:bottom w:val="single" w:color="000000" w:sz="4" w:space="0"/>
              <w:right w:val="single" w:color="000000" w:sz="4" w:space="0"/>
            </w:tcBorders>
            <w:vAlign w:val="center"/>
          </w:tcPr>
          <w:p w14:paraId="443B6F2A">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2200" w:type="dxa"/>
            <w:tcBorders>
              <w:top w:val="single" w:color="000000" w:sz="4" w:space="0"/>
              <w:left w:val="single" w:color="000000" w:sz="4" w:space="0"/>
              <w:bottom w:val="single" w:color="000000" w:sz="4" w:space="0"/>
              <w:right w:val="single" w:color="000000" w:sz="4" w:space="0"/>
            </w:tcBorders>
            <w:vAlign w:val="center"/>
          </w:tcPr>
          <w:p w14:paraId="686260F1">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≥50 万</w:t>
            </w:r>
          </w:p>
        </w:tc>
        <w:tc>
          <w:tcPr>
            <w:tcW w:w="2364" w:type="dxa"/>
            <w:tcBorders>
              <w:top w:val="single" w:color="000000" w:sz="4" w:space="0"/>
              <w:left w:val="single" w:color="000000" w:sz="4" w:space="0"/>
              <w:bottom w:val="single" w:color="000000" w:sz="4" w:space="0"/>
              <w:right w:val="single" w:color="000000" w:sz="4" w:space="0"/>
            </w:tcBorders>
            <w:vAlign w:val="center"/>
          </w:tcPr>
          <w:p w14:paraId="1AC1467F">
            <w:pPr>
              <w:kinsoku/>
              <w:autoSpaceDE/>
              <w:autoSpaceDN/>
              <w:spacing w:line="240" w:lineRule="atLeas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w:t>
            </w:r>
          </w:p>
        </w:tc>
        <w:tc>
          <w:tcPr>
            <w:tcW w:w="1250" w:type="dxa"/>
            <w:tcBorders>
              <w:top w:val="single" w:color="000000" w:sz="4" w:space="0"/>
              <w:left w:val="single" w:color="000000" w:sz="4" w:space="0"/>
              <w:bottom w:val="single" w:color="000000" w:sz="4" w:space="0"/>
              <w:right w:val="single" w:color="000000" w:sz="4" w:space="0"/>
            </w:tcBorders>
            <w:vAlign w:val="center"/>
          </w:tcPr>
          <w:p w14:paraId="03D79976">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采购人根据需要选择摄像头像素。像素越高越清晰</w:t>
            </w:r>
          </w:p>
        </w:tc>
      </w:tr>
      <w:tr w14:paraId="3356FB69">
        <w:tblPrEx>
          <w:tblCellMar>
            <w:top w:w="0" w:type="dxa"/>
            <w:left w:w="108" w:type="dxa"/>
            <w:bottom w:w="0" w:type="dxa"/>
            <w:right w:w="108" w:type="dxa"/>
          </w:tblCellMar>
        </w:tblPrEx>
        <w:trPr>
          <w:trHeight w:val="970"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20FB9A40">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46 </w:t>
            </w:r>
          </w:p>
        </w:tc>
        <w:tc>
          <w:tcPr>
            <w:tcW w:w="599" w:type="dxa"/>
            <w:tcBorders>
              <w:top w:val="single" w:color="000000" w:sz="4" w:space="0"/>
              <w:left w:val="single" w:color="000000" w:sz="4" w:space="0"/>
              <w:bottom w:val="single" w:color="000000" w:sz="4" w:space="0"/>
              <w:right w:val="single" w:color="000000" w:sz="4" w:space="0"/>
            </w:tcBorders>
            <w:vAlign w:val="center"/>
          </w:tcPr>
          <w:p w14:paraId="25773EC2">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612" w:type="dxa"/>
            <w:vMerge w:val="continue"/>
            <w:tcBorders>
              <w:top w:val="single" w:color="000000" w:sz="4" w:space="0"/>
              <w:left w:val="single" w:color="000000" w:sz="4" w:space="0"/>
              <w:bottom w:val="single" w:color="000000" w:sz="4" w:space="0"/>
              <w:right w:val="single" w:color="000000" w:sz="4" w:space="0"/>
            </w:tcBorders>
            <w:vAlign w:val="center"/>
          </w:tcPr>
          <w:p w14:paraId="65E4267B">
            <w:pPr>
              <w:jc w:val="center"/>
              <w:rPr>
                <w:rFonts w:ascii="宋体" w:hAnsi="宋体" w:eastAsia="宋体" w:cs="宋体"/>
                <w:sz w:val="18"/>
                <w:szCs w:val="18"/>
              </w:rPr>
            </w:pPr>
          </w:p>
        </w:tc>
        <w:tc>
          <w:tcPr>
            <w:tcW w:w="1000" w:type="dxa"/>
            <w:tcBorders>
              <w:top w:val="single" w:color="000000" w:sz="4" w:space="0"/>
              <w:left w:val="single" w:color="000000" w:sz="4" w:space="0"/>
              <w:bottom w:val="single" w:color="000000" w:sz="4" w:space="0"/>
              <w:right w:val="single" w:color="000000" w:sz="4" w:space="0"/>
            </w:tcBorders>
            <w:vAlign w:val="center"/>
          </w:tcPr>
          <w:p w14:paraId="2C527E28">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★摄像头分辨率</w:t>
            </w:r>
          </w:p>
        </w:tc>
        <w:tc>
          <w:tcPr>
            <w:tcW w:w="675" w:type="dxa"/>
            <w:tcBorders>
              <w:top w:val="single" w:color="000000" w:sz="4" w:space="0"/>
              <w:left w:val="single" w:color="000000" w:sz="4" w:space="0"/>
              <w:bottom w:val="single" w:color="000000" w:sz="4" w:space="0"/>
              <w:right w:val="single" w:color="000000" w:sz="4" w:space="0"/>
            </w:tcBorders>
            <w:vAlign w:val="center"/>
          </w:tcPr>
          <w:p w14:paraId="06C16894">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2200" w:type="dxa"/>
            <w:tcBorders>
              <w:top w:val="single" w:color="000000" w:sz="4" w:space="0"/>
              <w:left w:val="single" w:color="000000" w:sz="4" w:space="0"/>
              <w:bottom w:val="single" w:color="000000" w:sz="4" w:space="0"/>
              <w:right w:val="single" w:color="000000" w:sz="4" w:space="0"/>
            </w:tcBorders>
            <w:vAlign w:val="center"/>
          </w:tcPr>
          <w:p w14:paraId="56057F06">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≥800×600</w:t>
            </w:r>
          </w:p>
        </w:tc>
        <w:tc>
          <w:tcPr>
            <w:tcW w:w="2364" w:type="dxa"/>
            <w:tcBorders>
              <w:top w:val="single" w:color="000000" w:sz="4" w:space="0"/>
              <w:left w:val="single" w:color="000000" w:sz="4" w:space="0"/>
              <w:bottom w:val="single" w:color="000000" w:sz="4" w:space="0"/>
              <w:right w:val="single" w:color="000000" w:sz="4" w:space="0"/>
            </w:tcBorders>
            <w:vAlign w:val="center"/>
          </w:tcPr>
          <w:p w14:paraId="65E93D60">
            <w:pPr>
              <w:kinsoku/>
              <w:autoSpaceDE/>
              <w:autoSpaceDN/>
              <w:spacing w:line="240" w:lineRule="atLeas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w:t>
            </w:r>
          </w:p>
        </w:tc>
        <w:tc>
          <w:tcPr>
            <w:tcW w:w="1250" w:type="dxa"/>
            <w:tcBorders>
              <w:top w:val="single" w:color="000000" w:sz="4" w:space="0"/>
              <w:left w:val="single" w:color="000000" w:sz="4" w:space="0"/>
              <w:bottom w:val="single" w:color="000000" w:sz="4" w:space="0"/>
              <w:right w:val="single" w:color="000000" w:sz="4" w:space="0"/>
            </w:tcBorders>
            <w:vAlign w:val="center"/>
          </w:tcPr>
          <w:p w14:paraId="0E43BF93">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采购人根据需要选择摄像头分辨率。分辨率越高，图像越清晰</w:t>
            </w:r>
          </w:p>
        </w:tc>
      </w:tr>
      <w:tr w14:paraId="195A9A91">
        <w:tblPrEx>
          <w:tblCellMar>
            <w:top w:w="0" w:type="dxa"/>
            <w:left w:w="108" w:type="dxa"/>
            <w:bottom w:w="0" w:type="dxa"/>
            <w:right w:w="108" w:type="dxa"/>
          </w:tblCellMar>
        </w:tblPrEx>
        <w:trPr>
          <w:trHeight w:val="577"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029A27A3">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47 </w:t>
            </w:r>
          </w:p>
        </w:tc>
        <w:tc>
          <w:tcPr>
            <w:tcW w:w="599" w:type="dxa"/>
            <w:tcBorders>
              <w:top w:val="single" w:color="000000" w:sz="4" w:space="0"/>
              <w:left w:val="single" w:color="000000" w:sz="4" w:space="0"/>
              <w:bottom w:val="single" w:color="000000" w:sz="4" w:space="0"/>
              <w:right w:val="single" w:color="000000" w:sz="4" w:space="0"/>
            </w:tcBorders>
            <w:vAlign w:val="center"/>
          </w:tcPr>
          <w:p w14:paraId="51D90764">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612" w:type="dxa"/>
            <w:vMerge w:val="continue"/>
            <w:tcBorders>
              <w:top w:val="single" w:color="000000" w:sz="4" w:space="0"/>
              <w:left w:val="single" w:color="000000" w:sz="4" w:space="0"/>
              <w:bottom w:val="single" w:color="000000" w:sz="4" w:space="0"/>
              <w:right w:val="single" w:color="000000" w:sz="4" w:space="0"/>
            </w:tcBorders>
            <w:vAlign w:val="center"/>
          </w:tcPr>
          <w:p w14:paraId="5ECB33DA">
            <w:pPr>
              <w:jc w:val="center"/>
              <w:rPr>
                <w:rFonts w:ascii="宋体" w:hAnsi="宋体" w:eastAsia="宋体" w:cs="宋体"/>
                <w:sz w:val="18"/>
                <w:szCs w:val="18"/>
              </w:rPr>
            </w:pPr>
          </w:p>
        </w:tc>
        <w:tc>
          <w:tcPr>
            <w:tcW w:w="1000" w:type="dxa"/>
            <w:tcBorders>
              <w:top w:val="single" w:color="000000" w:sz="4" w:space="0"/>
              <w:left w:val="single" w:color="000000" w:sz="4" w:space="0"/>
              <w:bottom w:val="single" w:color="000000" w:sz="4" w:space="0"/>
              <w:right w:val="single" w:color="000000" w:sz="4" w:space="0"/>
            </w:tcBorders>
            <w:vAlign w:val="center"/>
          </w:tcPr>
          <w:p w14:paraId="7117749D">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★扬声器功率</w:t>
            </w:r>
          </w:p>
        </w:tc>
        <w:tc>
          <w:tcPr>
            <w:tcW w:w="675" w:type="dxa"/>
            <w:tcBorders>
              <w:top w:val="single" w:color="000000" w:sz="4" w:space="0"/>
              <w:left w:val="single" w:color="000000" w:sz="4" w:space="0"/>
              <w:bottom w:val="single" w:color="000000" w:sz="4" w:space="0"/>
              <w:right w:val="single" w:color="000000" w:sz="4" w:space="0"/>
            </w:tcBorders>
            <w:vAlign w:val="center"/>
          </w:tcPr>
          <w:p w14:paraId="2F9F80A9">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2200" w:type="dxa"/>
            <w:tcBorders>
              <w:top w:val="single" w:color="000000" w:sz="4" w:space="0"/>
              <w:left w:val="single" w:color="000000" w:sz="4" w:space="0"/>
              <w:bottom w:val="single" w:color="000000" w:sz="4" w:space="0"/>
              <w:right w:val="single" w:color="000000" w:sz="4" w:space="0"/>
            </w:tcBorders>
            <w:vAlign w:val="center"/>
          </w:tcPr>
          <w:p w14:paraId="5633615C">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≥1 瓦/个</w:t>
            </w:r>
          </w:p>
        </w:tc>
        <w:tc>
          <w:tcPr>
            <w:tcW w:w="2364" w:type="dxa"/>
            <w:tcBorders>
              <w:top w:val="single" w:color="000000" w:sz="4" w:space="0"/>
              <w:left w:val="single" w:color="000000" w:sz="4" w:space="0"/>
              <w:bottom w:val="single" w:color="000000" w:sz="4" w:space="0"/>
              <w:right w:val="single" w:color="000000" w:sz="4" w:space="0"/>
            </w:tcBorders>
            <w:vAlign w:val="center"/>
          </w:tcPr>
          <w:p w14:paraId="51931153">
            <w:pPr>
              <w:kinsoku/>
              <w:autoSpaceDE/>
              <w:autoSpaceDN/>
              <w:spacing w:line="240" w:lineRule="atLeas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w:t>
            </w:r>
          </w:p>
        </w:tc>
        <w:tc>
          <w:tcPr>
            <w:tcW w:w="1250" w:type="dxa"/>
            <w:tcBorders>
              <w:top w:val="single" w:color="000000" w:sz="4" w:space="0"/>
              <w:left w:val="single" w:color="000000" w:sz="4" w:space="0"/>
              <w:bottom w:val="single" w:color="000000" w:sz="4" w:space="0"/>
              <w:right w:val="single" w:color="000000" w:sz="4" w:space="0"/>
            </w:tcBorders>
            <w:vAlign w:val="center"/>
          </w:tcPr>
          <w:p w14:paraId="550D0F6A">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w:t>
            </w:r>
          </w:p>
        </w:tc>
      </w:tr>
      <w:tr w14:paraId="54B647C6">
        <w:tblPrEx>
          <w:tblCellMar>
            <w:top w:w="0" w:type="dxa"/>
            <w:left w:w="108" w:type="dxa"/>
            <w:bottom w:w="0" w:type="dxa"/>
            <w:right w:w="108" w:type="dxa"/>
          </w:tblCellMar>
        </w:tblPrEx>
        <w:trPr>
          <w:trHeight w:val="1210"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2F619F7F">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48 </w:t>
            </w:r>
          </w:p>
        </w:tc>
        <w:tc>
          <w:tcPr>
            <w:tcW w:w="599" w:type="dxa"/>
            <w:tcBorders>
              <w:top w:val="single" w:color="000000" w:sz="4" w:space="0"/>
              <w:left w:val="single" w:color="000000" w:sz="4" w:space="0"/>
              <w:bottom w:val="single" w:color="000000" w:sz="4" w:space="0"/>
              <w:right w:val="single" w:color="000000" w:sz="4" w:space="0"/>
            </w:tcBorders>
            <w:vAlign w:val="center"/>
          </w:tcPr>
          <w:p w14:paraId="50FC25B0">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612" w:type="dxa"/>
            <w:vMerge w:val="continue"/>
            <w:tcBorders>
              <w:top w:val="single" w:color="000000" w:sz="4" w:space="0"/>
              <w:left w:val="single" w:color="000000" w:sz="4" w:space="0"/>
              <w:bottom w:val="single" w:color="000000" w:sz="4" w:space="0"/>
              <w:right w:val="single" w:color="000000" w:sz="4" w:space="0"/>
            </w:tcBorders>
            <w:vAlign w:val="center"/>
          </w:tcPr>
          <w:p w14:paraId="0EFE27DA">
            <w:pPr>
              <w:jc w:val="center"/>
              <w:rPr>
                <w:rFonts w:ascii="宋体" w:hAnsi="宋体" w:eastAsia="宋体" w:cs="宋体"/>
                <w:sz w:val="18"/>
                <w:szCs w:val="18"/>
              </w:rPr>
            </w:pPr>
          </w:p>
        </w:tc>
        <w:tc>
          <w:tcPr>
            <w:tcW w:w="1000" w:type="dxa"/>
            <w:tcBorders>
              <w:top w:val="single" w:color="000000" w:sz="4" w:space="0"/>
              <w:left w:val="single" w:color="000000" w:sz="4" w:space="0"/>
              <w:bottom w:val="single" w:color="000000" w:sz="4" w:space="0"/>
              <w:right w:val="single" w:color="000000" w:sz="4" w:space="0"/>
            </w:tcBorders>
            <w:vAlign w:val="center"/>
          </w:tcPr>
          <w:p w14:paraId="135C1570">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★扬声器频率范围</w:t>
            </w:r>
          </w:p>
        </w:tc>
        <w:tc>
          <w:tcPr>
            <w:tcW w:w="675" w:type="dxa"/>
            <w:tcBorders>
              <w:top w:val="single" w:color="000000" w:sz="4" w:space="0"/>
              <w:left w:val="single" w:color="000000" w:sz="4" w:space="0"/>
              <w:bottom w:val="single" w:color="000000" w:sz="4" w:space="0"/>
              <w:right w:val="single" w:color="000000" w:sz="4" w:space="0"/>
            </w:tcBorders>
            <w:vAlign w:val="center"/>
          </w:tcPr>
          <w:p w14:paraId="477C7CA0">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2200" w:type="dxa"/>
            <w:tcBorders>
              <w:top w:val="single" w:color="000000" w:sz="4" w:space="0"/>
              <w:left w:val="single" w:color="000000" w:sz="4" w:space="0"/>
              <w:bottom w:val="single" w:color="000000" w:sz="4" w:space="0"/>
              <w:right w:val="single" w:color="000000" w:sz="4" w:space="0"/>
            </w:tcBorders>
            <w:vAlign w:val="center"/>
          </w:tcPr>
          <w:p w14:paraId="0B656CB7">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不低于（100Hz-8kHz）范围</w:t>
            </w:r>
          </w:p>
        </w:tc>
        <w:tc>
          <w:tcPr>
            <w:tcW w:w="2364" w:type="dxa"/>
            <w:tcBorders>
              <w:top w:val="single" w:color="000000" w:sz="4" w:space="0"/>
              <w:left w:val="single" w:color="000000" w:sz="4" w:space="0"/>
              <w:bottom w:val="single" w:color="000000" w:sz="4" w:space="0"/>
              <w:right w:val="single" w:color="000000" w:sz="4" w:space="0"/>
            </w:tcBorders>
            <w:vAlign w:val="center"/>
          </w:tcPr>
          <w:p w14:paraId="3E767AB9">
            <w:pPr>
              <w:kinsoku/>
              <w:autoSpaceDE/>
              <w:autoSpaceDN/>
              <w:spacing w:line="240" w:lineRule="atLeas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w:t>
            </w:r>
          </w:p>
        </w:tc>
        <w:tc>
          <w:tcPr>
            <w:tcW w:w="1250" w:type="dxa"/>
            <w:tcBorders>
              <w:top w:val="single" w:color="000000" w:sz="4" w:space="0"/>
              <w:left w:val="single" w:color="000000" w:sz="4" w:space="0"/>
              <w:bottom w:val="single" w:color="000000" w:sz="4" w:space="0"/>
              <w:right w:val="single" w:color="000000" w:sz="4" w:space="0"/>
            </w:tcBorders>
            <w:vAlign w:val="center"/>
          </w:tcPr>
          <w:p w14:paraId="6B840891">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采购人根据需要选择扬声器频率范围。频率范围越大效果越好，考察频段内波动越小越好</w:t>
            </w:r>
          </w:p>
        </w:tc>
      </w:tr>
      <w:tr w14:paraId="6248EE00">
        <w:tblPrEx>
          <w:tblCellMar>
            <w:top w:w="0" w:type="dxa"/>
            <w:left w:w="108" w:type="dxa"/>
            <w:bottom w:w="0" w:type="dxa"/>
            <w:right w:w="108" w:type="dxa"/>
          </w:tblCellMar>
        </w:tblPrEx>
        <w:trPr>
          <w:trHeight w:val="970"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45E6D90C">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49 </w:t>
            </w:r>
          </w:p>
        </w:tc>
        <w:tc>
          <w:tcPr>
            <w:tcW w:w="599" w:type="dxa"/>
            <w:tcBorders>
              <w:top w:val="single" w:color="000000" w:sz="4" w:space="0"/>
              <w:left w:val="single" w:color="000000" w:sz="4" w:space="0"/>
              <w:bottom w:val="single" w:color="000000" w:sz="4" w:space="0"/>
              <w:right w:val="single" w:color="000000" w:sz="4" w:space="0"/>
            </w:tcBorders>
            <w:vAlign w:val="center"/>
          </w:tcPr>
          <w:p w14:paraId="4BBF71A0">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612" w:type="dxa"/>
            <w:vMerge w:val="continue"/>
            <w:tcBorders>
              <w:top w:val="single" w:color="000000" w:sz="4" w:space="0"/>
              <w:left w:val="single" w:color="000000" w:sz="4" w:space="0"/>
              <w:bottom w:val="single" w:color="000000" w:sz="4" w:space="0"/>
              <w:right w:val="single" w:color="000000" w:sz="4" w:space="0"/>
            </w:tcBorders>
            <w:vAlign w:val="center"/>
          </w:tcPr>
          <w:p w14:paraId="27F2EC3B">
            <w:pPr>
              <w:jc w:val="center"/>
              <w:rPr>
                <w:rFonts w:ascii="宋体" w:hAnsi="宋体" w:eastAsia="宋体" w:cs="宋体"/>
                <w:sz w:val="18"/>
                <w:szCs w:val="18"/>
              </w:rPr>
            </w:pPr>
          </w:p>
        </w:tc>
        <w:tc>
          <w:tcPr>
            <w:tcW w:w="1000" w:type="dxa"/>
            <w:tcBorders>
              <w:top w:val="single" w:color="000000" w:sz="4" w:space="0"/>
              <w:left w:val="single" w:color="000000" w:sz="4" w:space="0"/>
              <w:bottom w:val="single" w:color="000000" w:sz="4" w:space="0"/>
              <w:right w:val="single" w:color="000000" w:sz="4" w:space="0"/>
            </w:tcBorders>
            <w:vAlign w:val="center"/>
          </w:tcPr>
          <w:p w14:paraId="38C50CF2">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扬声器总谐波失真</w:t>
            </w:r>
          </w:p>
        </w:tc>
        <w:tc>
          <w:tcPr>
            <w:tcW w:w="675" w:type="dxa"/>
            <w:tcBorders>
              <w:top w:val="single" w:color="000000" w:sz="4" w:space="0"/>
              <w:left w:val="single" w:color="000000" w:sz="4" w:space="0"/>
              <w:bottom w:val="single" w:color="000000" w:sz="4" w:space="0"/>
              <w:right w:val="single" w:color="000000" w:sz="4" w:space="0"/>
            </w:tcBorders>
            <w:vAlign w:val="center"/>
          </w:tcPr>
          <w:p w14:paraId="46CDB698">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2200" w:type="dxa"/>
            <w:tcBorders>
              <w:top w:val="single" w:color="000000" w:sz="4" w:space="0"/>
              <w:left w:val="single" w:color="000000" w:sz="4" w:space="0"/>
              <w:bottom w:val="single" w:color="000000" w:sz="4" w:space="0"/>
              <w:right w:val="single" w:color="000000" w:sz="4" w:space="0"/>
            </w:tcBorders>
            <w:vAlign w:val="center"/>
          </w:tcPr>
          <w:p w14:paraId="603226CA">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谐波失真在 100Hz-7kHz 频率范围内不高于 10%</w:t>
            </w:r>
          </w:p>
        </w:tc>
        <w:tc>
          <w:tcPr>
            <w:tcW w:w="2364" w:type="dxa"/>
            <w:tcBorders>
              <w:top w:val="single" w:color="000000" w:sz="4" w:space="0"/>
              <w:left w:val="single" w:color="000000" w:sz="4" w:space="0"/>
              <w:bottom w:val="single" w:color="000000" w:sz="4" w:space="0"/>
              <w:right w:val="single" w:color="000000" w:sz="4" w:space="0"/>
            </w:tcBorders>
            <w:vAlign w:val="center"/>
          </w:tcPr>
          <w:p w14:paraId="3AC74E43">
            <w:pPr>
              <w:kinsoku/>
              <w:autoSpaceDE/>
              <w:autoSpaceDN/>
              <w:spacing w:line="240" w:lineRule="atLeas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w:t>
            </w:r>
          </w:p>
        </w:tc>
        <w:tc>
          <w:tcPr>
            <w:tcW w:w="1250" w:type="dxa"/>
            <w:tcBorders>
              <w:top w:val="single" w:color="000000" w:sz="4" w:space="0"/>
              <w:left w:val="single" w:color="000000" w:sz="4" w:space="0"/>
              <w:bottom w:val="single" w:color="000000" w:sz="4" w:space="0"/>
              <w:right w:val="single" w:color="000000" w:sz="4" w:space="0"/>
            </w:tcBorders>
            <w:vAlign w:val="center"/>
          </w:tcPr>
          <w:p w14:paraId="7AB3C6F1">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采购人根据需要选择扬声器总谐波失真。考察频段内失真越小越好</w:t>
            </w:r>
          </w:p>
        </w:tc>
      </w:tr>
      <w:tr w14:paraId="19769364">
        <w:tblPrEx>
          <w:tblCellMar>
            <w:top w:w="0" w:type="dxa"/>
            <w:left w:w="108" w:type="dxa"/>
            <w:bottom w:w="0" w:type="dxa"/>
            <w:right w:w="108" w:type="dxa"/>
          </w:tblCellMar>
        </w:tblPrEx>
        <w:trPr>
          <w:trHeight w:val="1450"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1B9FADAC">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50 </w:t>
            </w:r>
          </w:p>
        </w:tc>
        <w:tc>
          <w:tcPr>
            <w:tcW w:w="599" w:type="dxa"/>
            <w:tcBorders>
              <w:top w:val="single" w:color="000000" w:sz="4" w:space="0"/>
              <w:left w:val="single" w:color="000000" w:sz="4" w:space="0"/>
              <w:bottom w:val="single" w:color="000000" w:sz="4" w:space="0"/>
              <w:right w:val="single" w:color="000000" w:sz="4" w:space="0"/>
            </w:tcBorders>
            <w:vAlign w:val="center"/>
          </w:tcPr>
          <w:p w14:paraId="50D05A1C">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612" w:type="dxa"/>
            <w:vMerge w:val="continue"/>
            <w:tcBorders>
              <w:top w:val="single" w:color="000000" w:sz="4" w:space="0"/>
              <w:left w:val="single" w:color="000000" w:sz="4" w:space="0"/>
              <w:bottom w:val="single" w:color="000000" w:sz="4" w:space="0"/>
              <w:right w:val="single" w:color="000000" w:sz="4" w:space="0"/>
            </w:tcBorders>
            <w:vAlign w:val="center"/>
          </w:tcPr>
          <w:p w14:paraId="45764847">
            <w:pPr>
              <w:jc w:val="center"/>
              <w:rPr>
                <w:rFonts w:ascii="宋体" w:hAnsi="宋体" w:eastAsia="宋体" w:cs="宋体"/>
                <w:sz w:val="18"/>
                <w:szCs w:val="18"/>
              </w:rPr>
            </w:pPr>
          </w:p>
        </w:tc>
        <w:tc>
          <w:tcPr>
            <w:tcW w:w="1000" w:type="dxa"/>
            <w:tcBorders>
              <w:top w:val="single" w:color="000000" w:sz="4" w:space="0"/>
              <w:left w:val="single" w:color="000000" w:sz="4" w:space="0"/>
              <w:bottom w:val="single" w:color="000000" w:sz="4" w:space="0"/>
              <w:right w:val="single" w:color="000000" w:sz="4" w:space="0"/>
            </w:tcBorders>
            <w:vAlign w:val="center"/>
          </w:tcPr>
          <w:p w14:paraId="03BBCF09">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扬声器最大声压级</w:t>
            </w:r>
          </w:p>
        </w:tc>
        <w:tc>
          <w:tcPr>
            <w:tcW w:w="675" w:type="dxa"/>
            <w:tcBorders>
              <w:top w:val="single" w:color="000000" w:sz="4" w:space="0"/>
              <w:left w:val="single" w:color="000000" w:sz="4" w:space="0"/>
              <w:bottom w:val="single" w:color="000000" w:sz="4" w:space="0"/>
              <w:right w:val="single" w:color="000000" w:sz="4" w:space="0"/>
            </w:tcBorders>
            <w:vAlign w:val="center"/>
          </w:tcPr>
          <w:p w14:paraId="2BFF43C1">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2200" w:type="dxa"/>
            <w:tcBorders>
              <w:top w:val="single" w:color="000000" w:sz="4" w:space="0"/>
              <w:left w:val="single" w:color="000000" w:sz="4" w:space="0"/>
              <w:bottom w:val="single" w:color="000000" w:sz="4" w:space="0"/>
              <w:right w:val="single" w:color="000000" w:sz="4" w:space="0"/>
            </w:tcBorders>
            <w:vAlign w:val="center"/>
          </w:tcPr>
          <w:p w14:paraId="27775DCB">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最大声压级在粉红噪声播放场景下，工作距离处声压级不低于70dB</w:t>
            </w:r>
          </w:p>
        </w:tc>
        <w:tc>
          <w:tcPr>
            <w:tcW w:w="2364" w:type="dxa"/>
            <w:tcBorders>
              <w:top w:val="single" w:color="000000" w:sz="4" w:space="0"/>
              <w:left w:val="single" w:color="000000" w:sz="4" w:space="0"/>
              <w:bottom w:val="single" w:color="000000" w:sz="4" w:space="0"/>
              <w:right w:val="single" w:color="000000" w:sz="4" w:space="0"/>
            </w:tcBorders>
            <w:vAlign w:val="center"/>
          </w:tcPr>
          <w:p w14:paraId="623E2510">
            <w:pPr>
              <w:kinsoku/>
              <w:autoSpaceDE/>
              <w:autoSpaceDN/>
              <w:spacing w:line="240" w:lineRule="atLeas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w:t>
            </w:r>
          </w:p>
        </w:tc>
        <w:tc>
          <w:tcPr>
            <w:tcW w:w="1250" w:type="dxa"/>
            <w:tcBorders>
              <w:top w:val="single" w:color="000000" w:sz="4" w:space="0"/>
              <w:left w:val="single" w:color="000000" w:sz="4" w:space="0"/>
              <w:bottom w:val="single" w:color="000000" w:sz="4" w:space="0"/>
              <w:right w:val="single" w:color="000000" w:sz="4" w:space="0"/>
            </w:tcBorders>
            <w:vAlign w:val="center"/>
          </w:tcPr>
          <w:p w14:paraId="2815DE4D">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采购人根据需要选择扬声器最大声压级。扬声器的最大声压级一般要大于70dB，一般是越大越好</w:t>
            </w:r>
          </w:p>
        </w:tc>
      </w:tr>
      <w:tr w14:paraId="506174A9">
        <w:tblPrEx>
          <w:tblCellMar>
            <w:top w:w="0" w:type="dxa"/>
            <w:left w:w="108" w:type="dxa"/>
            <w:bottom w:w="0" w:type="dxa"/>
            <w:right w:w="108" w:type="dxa"/>
          </w:tblCellMar>
        </w:tblPrEx>
        <w:trPr>
          <w:trHeight w:val="577"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1E357901">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51 </w:t>
            </w:r>
          </w:p>
        </w:tc>
        <w:tc>
          <w:tcPr>
            <w:tcW w:w="599" w:type="dxa"/>
            <w:tcBorders>
              <w:top w:val="single" w:color="000000" w:sz="4" w:space="0"/>
              <w:left w:val="single" w:color="000000" w:sz="4" w:space="0"/>
              <w:bottom w:val="single" w:color="000000" w:sz="4" w:space="0"/>
              <w:right w:val="single" w:color="000000" w:sz="4" w:space="0"/>
            </w:tcBorders>
            <w:vAlign w:val="center"/>
          </w:tcPr>
          <w:p w14:paraId="1E8B4212">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612" w:type="dxa"/>
            <w:vMerge w:val="continue"/>
            <w:tcBorders>
              <w:top w:val="single" w:color="000000" w:sz="4" w:space="0"/>
              <w:left w:val="single" w:color="000000" w:sz="4" w:space="0"/>
              <w:bottom w:val="single" w:color="000000" w:sz="4" w:space="0"/>
              <w:right w:val="single" w:color="000000" w:sz="4" w:space="0"/>
            </w:tcBorders>
            <w:vAlign w:val="center"/>
          </w:tcPr>
          <w:p w14:paraId="1C54FBF9">
            <w:pPr>
              <w:jc w:val="center"/>
              <w:rPr>
                <w:rFonts w:ascii="宋体" w:hAnsi="宋体" w:eastAsia="宋体" w:cs="宋体"/>
                <w:sz w:val="18"/>
                <w:szCs w:val="18"/>
              </w:rPr>
            </w:pPr>
          </w:p>
        </w:tc>
        <w:tc>
          <w:tcPr>
            <w:tcW w:w="1000" w:type="dxa"/>
            <w:tcBorders>
              <w:top w:val="single" w:color="000000" w:sz="4" w:space="0"/>
              <w:left w:val="single" w:color="000000" w:sz="4" w:space="0"/>
              <w:bottom w:val="single" w:color="000000" w:sz="4" w:space="0"/>
              <w:right w:val="single" w:color="000000" w:sz="4" w:space="0"/>
            </w:tcBorders>
            <w:vAlign w:val="center"/>
          </w:tcPr>
          <w:p w14:paraId="18BC3C0A">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★键盘连接方式</w:t>
            </w:r>
          </w:p>
        </w:tc>
        <w:tc>
          <w:tcPr>
            <w:tcW w:w="675" w:type="dxa"/>
            <w:tcBorders>
              <w:top w:val="single" w:color="000000" w:sz="4" w:space="0"/>
              <w:left w:val="single" w:color="000000" w:sz="4" w:space="0"/>
              <w:bottom w:val="single" w:color="000000" w:sz="4" w:space="0"/>
              <w:right w:val="single" w:color="000000" w:sz="4" w:space="0"/>
            </w:tcBorders>
            <w:vAlign w:val="center"/>
          </w:tcPr>
          <w:p w14:paraId="3E4187FA">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2200" w:type="dxa"/>
            <w:tcBorders>
              <w:top w:val="single" w:color="000000" w:sz="4" w:space="0"/>
              <w:left w:val="single" w:color="000000" w:sz="4" w:space="0"/>
              <w:bottom w:val="single" w:color="000000" w:sz="4" w:space="0"/>
              <w:right w:val="single" w:color="000000" w:sz="4" w:space="0"/>
            </w:tcBorders>
            <w:vAlign w:val="center"/>
          </w:tcPr>
          <w:p w14:paraId="14500556">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有线或无线</w:t>
            </w:r>
          </w:p>
        </w:tc>
        <w:tc>
          <w:tcPr>
            <w:tcW w:w="2364" w:type="dxa"/>
            <w:tcBorders>
              <w:top w:val="single" w:color="000000" w:sz="4" w:space="0"/>
              <w:left w:val="single" w:color="000000" w:sz="4" w:space="0"/>
              <w:bottom w:val="single" w:color="000000" w:sz="4" w:space="0"/>
              <w:right w:val="single" w:color="000000" w:sz="4" w:space="0"/>
            </w:tcBorders>
            <w:vAlign w:val="center"/>
          </w:tcPr>
          <w:p w14:paraId="69AAF4CC">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有线</w:t>
            </w:r>
          </w:p>
        </w:tc>
        <w:tc>
          <w:tcPr>
            <w:tcW w:w="1250" w:type="dxa"/>
            <w:tcBorders>
              <w:top w:val="single" w:color="000000" w:sz="4" w:space="0"/>
              <w:left w:val="single" w:color="000000" w:sz="4" w:space="0"/>
              <w:bottom w:val="single" w:color="000000" w:sz="4" w:space="0"/>
              <w:right w:val="single" w:color="000000" w:sz="4" w:space="0"/>
            </w:tcBorders>
            <w:vAlign w:val="center"/>
          </w:tcPr>
          <w:p w14:paraId="4920EC5A">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w:t>
            </w:r>
          </w:p>
        </w:tc>
      </w:tr>
      <w:tr w14:paraId="09D97916">
        <w:tblPrEx>
          <w:tblCellMar>
            <w:top w:w="0" w:type="dxa"/>
            <w:left w:w="108" w:type="dxa"/>
            <w:bottom w:w="0" w:type="dxa"/>
            <w:right w:w="108" w:type="dxa"/>
          </w:tblCellMar>
        </w:tblPrEx>
        <w:trPr>
          <w:trHeight w:val="1690"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37EC1639">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52 </w:t>
            </w:r>
          </w:p>
        </w:tc>
        <w:tc>
          <w:tcPr>
            <w:tcW w:w="599" w:type="dxa"/>
            <w:tcBorders>
              <w:top w:val="single" w:color="000000" w:sz="4" w:space="0"/>
              <w:left w:val="single" w:color="000000" w:sz="4" w:space="0"/>
              <w:bottom w:val="single" w:color="000000" w:sz="4" w:space="0"/>
              <w:right w:val="single" w:color="000000" w:sz="4" w:space="0"/>
            </w:tcBorders>
            <w:vAlign w:val="center"/>
          </w:tcPr>
          <w:p w14:paraId="1FBEE252">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612" w:type="dxa"/>
            <w:vMerge w:val="continue"/>
            <w:tcBorders>
              <w:top w:val="single" w:color="000000" w:sz="4" w:space="0"/>
              <w:left w:val="single" w:color="000000" w:sz="4" w:space="0"/>
              <w:bottom w:val="single" w:color="000000" w:sz="4" w:space="0"/>
              <w:right w:val="single" w:color="000000" w:sz="4" w:space="0"/>
            </w:tcBorders>
            <w:vAlign w:val="center"/>
          </w:tcPr>
          <w:p w14:paraId="10590CA0">
            <w:pPr>
              <w:jc w:val="center"/>
              <w:rPr>
                <w:rFonts w:ascii="宋体" w:hAnsi="宋体" w:eastAsia="宋体" w:cs="宋体"/>
                <w:sz w:val="18"/>
                <w:szCs w:val="18"/>
              </w:rPr>
            </w:pPr>
          </w:p>
        </w:tc>
        <w:tc>
          <w:tcPr>
            <w:tcW w:w="1000" w:type="dxa"/>
            <w:tcBorders>
              <w:top w:val="single" w:color="000000" w:sz="4" w:space="0"/>
              <w:left w:val="single" w:color="000000" w:sz="4" w:space="0"/>
              <w:bottom w:val="single" w:color="000000" w:sz="4" w:space="0"/>
              <w:right w:val="single" w:color="000000" w:sz="4" w:space="0"/>
            </w:tcBorders>
            <w:vAlign w:val="center"/>
          </w:tcPr>
          <w:p w14:paraId="4B0D3A0B">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★键盘键程</w:t>
            </w:r>
          </w:p>
        </w:tc>
        <w:tc>
          <w:tcPr>
            <w:tcW w:w="675" w:type="dxa"/>
            <w:tcBorders>
              <w:top w:val="single" w:color="000000" w:sz="4" w:space="0"/>
              <w:left w:val="single" w:color="000000" w:sz="4" w:space="0"/>
              <w:bottom w:val="single" w:color="000000" w:sz="4" w:space="0"/>
              <w:right w:val="single" w:color="000000" w:sz="4" w:space="0"/>
            </w:tcBorders>
            <w:vAlign w:val="center"/>
          </w:tcPr>
          <w:p w14:paraId="2CDD4B36">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2200" w:type="dxa"/>
            <w:tcBorders>
              <w:top w:val="single" w:color="000000" w:sz="4" w:space="0"/>
              <w:left w:val="single" w:color="000000" w:sz="4" w:space="0"/>
              <w:bottom w:val="single" w:color="000000" w:sz="4" w:space="0"/>
              <w:right w:val="single" w:color="000000" w:sz="4" w:space="0"/>
            </w:tcBorders>
            <w:vAlign w:val="center"/>
          </w:tcPr>
          <w:p w14:paraId="06056655">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2.3mm ~ 4.0mm</w:t>
            </w:r>
          </w:p>
        </w:tc>
        <w:tc>
          <w:tcPr>
            <w:tcW w:w="2364" w:type="dxa"/>
            <w:tcBorders>
              <w:top w:val="single" w:color="000000" w:sz="4" w:space="0"/>
              <w:left w:val="single" w:color="000000" w:sz="4" w:space="0"/>
              <w:bottom w:val="single" w:color="000000" w:sz="4" w:space="0"/>
              <w:right w:val="single" w:color="000000" w:sz="4" w:space="0"/>
            </w:tcBorders>
            <w:vAlign w:val="center"/>
          </w:tcPr>
          <w:p w14:paraId="19A29871">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2.3mm ~4.0mm</w:t>
            </w:r>
          </w:p>
        </w:tc>
        <w:tc>
          <w:tcPr>
            <w:tcW w:w="1250" w:type="dxa"/>
            <w:tcBorders>
              <w:top w:val="single" w:color="000000" w:sz="4" w:space="0"/>
              <w:left w:val="single" w:color="000000" w:sz="4" w:space="0"/>
              <w:bottom w:val="single" w:color="000000" w:sz="4" w:space="0"/>
              <w:right w:val="single" w:color="000000" w:sz="4" w:space="0"/>
            </w:tcBorders>
            <w:vAlign w:val="center"/>
          </w:tcPr>
          <w:p w14:paraId="4A767EE4">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如有特殊需求，采购人根据需要选择，键程长短关系到使用手感，键程长会感到弹性十足；键程短的键盘打字会更加快捷、省力</w:t>
            </w:r>
          </w:p>
        </w:tc>
      </w:tr>
      <w:tr w14:paraId="7D24C91F">
        <w:tblPrEx>
          <w:tblCellMar>
            <w:top w:w="0" w:type="dxa"/>
            <w:left w:w="108" w:type="dxa"/>
            <w:bottom w:w="0" w:type="dxa"/>
            <w:right w:w="108" w:type="dxa"/>
          </w:tblCellMar>
        </w:tblPrEx>
        <w:trPr>
          <w:trHeight w:val="973"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052CF6D6">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53 </w:t>
            </w:r>
          </w:p>
        </w:tc>
        <w:tc>
          <w:tcPr>
            <w:tcW w:w="599" w:type="dxa"/>
            <w:tcBorders>
              <w:top w:val="single" w:color="000000" w:sz="4" w:space="0"/>
              <w:left w:val="single" w:color="000000" w:sz="4" w:space="0"/>
              <w:bottom w:val="single" w:color="000000" w:sz="4" w:space="0"/>
              <w:right w:val="single" w:color="000000" w:sz="4" w:space="0"/>
            </w:tcBorders>
            <w:vAlign w:val="center"/>
          </w:tcPr>
          <w:p w14:paraId="494AA928">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612" w:type="dxa"/>
            <w:vMerge w:val="continue"/>
            <w:tcBorders>
              <w:top w:val="single" w:color="000000" w:sz="4" w:space="0"/>
              <w:left w:val="single" w:color="000000" w:sz="4" w:space="0"/>
              <w:bottom w:val="single" w:color="000000" w:sz="4" w:space="0"/>
              <w:right w:val="single" w:color="000000" w:sz="4" w:space="0"/>
            </w:tcBorders>
            <w:vAlign w:val="center"/>
          </w:tcPr>
          <w:p w14:paraId="690875E7">
            <w:pPr>
              <w:jc w:val="center"/>
              <w:rPr>
                <w:rFonts w:ascii="宋体" w:hAnsi="宋体" w:eastAsia="宋体" w:cs="宋体"/>
                <w:sz w:val="18"/>
                <w:szCs w:val="18"/>
              </w:rPr>
            </w:pPr>
          </w:p>
        </w:tc>
        <w:tc>
          <w:tcPr>
            <w:tcW w:w="1000" w:type="dxa"/>
            <w:tcBorders>
              <w:top w:val="single" w:color="000000" w:sz="4" w:space="0"/>
              <w:left w:val="single" w:color="000000" w:sz="4" w:space="0"/>
              <w:bottom w:val="single" w:color="000000" w:sz="4" w:space="0"/>
              <w:right w:val="single" w:color="000000" w:sz="4" w:space="0"/>
            </w:tcBorders>
            <w:vAlign w:val="center"/>
          </w:tcPr>
          <w:p w14:paraId="229EAF29">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★键盘按键压力</w:t>
            </w:r>
          </w:p>
        </w:tc>
        <w:tc>
          <w:tcPr>
            <w:tcW w:w="675" w:type="dxa"/>
            <w:tcBorders>
              <w:top w:val="single" w:color="000000" w:sz="4" w:space="0"/>
              <w:left w:val="single" w:color="000000" w:sz="4" w:space="0"/>
              <w:bottom w:val="single" w:color="000000" w:sz="4" w:space="0"/>
              <w:right w:val="single" w:color="000000" w:sz="4" w:space="0"/>
            </w:tcBorders>
            <w:vAlign w:val="center"/>
          </w:tcPr>
          <w:p w14:paraId="13DC8D17">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2200" w:type="dxa"/>
            <w:tcBorders>
              <w:top w:val="single" w:color="000000" w:sz="4" w:space="0"/>
              <w:left w:val="single" w:color="000000" w:sz="4" w:space="0"/>
              <w:bottom w:val="single" w:color="000000" w:sz="4" w:space="0"/>
              <w:right w:val="single" w:color="000000" w:sz="4" w:space="0"/>
            </w:tcBorders>
            <w:vAlign w:val="center"/>
          </w:tcPr>
          <w:p w14:paraId="44814EAA">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按键压力应在 0.54 N±0.14N</w:t>
            </w:r>
          </w:p>
        </w:tc>
        <w:tc>
          <w:tcPr>
            <w:tcW w:w="2364" w:type="dxa"/>
            <w:tcBorders>
              <w:top w:val="single" w:color="000000" w:sz="4" w:space="0"/>
              <w:left w:val="single" w:color="000000" w:sz="4" w:space="0"/>
              <w:bottom w:val="single" w:color="000000" w:sz="4" w:space="0"/>
              <w:right w:val="single" w:color="000000" w:sz="4" w:space="0"/>
            </w:tcBorders>
            <w:vAlign w:val="center"/>
          </w:tcPr>
          <w:p w14:paraId="31DC9A5D">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 0.54 N±0.14N</w:t>
            </w:r>
          </w:p>
        </w:tc>
        <w:tc>
          <w:tcPr>
            <w:tcW w:w="1250" w:type="dxa"/>
            <w:tcBorders>
              <w:top w:val="single" w:color="000000" w:sz="4" w:space="0"/>
              <w:left w:val="single" w:color="000000" w:sz="4" w:space="0"/>
              <w:bottom w:val="single" w:color="000000" w:sz="4" w:space="0"/>
              <w:right w:val="single" w:color="000000" w:sz="4" w:space="0"/>
            </w:tcBorders>
            <w:vAlign w:val="center"/>
          </w:tcPr>
          <w:p w14:paraId="72C98843">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特殊使用的键盘的按键，其压力应由采购人根据需要确定详细参数</w:t>
            </w:r>
          </w:p>
        </w:tc>
      </w:tr>
      <w:tr w14:paraId="53A69388">
        <w:tblPrEx>
          <w:tblCellMar>
            <w:top w:w="0" w:type="dxa"/>
            <w:left w:w="108" w:type="dxa"/>
            <w:bottom w:w="0" w:type="dxa"/>
            <w:right w:w="108" w:type="dxa"/>
          </w:tblCellMar>
        </w:tblPrEx>
        <w:trPr>
          <w:trHeight w:val="730"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7F7B993C">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54 </w:t>
            </w:r>
          </w:p>
        </w:tc>
        <w:tc>
          <w:tcPr>
            <w:tcW w:w="599" w:type="dxa"/>
            <w:tcBorders>
              <w:top w:val="single" w:color="000000" w:sz="4" w:space="0"/>
              <w:left w:val="single" w:color="000000" w:sz="4" w:space="0"/>
              <w:bottom w:val="single" w:color="000000" w:sz="4" w:space="0"/>
              <w:right w:val="single" w:color="000000" w:sz="4" w:space="0"/>
            </w:tcBorders>
            <w:vAlign w:val="center"/>
          </w:tcPr>
          <w:p w14:paraId="68063C62">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612" w:type="dxa"/>
            <w:vMerge w:val="continue"/>
            <w:tcBorders>
              <w:top w:val="single" w:color="000000" w:sz="4" w:space="0"/>
              <w:left w:val="single" w:color="000000" w:sz="4" w:space="0"/>
              <w:bottom w:val="single" w:color="000000" w:sz="4" w:space="0"/>
              <w:right w:val="single" w:color="000000" w:sz="4" w:space="0"/>
            </w:tcBorders>
            <w:vAlign w:val="center"/>
          </w:tcPr>
          <w:p w14:paraId="1C050435">
            <w:pPr>
              <w:jc w:val="center"/>
              <w:rPr>
                <w:rFonts w:ascii="宋体" w:hAnsi="宋体" w:eastAsia="宋体" w:cs="宋体"/>
                <w:sz w:val="18"/>
                <w:szCs w:val="18"/>
              </w:rPr>
            </w:pPr>
          </w:p>
        </w:tc>
        <w:tc>
          <w:tcPr>
            <w:tcW w:w="1000" w:type="dxa"/>
            <w:tcBorders>
              <w:top w:val="single" w:color="000000" w:sz="4" w:space="0"/>
              <w:left w:val="single" w:color="000000" w:sz="4" w:space="0"/>
              <w:bottom w:val="single" w:color="000000" w:sz="4" w:space="0"/>
              <w:right w:val="single" w:color="000000" w:sz="4" w:space="0"/>
            </w:tcBorders>
            <w:vAlign w:val="center"/>
          </w:tcPr>
          <w:p w14:paraId="6C976CF5">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★有线键盘连接线</w:t>
            </w:r>
          </w:p>
        </w:tc>
        <w:tc>
          <w:tcPr>
            <w:tcW w:w="675" w:type="dxa"/>
            <w:tcBorders>
              <w:top w:val="single" w:color="000000" w:sz="4" w:space="0"/>
              <w:left w:val="single" w:color="000000" w:sz="4" w:space="0"/>
              <w:bottom w:val="single" w:color="000000" w:sz="4" w:space="0"/>
              <w:right w:val="single" w:color="000000" w:sz="4" w:space="0"/>
            </w:tcBorders>
            <w:vAlign w:val="center"/>
          </w:tcPr>
          <w:p w14:paraId="456D8AFB">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2200" w:type="dxa"/>
            <w:tcBorders>
              <w:top w:val="single" w:color="000000" w:sz="4" w:space="0"/>
              <w:left w:val="single" w:color="000000" w:sz="4" w:space="0"/>
              <w:bottom w:val="single" w:color="000000" w:sz="4" w:space="0"/>
              <w:right w:val="single" w:color="000000" w:sz="4" w:space="0"/>
            </w:tcBorders>
            <w:vAlign w:val="center"/>
          </w:tcPr>
          <w:p w14:paraId="0E1604FD">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≥1.5 米</w:t>
            </w:r>
          </w:p>
        </w:tc>
        <w:tc>
          <w:tcPr>
            <w:tcW w:w="2364" w:type="dxa"/>
            <w:tcBorders>
              <w:top w:val="single" w:color="000000" w:sz="4" w:space="0"/>
              <w:left w:val="single" w:color="000000" w:sz="4" w:space="0"/>
              <w:bottom w:val="single" w:color="000000" w:sz="4" w:space="0"/>
              <w:right w:val="single" w:color="000000" w:sz="4" w:space="0"/>
            </w:tcBorders>
            <w:vAlign w:val="center"/>
          </w:tcPr>
          <w:p w14:paraId="7C6355F6">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≥1.5米</w:t>
            </w:r>
          </w:p>
        </w:tc>
        <w:tc>
          <w:tcPr>
            <w:tcW w:w="1250" w:type="dxa"/>
            <w:tcBorders>
              <w:top w:val="single" w:color="000000" w:sz="4" w:space="0"/>
              <w:left w:val="single" w:color="000000" w:sz="4" w:space="0"/>
              <w:bottom w:val="single" w:color="000000" w:sz="4" w:space="0"/>
              <w:right w:val="single" w:color="000000" w:sz="4" w:space="0"/>
            </w:tcBorders>
            <w:vAlign w:val="center"/>
          </w:tcPr>
          <w:p w14:paraId="6DED63AB">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如有特殊需求，采购人根据需要选择连接线长度</w:t>
            </w:r>
          </w:p>
        </w:tc>
      </w:tr>
      <w:tr w14:paraId="029B787F">
        <w:tblPrEx>
          <w:tblCellMar>
            <w:top w:w="0" w:type="dxa"/>
            <w:left w:w="108" w:type="dxa"/>
            <w:bottom w:w="0" w:type="dxa"/>
            <w:right w:w="108" w:type="dxa"/>
          </w:tblCellMar>
        </w:tblPrEx>
        <w:trPr>
          <w:trHeight w:val="730"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5922408A">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55 </w:t>
            </w:r>
          </w:p>
        </w:tc>
        <w:tc>
          <w:tcPr>
            <w:tcW w:w="599" w:type="dxa"/>
            <w:tcBorders>
              <w:top w:val="single" w:color="000000" w:sz="4" w:space="0"/>
              <w:left w:val="single" w:color="000000" w:sz="4" w:space="0"/>
              <w:bottom w:val="single" w:color="000000" w:sz="4" w:space="0"/>
              <w:right w:val="single" w:color="000000" w:sz="4" w:space="0"/>
            </w:tcBorders>
            <w:vAlign w:val="center"/>
          </w:tcPr>
          <w:p w14:paraId="1D615FE4">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612" w:type="dxa"/>
            <w:vMerge w:val="continue"/>
            <w:tcBorders>
              <w:top w:val="single" w:color="000000" w:sz="4" w:space="0"/>
              <w:left w:val="single" w:color="000000" w:sz="4" w:space="0"/>
              <w:bottom w:val="single" w:color="000000" w:sz="4" w:space="0"/>
              <w:right w:val="single" w:color="000000" w:sz="4" w:space="0"/>
            </w:tcBorders>
            <w:vAlign w:val="center"/>
          </w:tcPr>
          <w:p w14:paraId="7227366F">
            <w:pPr>
              <w:jc w:val="center"/>
              <w:rPr>
                <w:rFonts w:ascii="宋体" w:hAnsi="宋体" w:eastAsia="宋体" w:cs="宋体"/>
                <w:sz w:val="18"/>
                <w:szCs w:val="18"/>
              </w:rPr>
            </w:pPr>
          </w:p>
        </w:tc>
        <w:tc>
          <w:tcPr>
            <w:tcW w:w="1000" w:type="dxa"/>
            <w:tcBorders>
              <w:top w:val="single" w:color="000000" w:sz="4" w:space="0"/>
              <w:left w:val="single" w:color="000000" w:sz="4" w:space="0"/>
              <w:bottom w:val="single" w:color="000000" w:sz="4" w:space="0"/>
              <w:right w:val="single" w:color="000000" w:sz="4" w:space="0"/>
            </w:tcBorders>
            <w:vAlign w:val="center"/>
          </w:tcPr>
          <w:p w14:paraId="47638D3A">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★键盘颜色</w:t>
            </w:r>
          </w:p>
        </w:tc>
        <w:tc>
          <w:tcPr>
            <w:tcW w:w="675" w:type="dxa"/>
            <w:tcBorders>
              <w:top w:val="single" w:color="000000" w:sz="4" w:space="0"/>
              <w:left w:val="single" w:color="000000" w:sz="4" w:space="0"/>
              <w:bottom w:val="single" w:color="000000" w:sz="4" w:space="0"/>
              <w:right w:val="single" w:color="000000" w:sz="4" w:space="0"/>
            </w:tcBorders>
            <w:vAlign w:val="center"/>
          </w:tcPr>
          <w:p w14:paraId="1F9113C9">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2200" w:type="dxa"/>
            <w:tcBorders>
              <w:top w:val="single" w:color="000000" w:sz="4" w:space="0"/>
              <w:left w:val="single" w:color="000000" w:sz="4" w:space="0"/>
              <w:bottom w:val="single" w:color="000000" w:sz="4" w:space="0"/>
              <w:right w:val="single" w:color="000000" w:sz="4" w:space="0"/>
            </w:tcBorders>
            <w:vAlign w:val="center"/>
          </w:tcPr>
          <w:p w14:paraId="4B7C234B">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黑色/白色/银色等商务色系</w:t>
            </w:r>
          </w:p>
        </w:tc>
        <w:tc>
          <w:tcPr>
            <w:tcW w:w="2364" w:type="dxa"/>
            <w:tcBorders>
              <w:top w:val="single" w:color="000000" w:sz="4" w:space="0"/>
              <w:left w:val="single" w:color="000000" w:sz="4" w:space="0"/>
              <w:bottom w:val="single" w:color="000000" w:sz="4" w:space="0"/>
              <w:right w:val="single" w:color="000000" w:sz="4" w:space="0"/>
            </w:tcBorders>
            <w:vAlign w:val="center"/>
          </w:tcPr>
          <w:p w14:paraId="6763C24F">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黑色/白色/银色等商务色系</w:t>
            </w:r>
          </w:p>
        </w:tc>
        <w:tc>
          <w:tcPr>
            <w:tcW w:w="1250" w:type="dxa"/>
            <w:tcBorders>
              <w:top w:val="single" w:color="000000" w:sz="4" w:space="0"/>
              <w:left w:val="single" w:color="000000" w:sz="4" w:space="0"/>
              <w:bottom w:val="single" w:color="000000" w:sz="4" w:space="0"/>
              <w:right w:val="single" w:color="000000" w:sz="4" w:space="0"/>
            </w:tcBorders>
            <w:vAlign w:val="center"/>
          </w:tcPr>
          <w:p w14:paraId="61A9AF47">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如有特殊需求，采购人根据需求选择键盘颜色</w:t>
            </w:r>
          </w:p>
        </w:tc>
      </w:tr>
      <w:tr w14:paraId="42148EC9">
        <w:tblPrEx>
          <w:tblCellMar>
            <w:top w:w="0" w:type="dxa"/>
            <w:left w:w="108" w:type="dxa"/>
            <w:bottom w:w="0" w:type="dxa"/>
            <w:right w:w="108" w:type="dxa"/>
          </w:tblCellMar>
        </w:tblPrEx>
        <w:trPr>
          <w:trHeight w:val="1240"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0B4AA2D6">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56 </w:t>
            </w:r>
          </w:p>
        </w:tc>
        <w:tc>
          <w:tcPr>
            <w:tcW w:w="599" w:type="dxa"/>
            <w:tcBorders>
              <w:top w:val="single" w:color="000000" w:sz="4" w:space="0"/>
              <w:left w:val="single" w:color="000000" w:sz="4" w:space="0"/>
              <w:bottom w:val="single" w:color="000000" w:sz="4" w:space="0"/>
              <w:right w:val="single" w:color="000000" w:sz="4" w:space="0"/>
            </w:tcBorders>
            <w:vAlign w:val="center"/>
          </w:tcPr>
          <w:p w14:paraId="26BEB37D">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612" w:type="dxa"/>
            <w:vMerge w:val="continue"/>
            <w:tcBorders>
              <w:top w:val="single" w:color="000000" w:sz="4" w:space="0"/>
              <w:left w:val="single" w:color="000000" w:sz="4" w:space="0"/>
              <w:bottom w:val="single" w:color="000000" w:sz="4" w:space="0"/>
              <w:right w:val="single" w:color="000000" w:sz="4" w:space="0"/>
            </w:tcBorders>
            <w:vAlign w:val="center"/>
          </w:tcPr>
          <w:p w14:paraId="72AA5061">
            <w:pPr>
              <w:jc w:val="center"/>
              <w:rPr>
                <w:rFonts w:ascii="宋体" w:hAnsi="宋体" w:eastAsia="宋体" w:cs="宋体"/>
                <w:sz w:val="18"/>
                <w:szCs w:val="18"/>
              </w:rPr>
            </w:pPr>
          </w:p>
        </w:tc>
        <w:tc>
          <w:tcPr>
            <w:tcW w:w="1000" w:type="dxa"/>
            <w:tcBorders>
              <w:top w:val="single" w:color="000000" w:sz="4" w:space="0"/>
              <w:left w:val="single" w:color="000000" w:sz="4" w:space="0"/>
              <w:bottom w:val="single" w:color="000000" w:sz="4" w:space="0"/>
              <w:right w:val="single" w:color="000000" w:sz="4" w:space="0"/>
            </w:tcBorders>
            <w:vAlign w:val="center"/>
          </w:tcPr>
          <w:p w14:paraId="2282E24C">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★键盘其他要求</w:t>
            </w:r>
          </w:p>
        </w:tc>
        <w:tc>
          <w:tcPr>
            <w:tcW w:w="675" w:type="dxa"/>
            <w:tcBorders>
              <w:top w:val="single" w:color="000000" w:sz="4" w:space="0"/>
              <w:left w:val="single" w:color="000000" w:sz="4" w:space="0"/>
              <w:bottom w:val="single" w:color="000000" w:sz="4" w:space="0"/>
              <w:right w:val="single" w:color="000000" w:sz="4" w:space="0"/>
            </w:tcBorders>
            <w:vAlign w:val="center"/>
          </w:tcPr>
          <w:p w14:paraId="35D85E5C">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2200" w:type="dxa"/>
            <w:tcBorders>
              <w:top w:val="single" w:color="000000" w:sz="4" w:space="0"/>
              <w:left w:val="single" w:color="000000" w:sz="4" w:space="0"/>
              <w:bottom w:val="single" w:color="000000" w:sz="4" w:space="0"/>
              <w:right w:val="single" w:color="000000" w:sz="4" w:space="0"/>
            </w:tcBorders>
            <w:vAlign w:val="center"/>
          </w:tcPr>
          <w:p w14:paraId="7FC768FB">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键盘外观结构、连接方式、主要功能、安全、电磁兼容性、可靠性应符合GB/T14081 的相关规定</w:t>
            </w:r>
          </w:p>
        </w:tc>
        <w:tc>
          <w:tcPr>
            <w:tcW w:w="2364" w:type="dxa"/>
            <w:tcBorders>
              <w:top w:val="single" w:color="000000" w:sz="4" w:space="0"/>
              <w:left w:val="single" w:color="000000" w:sz="4" w:space="0"/>
              <w:bottom w:val="single" w:color="000000" w:sz="4" w:space="0"/>
              <w:right w:val="single" w:color="000000" w:sz="4" w:space="0"/>
            </w:tcBorders>
            <w:vAlign w:val="center"/>
          </w:tcPr>
          <w:p w14:paraId="2BF9A47E">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键盘外观结构 、连接方式、主要功能、安全、电磁兼容性、可靠性应符合GB/T 14081的相关规定</w:t>
            </w:r>
          </w:p>
        </w:tc>
        <w:tc>
          <w:tcPr>
            <w:tcW w:w="1250" w:type="dxa"/>
            <w:tcBorders>
              <w:top w:val="single" w:color="000000" w:sz="4" w:space="0"/>
              <w:left w:val="single" w:color="000000" w:sz="4" w:space="0"/>
              <w:bottom w:val="single" w:color="000000" w:sz="4" w:space="0"/>
              <w:right w:val="single" w:color="000000" w:sz="4" w:space="0"/>
            </w:tcBorders>
            <w:vAlign w:val="center"/>
          </w:tcPr>
          <w:p w14:paraId="4DD74759">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w:t>
            </w:r>
          </w:p>
        </w:tc>
      </w:tr>
      <w:tr w14:paraId="75C3EB05">
        <w:tblPrEx>
          <w:tblCellMar>
            <w:top w:w="0" w:type="dxa"/>
            <w:left w:w="108" w:type="dxa"/>
            <w:bottom w:w="0" w:type="dxa"/>
            <w:right w:w="108" w:type="dxa"/>
          </w:tblCellMar>
        </w:tblPrEx>
        <w:trPr>
          <w:trHeight w:val="577"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554A059A">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57 </w:t>
            </w:r>
          </w:p>
        </w:tc>
        <w:tc>
          <w:tcPr>
            <w:tcW w:w="599" w:type="dxa"/>
            <w:tcBorders>
              <w:top w:val="single" w:color="000000" w:sz="4" w:space="0"/>
              <w:left w:val="single" w:color="000000" w:sz="4" w:space="0"/>
              <w:bottom w:val="single" w:color="000000" w:sz="4" w:space="0"/>
              <w:right w:val="single" w:color="000000" w:sz="4" w:space="0"/>
            </w:tcBorders>
            <w:vAlign w:val="center"/>
          </w:tcPr>
          <w:p w14:paraId="464D9090">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612" w:type="dxa"/>
            <w:vMerge w:val="continue"/>
            <w:tcBorders>
              <w:top w:val="single" w:color="000000" w:sz="4" w:space="0"/>
              <w:left w:val="single" w:color="000000" w:sz="4" w:space="0"/>
              <w:bottom w:val="single" w:color="000000" w:sz="4" w:space="0"/>
              <w:right w:val="single" w:color="000000" w:sz="4" w:space="0"/>
            </w:tcBorders>
            <w:vAlign w:val="center"/>
          </w:tcPr>
          <w:p w14:paraId="62907868">
            <w:pPr>
              <w:jc w:val="center"/>
              <w:rPr>
                <w:rFonts w:ascii="宋体" w:hAnsi="宋体" w:eastAsia="宋体" w:cs="宋体"/>
                <w:sz w:val="18"/>
                <w:szCs w:val="18"/>
              </w:rPr>
            </w:pPr>
          </w:p>
        </w:tc>
        <w:tc>
          <w:tcPr>
            <w:tcW w:w="1000" w:type="dxa"/>
            <w:tcBorders>
              <w:top w:val="single" w:color="000000" w:sz="4" w:space="0"/>
              <w:left w:val="single" w:color="000000" w:sz="4" w:space="0"/>
              <w:bottom w:val="single" w:color="000000" w:sz="4" w:space="0"/>
              <w:right w:val="single" w:color="000000" w:sz="4" w:space="0"/>
            </w:tcBorders>
            <w:vAlign w:val="center"/>
          </w:tcPr>
          <w:p w14:paraId="69001A94">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★鼠标连接方式</w:t>
            </w:r>
          </w:p>
        </w:tc>
        <w:tc>
          <w:tcPr>
            <w:tcW w:w="675" w:type="dxa"/>
            <w:tcBorders>
              <w:top w:val="single" w:color="000000" w:sz="4" w:space="0"/>
              <w:left w:val="single" w:color="000000" w:sz="4" w:space="0"/>
              <w:bottom w:val="single" w:color="000000" w:sz="4" w:space="0"/>
              <w:right w:val="single" w:color="000000" w:sz="4" w:space="0"/>
            </w:tcBorders>
            <w:vAlign w:val="center"/>
          </w:tcPr>
          <w:p w14:paraId="6DE9DC47">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2200" w:type="dxa"/>
            <w:tcBorders>
              <w:top w:val="single" w:color="000000" w:sz="4" w:space="0"/>
              <w:left w:val="single" w:color="000000" w:sz="4" w:space="0"/>
              <w:bottom w:val="single" w:color="000000" w:sz="4" w:space="0"/>
              <w:right w:val="single" w:color="000000" w:sz="4" w:space="0"/>
            </w:tcBorders>
            <w:vAlign w:val="center"/>
          </w:tcPr>
          <w:p w14:paraId="5749D179">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有线或无线</w:t>
            </w:r>
          </w:p>
        </w:tc>
        <w:tc>
          <w:tcPr>
            <w:tcW w:w="2364" w:type="dxa"/>
            <w:tcBorders>
              <w:top w:val="single" w:color="000000" w:sz="4" w:space="0"/>
              <w:left w:val="single" w:color="000000" w:sz="4" w:space="0"/>
              <w:bottom w:val="single" w:color="000000" w:sz="4" w:space="0"/>
              <w:right w:val="single" w:color="000000" w:sz="4" w:space="0"/>
            </w:tcBorders>
            <w:vAlign w:val="center"/>
          </w:tcPr>
          <w:p w14:paraId="3E256282">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有线或无线</w:t>
            </w:r>
          </w:p>
        </w:tc>
        <w:tc>
          <w:tcPr>
            <w:tcW w:w="1250" w:type="dxa"/>
            <w:tcBorders>
              <w:top w:val="single" w:color="000000" w:sz="4" w:space="0"/>
              <w:left w:val="single" w:color="000000" w:sz="4" w:space="0"/>
              <w:bottom w:val="single" w:color="000000" w:sz="4" w:space="0"/>
              <w:right w:val="single" w:color="000000" w:sz="4" w:space="0"/>
            </w:tcBorders>
            <w:vAlign w:val="center"/>
          </w:tcPr>
          <w:p w14:paraId="0D2B47D9">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w:t>
            </w:r>
          </w:p>
        </w:tc>
      </w:tr>
      <w:tr w14:paraId="539EFFB1">
        <w:tblPrEx>
          <w:tblCellMar>
            <w:top w:w="0" w:type="dxa"/>
            <w:left w:w="108" w:type="dxa"/>
            <w:bottom w:w="0" w:type="dxa"/>
            <w:right w:w="108" w:type="dxa"/>
          </w:tblCellMar>
        </w:tblPrEx>
        <w:trPr>
          <w:trHeight w:val="730"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2AC5BEB0">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58 </w:t>
            </w:r>
          </w:p>
        </w:tc>
        <w:tc>
          <w:tcPr>
            <w:tcW w:w="599" w:type="dxa"/>
            <w:tcBorders>
              <w:top w:val="single" w:color="000000" w:sz="4" w:space="0"/>
              <w:left w:val="single" w:color="000000" w:sz="4" w:space="0"/>
              <w:bottom w:val="single" w:color="000000" w:sz="4" w:space="0"/>
              <w:right w:val="single" w:color="000000" w:sz="4" w:space="0"/>
            </w:tcBorders>
            <w:vAlign w:val="center"/>
          </w:tcPr>
          <w:p w14:paraId="763A624F">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612" w:type="dxa"/>
            <w:vMerge w:val="continue"/>
            <w:tcBorders>
              <w:top w:val="single" w:color="000000" w:sz="4" w:space="0"/>
              <w:left w:val="single" w:color="000000" w:sz="4" w:space="0"/>
              <w:bottom w:val="single" w:color="000000" w:sz="4" w:space="0"/>
              <w:right w:val="single" w:color="000000" w:sz="4" w:space="0"/>
            </w:tcBorders>
            <w:vAlign w:val="center"/>
          </w:tcPr>
          <w:p w14:paraId="7A75A3D0">
            <w:pPr>
              <w:jc w:val="center"/>
              <w:rPr>
                <w:rFonts w:ascii="宋体" w:hAnsi="宋体" w:eastAsia="宋体" w:cs="宋体"/>
                <w:sz w:val="18"/>
                <w:szCs w:val="18"/>
              </w:rPr>
            </w:pPr>
          </w:p>
        </w:tc>
        <w:tc>
          <w:tcPr>
            <w:tcW w:w="1000" w:type="dxa"/>
            <w:tcBorders>
              <w:top w:val="single" w:color="000000" w:sz="4" w:space="0"/>
              <w:left w:val="single" w:color="000000" w:sz="4" w:space="0"/>
              <w:bottom w:val="single" w:color="000000" w:sz="4" w:space="0"/>
              <w:right w:val="single" w:color="000000" w:sz="4" w:space="0"/>
            </w:tcBorders>
            <w:vAlign w:val="center"/>
          </w:tcPr>
          <w:p w14:paraId="285C099E">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★有线鼠标连接线</w:t>
            </w:r>
          </w:p>
        </w:tc>
        <w:tc>
          <w:tcPr>
            <w:tcW w:w="675" w:type="dxa"/>
            <w:tcBorders>
              <w:top w:val="single" w:color="000000" w:sz="4" w:space="0"/>
              <w:left w:val="single" w:color="000000" w:sz="4" w:space="0"/>
              <w:bottom w:val="single" w:color="000000" w:sz="4" w:space="0"/>
              <w:right w:val="single" w:color="000000" w:sz="4" w:space="0"/>
            </w:tcBorders>
            <w:vAlign w:val="center"/>
          </w:tcPr>
          <w:p w14:paraId="559787ED">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2200" w:type="dxa"/>
            <w:tcBorders>
              <w:top w:val="single" w:color="000000" w:sz="4" w:space="0"/>
              <w:left w:val="single" w:color="000000" w:sz="4" w:space="0"/>
              <w:bottom w:val="single" w:color="000000" w:sz="4" w:space="0"/>
              <w:right w:val="single" w:color="000000" w:sz="4" w:space="0"/>
            </w:tcBorders>
            <w:vAlign w:val="center"/>
          </w:tcPr>
          <w:p w14:paraId="0747415E">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≥1.5 米</w:t>
            </w:r>
          </w:p>
        </w:tc>
        <w:tc>
          <w:tcPr>
            <w:tcW w:w="2364" w:type="dxa"/>
            <w:tcBorders>
              <w:top w:val="single" w:color="000000" w:sz="4" w:space="0"/>
              <w:left w:val="single" w:color="000000" w:sz="4" w:space="0"/>
              <w:bottom w:val="single" w:color="000000" w:sz="4" w:space="0"/>
              <w:right w:val="single" w:color="000000" w:sz="4" w:space="0"/>
            </w:tcBorders>
            <w:vAlign w:val="center"/>
          </w:tcPr>
          <w:p w14:paraId="4B8925F2">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≥1.5 米</w:t>
            </w:r>
          </w:p>
        </w:tc>
        <w:tc>
          <w:tcPr>
            <w:tcW w:w="1250" w:type="dxa"/>
            <w:tcBorders>
              <w:top w:val="single" w:color="000000" w:sz="4" w:space="0"/>
              <w:left w:val="single" w:color="000000" w:sz="4" w:space="0"/>
              <w:bottom w:val="single" w:color="000000" w:sz="4" w:space="0"/>
              <w:right w:val="single" w:color="000000" w:sz="4" w:space="0"/>
            </w:tcBorders>
            <w:vAlign w:val="center"/>
          </w:tcPr>
          <w:p w14:paraId="6161D719">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如有特殊需求，采购人根据需要进行选择鼠标连接线</w:t>
            </w:r>
          </w:p>
        </w:tc>
      </w:tr>
      <w:tr w14:paraId="55B67384">
        <w:tblPrEx>
          <w:tblCellMar>
            <w:top w:w="0" w:type="dxa"/>
            <w:left w:w="108" w:type="dxa"/>
            <w:bottom w:w="0" w:type="dxa"/>
            <w:right w:w="108" w:type="dxa"/>
          </w:tblCellMar>
        </w:tblPrEx>
        <w:trPr>
          <w:trHeight w:val="970"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4B1CD6DD">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59 </w:t>
            </w:r>
          </w:p>
        </w:tc>
        <w:tc>
          <w:tcPr>
            <w:tcW w:w="599" w:type="dxa"/>
            <w:tcBorders>
              <w:top w:val="single" w:color="000000" w:sz="4" w:space="0"/>
              <w:left w:val="single" w:color="000000" w:sz="4" w:space="0"/>
              <w:bottom w:val="single" w:color="000000" w:sz="4" w:space="0"/>
              <w:right w:val="single" w:color="000000" w:sz="4" w:space="0"/>
            </w:tcBorders>
            <w:vAlign w:val="center"/>
          </w:tcPr>
          <w:p w14:paraId="16A8460B">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612" w:type="dxa"/>
            <w:vMerge w:val="continue"/>
            <w:tcBorders>
              <w:top w:val="single" w:color="000000" w:sz="4" w:space="0"/>
              <w:left w:val="single" w:color="000000" w:sz="4" w:space="0"/>
              <w:bottom w:val="single" w:color="000000" w:sz="4" w:space="0"/>
              <w:right w:val="single" w:color="000000" w:sz="4" w:space="0"/>
            </w:tcBorders>
            <w:vAlign w:val="center"/>
          </w:tcPr>
          <w:p w14:paraId="08F06D56">
            <w:pPr>
              <w:jc w:val="center"/>
              <w:rPr>
                <w:rFonts w:ascii="宋体" w:hAnsi="宋体" w:eastAsia="宋体" w:cs="宋体"/>
                <w:sz w:val="18"/>
                <w:szCs w:val="18"/>
              </w:rPr>
            </w:pPr>
          </w:p>
        </w:tc>
        <w:tc>
          <w:tcPr>
            <w:tcW w:w="1000" w:type="dxa"/>
            <w:tcBorders>
              <w:top w:val="single" w:color="000000" w:sz="4" w:space="0"/>
              <w:left w:val="single" w:color="000000" w:sz="4" w:space="0"/>
              <w:bottom w:val="single" w:color="000000" w:sz="4" w:space="0"/>
              <w:right w:val="single" w:color="000000" w:sz="4" w:space="0"/>
            </w:tcBorders>
            <w:vAlign w:val="center"/>
          </w:tcPr>
          <w:p w14:paraId="2232BD2F">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★鼠标DPI 分辨率</w:t>
            </w:r>
          </w:p>
        </w:tc>
        <w:tc>
          <w:tcPr>
            <w:tcW w:w="675" w:type="dxa"/>
            <w:tcBorders>
              <w:top w:val="single" w:color="000000" w:sz="4" w:space="0"/>
              <w:left w:val="single" w:color="000000" w:sz="4" w:space="0"/>
              <w:bottom w:val="single" w:color="000000" w:sz="4" w:space="0"/>
              <w:right w:val="single" w:color="000000" w:sz="4" w:space="0"/>
            </w:tcBorders>
            <w:vAlign w:val="center"/>
          </w:tcPr>
          <w:p w14:paraId="302A9478">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2200" w:type="dxa"/>
            <w:tcBorders>
              <w:top w:val="single" w:color="000000" w:sz="4" w:space="0"/>
              <w:left w:val="single" w:color="000000" w:sz="4" w:space="0"/>
              <w:bottom w:val="single" w:color="000000" w:sz="4" w:space="0"/>
              <w:right w:val="single" w:color="000000" w:sz="4" w:space="0"/>
            </w:tcBorders>
            <w:vAlign w:val="center"/>
          </w:tcPr>
          <w:p w14:paraId="662BC08A">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800~1600</w:t>
            </w:r>
          </w:p>
        </w:tc>
        <w:tc>
          <w:tcPr>
            <w:tcW w:w="2364" w:type="dxa"/>
            <w:tcBorders>
              <w:top w:val="single" w:color="000000" w:sz="4" w:space="0"/>
              <w:left w:val="single" w:color="000000" w:sz="4" w:space="0"/>
              <w:bottom w:val="single" w:color="000000" w:sz="4" w:space="0"/>
              <w:right w:val="single" w:color="000000" w:sz="4" w:space="0"/>
            </w:tcBorders>
            <w:vAlign w:val="center"/>
          </w:tcPr>
          <w:p w14:paraId="51A6F6D5">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≥800</w:t>
            </w:r>
          </w:p>
        </w:tc>
        <w:tc>
          <w:tcPr>
            <w:tcW w:w="1250" w:type="dxa"/>
            <w:tcBorders>
              <w:top w:val="single" w:color="000000" w:sz="4" w:space="0"/>
              <w:left w:val="single" w:color="000000" w:sz="4" w:space="0"/>
              <w:bottom w:val="single" w:color="000000" w:sz="4" w:space="0"/>
              <w:right w:val="single" w:color="000000" w:sz="4" w:space="0"/>
            </w:tcBorders>
            <w:vAlign w:val="center"/>
          </w:tcPr>
          <w:p w14:paraId="7A5687A7">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如有特殊需求，采购人根据需要选择 DPI分辨率。数值越高，鼠标越灵敏</w:t>
            </w:r>
          </w:p>
        </w:tc>
      </w:tr>
      <w:tr w14:paraId="70C0FE9C">
        <w:tblPrEx>
          <w:tblCellMar>
            <w:top w:w="0" w:type="dxa"/>
            <w:left w:w="108" w:type="dxa"/>
            <w:bottom w:w="0" w:type="dxa"/>
            <w:right w:w="108" w:type="dxa"/>
          </w:tblCellMar>
        </w:tblPrEx>
        <w:trPr>
          <w:trHeight w:val="730"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72500EAB">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60 </w:t>
            </w:r>
          </w:p>
        </w:tc>
        <w:tc>
          <w:tcPr>
            <w:tcW w:w="599" w:type="dxa"/>
            <w:tcBorders>
              <w:top w:val="single" w:color="000000" w:sz="4" w:space="0"/>
              <w:left w:val="single" w:color="000000" w:sz="4" w:space="0"/>
              <w:bottom w:val="single" w:color="000000" w:sz="4" w:space="0"/>
              <w:right w:val="single" w:color="000000" w:sz="4" w:space="0"/>
            </w:tcBorders>
            <w:vAlign w:val="center"/>
          </w:tcPr>
          <w:p w14:paraId="0A3884A0">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612" w:type="dxa"/>
            <w:vMerge w:val="continue"/>
            <w:tcBorders>
              <w:top w:val="single" w:color="000000" w:sz="4" w:space="0"/>
              <w:left w:val="single" w:color="000000" w:sz="4" w:space="0"/>
              <w:bottom w:val="single" w:color="000000" w:sz="4" w:space="0"/>
              <w:right w:val="single" w:color="000000" w:sz="4" w:space="0"/>
            </w:tcBorders>
            <w:vAlign w:val="center"/>
          </w:tcPr>
          <w:p w14:paraId="7CAC4CE2">
            <w:pPr>
              <w:jc w:val="center"/>
              <w:rPr>
                <w:rFonts w:ascii="宋体" w:hAnsi="宋体" w:eastAsia="宋体" w:cs="宋体"/>
                <w:sz w:val="18"/>
                <w:szCs w:val="18"/>
              </w:rPr>
            </w:pPr>
          </w:p>
        </w:tc>
        <w:tc>
          <w:tcPr>
            <w:tcW w:w="1000" w:type="dxa"/>
            <w:tcBorders>
              <w:top w:val="single" w:color="000000" w:sz="4" w:space="0"/>
              <w:left w:val="single" w:color="000000" w:sz="4" w:space="0"/>
              <w:bottom w:val="single" w:color="000000" w:sz="4" w:space="0"/>
              <w:right w:val="single" w:color="000000" w:sz="4" w:space="0"/>
            </w:tcBorders>
            <w:vAlign w:val="center"/>
          </w:tcPr>
          <w:p w14:paraId="276D754D">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鼠标颜色</w:t>
            </w:r>
          </w:p>
        </w:tc>
        <w:tc>
          <w:tcPr>
            <w:tcW w:w="675" w:type="dxa"/>
            <w:tcBorders>
              <w:top w:val="single" w:color="000000" w:sz="4" w:space="0"/>
              <w:left w:val="single" w:color="000000" w:sz="4" w:space="0"/>
              <w:bottom w:val="single" w:color="000000" w:sz="4" w:space="0"/>
              <w:right w:val="single" w:color="000000" w:sz="4" w:space="0"/>
            </w:tcBorders>
            <w:vAlign w:val="center"/>
          </w:tcPr>
          <w:p w14:paraId="18F3F597">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2200" w:type="dxa"/>
            <w:tcBorders>
              <w:top w:val="single" w:color="000000" w:sz="4" w:space="0"/>
              <w:left w:val="single" w:color="000000" w:sz="4" w:space="0"/>
              <w:bottom w:val="single" w:color="000000" w:sz="4" w:space="0"/>
              <w:right w:val="single" w:color="000000" w:sz="4" w:space="0"/>
            </w:tcBorders>
            <w:vAlign w:val="center"/>
          </w:tcPr>
          <w:p w14:paraId="68CEBE24">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黑色/银色/白色等商务色系</w:t>
            </w:r>
          </w:p>
        </w:tc>
        <w:tc>
          <w:tcPr>
            <w:tcW w:w="2364" w:type="dxa"/>
            <w:tcBorders>
              <w:top w:val="single" w:color="000000" w:sz="4" w:space="0"/>
              <w:left w:val="single" w:color="000000" w:sz="4" w:space="0"/>
              <w:bottom w:val="single" w:color="000000" w:sz="4" w:space="0"/>
              <w:right w:val="single" w:color="000000" w:sz="4" w:space="0"/>
            </w:tcBorders>
            <w:vAlign w:val="center"/>
          </w:tcPr>
          <w:p w14:paraId="3EF2DEA9">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黑色/银色/白色等商务色系</w:t>
            </w:r>
          </w:p>
        </w:tc>
        <w:tc>
          <w:tcPr>
            <w:tcW w:w="1250" w:type="dxa"/>
            <w:tcBorders>
              <w:top w:val="single" w:color="000000" w:sz="4" w:space="0"/>
              <w:left w:val="single" w:color="000000" w:sz="4" w:space="0"/>
              <w:bottom w:val="single" w:color="000000" w:sz="4" w:space="0"/>
              <w:right w:val="single" w:color="000000" w:sz="4" w:space="0"/>
            </w:tcBorders>
            <w:vAlign w:val="center"/>
          </w:tcPr>
          <w:p w14:paraId="16DF0B10">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如有特殊需求，采购人根据需要选择鼠标颜色</w:t>
            </w:r>
          </w:p>
        </w:tc>
      </w:tr>
      <w:tr w14:paraId="723166B3">
        <w:tblPrEx>
          <w:tblCellMar>
            <w:top w:w="0" w:type="dxa"/>
            <w:left w:w="108" w:type="dxa"/>
            <w:bottom w:w="0" w:type="dxa"/>
            <w:right w:w="108" w:type="dxa"/>
          </w:tblCellMar>
        </w:tblPrEx>
        <w:trPr>
          <w:trHeight w:val="577"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7FBC5FC7">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61 </w:t>
            </w:r>
          </w:p>
        </w:tc>
        <w:tc>
          <w:tcPr>
            <w:tcW w:w="599" w:type="dxa"/>
            <w:tcBorders>
              <w:top w:val="single" w:color="000000" w:sz="4" w:space="0"/>
              <w:left w:val="single" w:color="000000" w:sz="4" w:space="0"/>
              <w:bottom w:val="single" w:color="000000" w:sz="4" w:space="0"/>
              <w:right w:val="single" w:color="000000" w:sz="4" w:space="0"/>
            </w:tcBorders>
            <w:vAlign w:val="center"/>
          </w:tcPr>
          <w:p w14:paraId="44D3795A">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612" w:type="dxa"/>
            <w:vMerge w:val="continue"/>
            <w:tcBorders>
              <w:top w:val="single" w:color="000000" w:sz="4" w:space="0"/>
              <w:left w:val="single" w:color="000000" w:sz="4" w:space="0"/>
              <w:bottom w:val="single" w:color="000000" w:sz="4" w:space="0"/>
              <w:right w:val="single" w:color="000000" w:sz="4" w:space="0"/>
            </w:tcBorders>
            <w:vAlign w:val="center"/>
          </w:tcPr>
          <w:p w14:paraId="57FF0B81">
            <w:pPr>
              <w:jc w:val="center"/>
              <w:rPr>
                <w:rFonts w:ascii="宋体" w:hAnsi="宋体" w:eastAsia="宋体" w:cs="宋体"/>
                <w:sz w:val="18"/>
                <w:szCs w:val="18"/>
              </w:rPr>
            </w:pPr>
          </w:p>
        </w:tc>
        <w:tc>
          <w:tcPr>
            <w:tcW w:w="1000" w:type="dxa"/>
            <w:tcBorders>
              <w:top w:val="single" w:color="000000" w:sz="4" w:space="0"/>
              <w:left w:val="single" w:color="000000" w:sz="4" w:space="0"/>
              <w:bottom w:val="single" w:color="000000" w:sz="4" w:space="0"/>
              <w:right w:val="single" w:color="000000" w:sz="4" w:space="0"/>
            </w:tcBorders>
            <w:vAlign w:val="center"/>
          </w:tcPr>
          <w:p w14:paraId="3753E2D7">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★鼠标其他要求</w:t>
            </w:r>
          </w:p>
        </w:tc>
        <w:tc>
          <w:tcPr>
            <w:tcW w:w="675" w:type="dxa"/>
            <w:tcBorders>
              <w:top w:val="single" w:color="000000" w:sz="4" w:space="0"/>
              <w:left w:val="single" w:color="000000" w:sz="4" w:space="0"/>
              <w:bottom w:val="single" w:color="000000" w:sz="4" w:space="0"/>
              <w:right w:val="single" w:color="000000" w:sz="4" w:space="0"/>
            </w:tcBorders>
            <w:vAlign w:val="center"/>
          </w:tcPr>
          <w:p w14:paraId="413FC531">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2200" w:type="dxa"/>
            <w:tcBorders>
              <w:top w:val="single" w:color="000000" w:sz="4" w:space="0"/>
              <w:left w:val="single" w:color="000000" w:sz="4" w:space="0"/>
              <w:bottom w:val="single" w:color="000000" w:sz="4" w:space="0"/>
              <w:right w:val="single" w:color="000000" w:sz="4" w:space="0"/>
            </w:tcBorders>
            <w:vAlign w:val="center"/>
          </w:tcPr>
          <w:p w14:paraId="68F6F0B9">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其它参数应符合GB/T 26245 的相关规定</w:t>
            </w:r>
          </w:p>
        </w:tc>
        <w:tc>
          <w:tcPr>
            <w:tcW w:w="2364" w:type="dxa"/>
            <w:tcBorders>
              <w:top w:val="single" w:color="000000" w:sz="4" w:space="0"/>
              <w:left w:val="single" w:color="000000" w:sz="4" w:space="0"/>
              <w:bottom w:val="single" w:color="000000" w:sz="4" w:space="0"/>
              <w:right w:val="single" w:color="000000" w:sz="4" w:space="0"/>
            </w:tcBorders>
            <w:vAlign w:val="center"/>
          </w:tcPr>
          <w:p w14:paraId="47A48E5E">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其它参数应符合GB/T26245 的相关规定</w:t>
            </w:r>
          </w:p>
        </w:tc>
        <w:tc>
          <w:tcPr>
            <w:tcW w:w="1250" w:type="dxa"/>
            <w:tcBorders>
              <w:top w:val="single" w:color="000000" w:sz="4" w:space="0"/>
              <w:left w:val="single" w:color="000000" w:sz="4" w:space="0"/>
              <w:bottom w:val="single" w:color="000000" w:sz="4" w:space="0"/>
              <w:right w:val="single" w:color="000000" w:sz="4" w:space="0"/>
            </w:tcBorders>
            <w:vAlign w:val="center"/>
          </w:tcPr>
          <w:p w14:paraId="7F0E45F0">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w:t>
            </w:r>
          </w:p>
        </w:tc>
      </w:tr>
      <w:tr w14:paraId="6648AC5F">
        <w:tblPrEx>
          <w:tblCellMar>
            <w:top w:w="0" w:type="dxa"/>
            <w:left w:w="108" w:type="dxa"/>
            <w:bottom w:w="0" w:type="dxa"/>
            <w:right w:w="108" w:type="dxa"/>
          </w:tblCellMar>
        </w:tblPrEx>
        <w:trPr>
          <w:trHeight w:val="577"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1750B967">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62 </w:t>
            </w:r>
          </w:p>
        </w:tc>
        <w:tc>
          <w:tcPr>
            <w:tcW w:w="599" w:type="dxa"/>
            <w:tcBorders>
              <w:top w:val="single" w:color="000000" w:sz="4" w:space="0"/>
              <w:left w:val="single" w:color="000000" w:sz="4" w:space="0"/>
              <w:bottom w:val="single" w:color="000000" w:sz="4" w:space="0"/>
              <w:right w:val="single" w:color="000000" w:sz="4" w:space="0"/>
            </w:tcBorders>
            <w:vAlign w:val="center"/>
          </w:tcPr>
          <w:p w14:paraId="134EC7E4">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612" w:type="dxa"/>
            <w:vMerge w:val="continue"/>
            <w:tcBorders>
              <w:top w:val="single" w:color="000000" w:sz="4" w:space="0"/>
              <w:left w:val="single" w:color="000000" w:sz="4" w:space="0"/>
              <w:bottom w:val="single" w:color="000000" w:sz="4" w:space="0"/>
              <w:right w:val="single" w:color="000000" w:sz="4" w:space="0"/>
            </w:tcBorders>
            <w:vAlign w:val="center"/>
          </w:tcPr>
          <w:p w14:paraId="436FE713">
            <w:pPr>
              <w:jc w:val="center"/>
              <w:rPr>
                <w:rFonts w:ascii="宋体" w:hAnsi="宋体" w:eastAsia="宋体" w:cs="宋体"/>
                <w:sz w:val="18"/>
                <w:szCs w:val="18"/>
              </w:rPr>
            </w:pPr>
          </w:p>
        </w:tc>
        <w:tc>
          <w:tcPr>
            <w:tcW w:w="1000" w:type="dxa"/>
            <w:tcBorders>
              <w:top w:val="single" w:color="000000" w:sz="4" w:space="0"/>
              <w:left w:val="single" w:color="000000" w:sz="4" w:space="0"/>
              <w:bottom w:val="single" w:color="000000" w:sz="4" w:space="0"/>
              <w:right w:val="single" w:color="000000" w:sz="4" w:space="0"/>
            </w:tcBorders>
            <w:vAlign w:val="center"/>
          </w:tcPr>
          <w:p w14:paraId="5C26120C">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内置光驱</w:t>
            </w:r>
          </w:p>
        </w:tc>
        <w:tc>
          <w:tcPr>
            <w:tcW w:w="675" w:type="dxa"/>
            <w:tcBorders>
              <w:top w:val="single" w:color="000000" w:sz="4" w:space="0"/>
              <w:left w:val="single" w:color="000000" w:sz="4" w:space="0"/>
              <w:bottom w:val="single" w:color="000000" w:sz="4" w:space="0"/>
              <w:right w:val="single" w:color="000000" w:sz="4" w:space="0"/>
            </w:tcBorders>
            <w:vAlign w:val="center"/>
          </w:tcPr>
          <w:p w14:paraId="4AC54DE2">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2200" w:type="dxa"/>
            <w:tcBorders>
              <w:top w:val="single" w:color="000000" w:sz="4" w:space="0"/>
              <w:left w:val="single" w:color="000000" w:sz="4" w:space="0"/>
              <w:bottom w:val="single" w:color="000000" w:sz="4" w:space="0"/>
              <w:right w:val="single" w:color="000000" w:sz="4" w:space="0"/>
            </w:tcBorders>
            <w:vAlign w:val="center"/>
          </w:tcPr>
          <w:p w14:paraId="1939101E">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支持内置光驱</w:t>
            </w:r>
          </w:p>
        </w:tc>
        <w:tc>
          <w:tcPr>
            <w:tcW w:w="2364" w:type="dxa"/>
            <w:tcBorders>
              <w:top w:val="single" w:color="000000" w:sz="4" w:space="0"/>
              <w:left w:val="single" w:color="000000" w:sz="4" w:space="0"/>
              <w:bottom w:val="single" w:color="000000" w:sz="4" w:space="0"/>
              <w:right w:val="single" w:color="000000" w:sz="4" w:space="0"/>
            </w:tcBorders>
            <w:vAlign w:val="center"/>
          </w:tcPr>
          <w:p w14:paraId="55426664">
            <w:pPr>
              <w:kinsoku/>
              <w:autoSpaceDE/>
              <w:autoSpaceDN/>
              <w:spacing w:line="240" w:lineRule="atLeas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w:t>
            </w:r>
          </w:p>
        </w:tc>
        <w:tc>
          <w:tcPr>
            <w:tcW w:w="1250" w:type="dxa"/>
            <w:tcBorders>
              <w:top w:val="single" w:color="000000" w:sz="4" w:space="0"/>
              <w:left w:val="single" w:color="000000" w:sz="4" w:space="0"/>
              <w:bottom w:val="single" w:color="000000" w:sz="4" w:space="0"/>
              <w:right w:val="single" w:color="000000" w:sz="4" w:space="0"/>
            </w:tcBorders>
            <w:vAlign w:val="center"/>
          </w:tcPr>
          <w:p w14:paraId="4EBB44AD">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支持内置光驱，更便于用户使用</w:t>
            </w:r>
          </w:p>
        </w:tc>
      </w:tr>
      <w:tr w14:paraId="717A9CF0">
        <w:tblPrEx>
          <w:tblCellMar>
            <w:top w:w="0" w:type="dxa"/>
            <w:left w:w="108" w:type="dxa"/>
            <w:bottom w:w="0" w:type="dxa"/>
            <w:right w:w="108" w:type="dxa"/>
          </w:tblCellMar>
        </w:tblPrEx>
        <w:trPr>
          <w:trHeight w:val="577"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543C0CAC">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63 </w:t>
            </w:r>
          </w:p>
        </w:tc>
        <w:tc>
          <w:tcPr>
            <w:tcW w:w="599" w:type="dxa"/>
            <w:tcBorders>
              <w:top w:val="single" w:color="000000" w:sz="4" w:space="0"/>
              <w:left w:val="single" w:color="000000" w:sz="4" w:space="0"/>
              <w:bottom w:val="single" w:color="000000" w:sz="4" w:space="0"/>
              <w:right w:val="single" w:color="000000" w:sz="4" w:space="0"/>
            </w:tcBorders>
            <w:vAlign w:val="center"/>
          </w:tcPr>
          <w:p w14:paraId="51EDD9C6">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612" w:type="dxa"/>
            <w:vMerge w:val="restart"/>
            <w:tcBorders>
              <w:top w:val="single" w:color="000000" w:sz="4" w:space="0"/>
              <w:left w:val="single" w:color="000000" w:sz="4" w:space="0"/>
              <w:bottom w:val="single" w:color="000000" w:sz="4" w:space="0"/>
              <w:right w:val="single" w:color="000000" w:sz="4" w:space="0"/>
            </w:tcBorders>
            <w:vAlign w:val="center"/>
          </w:tcPr>
          <w:p w14:paraId="45A70705">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网络设备规格</w:t>
            </w:r>
          </w:p>
        </w:tc>
        <w:tc>
          <w:tcPr>
            <w:tcW w:w="1000" w:type="dxa"/>
            <w:tcBorders>
              <w:top w:val="single" w:color="000000" w:sz="4" w:space="0"/>
              <w:left w:val="single" w:color="000000" w:sz="4" w:space="0"/>
              <w:bottom w:val="single" w:color="000000" w:sz="4" w:space="0"/>
              <w:right w:val="single" w:color="000000" w:sz="4" w:space="0"/>
            </w:tcBorders>
            <w:vAlign w:val="center"/>
          </w:tcPr>
          <w:p w14:paraId="5D96372E">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★有线网卡数量</w:t>
            </w:r>
          </w:p>
        </w:tc>
        <w:tc>
          <w:tcPr>
            <w:tcW w:w="675" w:type="dxa"/>
            <w:tcBorders>
              <w:top w:val="single" w:color="000000" w:sz="4" w:space="0"/>
              <w:left w:val="single" w:color="000000" w:sz="4" w:space="0"/>
              <w:bottom w:val="single" w:color="000000" w:sz="4" w:space="0"/>
              <w:right w:val="single" w:color="000000" w:sz="4" w:space="0"/>
            </w:tcBorders>
            <w:vAlign w:val="center"/>
          </w:tcPr>
          <w:p w14:paraId="619998E9">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2200" w:type="dxa"/>
            <w:tcBorders>
              <w:top w:val="single" w:color="000000" w:sz="4" w:space="0"/>
              <w:left w:val="single" w:color="000000" w:sz="4" w:space="0"/>
              <w:bottom w:val="single" w:color="000000" w:sz="4" w:space="0"/>
              <w:right w:val="single" w:color="000000" w:sz="4" w:space="0"/>
            </w:tcBorders>
            <w:vAlign w:val="center"/>
          </w:tcPr>
          <w:p w14:paraId="24765022">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≥1</w:t>
            </w:r>
          </w:p>
        </w:tc>
        <w:tc>
          <w:tcPr>
            <w:tcW w:w="2364" w:type="dxa"/>
            <w:tcBorders>
              <w:top w:val="single" w:color="000000" w:sz="4" w:space="0"/>
              <w:left w:val="single" w:color="000000" w:sz="4" w:space="0"/>
              <w:bottom w:val="single" w:color="000000" w:sz="4" w:space="0"/>
              <w:right w:val="single" w:color="000000" w:sz="4" w:space="0"/>
            </w:tcBorders>
            <w:vAlign w:val="center"/>
          </w:tcPr>
          <w:p w14:paraId="3AC6DE59">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≥1</w:t>
            </w:r>
          </w:p>
        </w:tc>
        <w:tc>
          <w:tcPr>
            <w:tcW w:w="1250" w:type="dxa"/>
            <w:tcBorders>
              <w:top w:val="single" w:color="000000" w:sz="4" w:space="0"/>
              <w:left w:val="single" w:color="000000" w:sz="4" w:space="0"/>
              <w:bottom w:val="single" w:color="000000" w:sz="4" w:space="0"/>
              <w:right w:val="single" w:color="000000" w:sz="4" w:space="0"/>
            </w:tcBorders>
            <w:vAlign w:val="center"/>
          </w:tcPr>
          <w:p w14:paraId="7525EFE9">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w:t>
            </w:r>
          </w:p>
        </w:tc>
      </w:tr>
      <w:tr w14:paraId="70775646">
        <w:tblPrEx>
          <w:tblCellMar>
            <w:top w:w="0" w:type="dxa"/>
            <w:left w:w="108" w:type="dxa"/>
            <w:bottom w:w="0" w:type="dxa"/>
            <w:right w:w="108" w:type="dxa"/>
          </w:tblCellMar>
        </w:tblPrEx>
        <w:trPr>
          <w:trHeight w:val="730"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7AAD07CE">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64 </w:t>
            </w:r>
          </w:p>
        </w:tc>
        <w:tc>
          <w:tcPr>
            <w:tcW w:w="599" w:type="dxa"/>
            <w:tcBorders>
              <w:top w:val="single" w:color="000000" w:sz="4" w:space="0"/>
              <w:left w:val="single" w:color="000000" w:sz="4" w:space="0"/>
              <w:bottom w:val="single" w:color="000000" w:sz="4" w:space="0"/>
              <w:right w:val="single" w:color="000000" w:sz="4" w:space="0"/>
            </w:tcBorders>
            <w:vAlign w:val="center"/>
          </w:tcPr>
          <w:p w14:paraId="6E4C7DEF">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612" w:type="dxa"/>
            <w:vMerge w:val="continue"/>
            <w:tcBorders>
              <w:top w:val="single" w:color="000000" w:sz="4" w:space="0"/>
              <w:left w:val="single" w:color="000000" w:sz="4" w:space="0"/>
              <w:bottom w:val="single" w:color="000000" w:sz="4" w:space="0"/>
              <w:right w:val="single" w:color="000000" w:sz="4" w:space="0"/>
            </w:tcBorders>
            <w:vAlign w:val="center"/>
          </w:tcPr>
          <w:p w14:paraId="1D143C3D">
            <w:pPr>
              <w:jc w:val="center"/>
              <w:rPr>
                <w:rFonts w:ascii="宋体" w:hAnsi="宋体" w:eastAsia="宋体" w:cs="宋体"/>
                <w:sz w:val="18"/>
                <w:szCs w:val="18"/>
              </w:rPr>
            </w:pPr>
          </w:p>
        </w:tc>
        <w:tc>
          <w:tcPr>
            <w:tcW w:w="1000" w:type="dxa"/>
            <w:tcBorders>
              <w:top w:val="single" w:color="000000" w:sz="4" w:space="0"/>
              <w:left w:val="single" w:color="000000" w:sz="4" w:space="0"/>
              <w:bottom w:val="single" w:color="000000" w:sz="4" w:space="0"/>
              <w:right w:val="single" w:color="000000" w:sz="4" w:space="0"/>
            </w:tcBorders>
            <w:vAlign w:val="center"/>
          </w:tcPr>
          <w:p w14:paraId="6D9D51BC">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无线网卡及天线数量</w:t>
            </w:r>
          </w:p>
        </w:tc>
        <w:tc>
          <w:tcPr>
            <w:tcW w:w="675" w:type="dxa"/>
            <w:tcBorders>
              <w:top w:val="single" w:color="000000" w:sz="4" w:space="0"/>
              <w:left w:val="single" w:color="000000" w:sz="4" w:space="0"/>
              <w:bottom w:val="single" w:color="000000" w:sz="4" w:space="0"/>
              <w:right w:val="single" w:color="000000" w:sz="4" w:space="0"/>
            </w:tcBorders>
            <w:vAlign w:val="center"/>
          </w:tcPr>
          <w:p w14:paraId="6AEBFA1E">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2200" w:type="dxa"/>
            <w:tcBorders>
              <w:top w:val="single" w:color="000000" w:sz="4" w:space="0"/>
              <w:left w:val="single" w:color="000000" w:sz="4" w:space="0"/>
              <w:bottom w:val="single" w:color="000000" w:sz="4" w:space="0"/>
              <w:right w:val="single" w:color="000000" w:sz="4" w:space="0"/>
            </w:tcBorders>
            <w:vAlign w:val="center"/>
          </w:tcPr>
          <w:p w14:paraId="2527836C">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≥0</w:t>
            </w:r>
          </w:p>
        </w:tc>
        <w:tc>
          <w:tcPr>
            <w:tcW w:w="2364" w:type="dxa"/>
            <w:tcBorders>
              <w:top w:val="single" w:color="000000" w:sz="4" w:space="0"/>
              <w:left w:val="single" w:color="000000" w:sz="4" w:space="0"/>
              <w:bottom w:val="single" w:color="000000" w:sz="4" w:space="0"/>
              <w:right w:val="single" w:color="000000" w:sz="4" w:space="0"/>
            </w:tcBorders>
            <w:vAlign w:val="center"/>
          </w:tcPr>
          <w:p w14:paraId="2E9D6DCE">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≥1</w:t>
            </w:r>
          </w:p>
        </w:tc>
        <w:tc>
          <w:tcPr>
            <w:tcW w:w="1250" w:type="dxa"/>
            <w:tcBorders>
              <w:top w:val="single" w:color="000000" w:sz="4" w:space="0"/>
              <w:left w:val="single" w:color="000000" w:sz="4" w:space="0"/>
              <w:bottom w:val="single" w:color="000000" w:sz="4" w:space="0"/>
              <w:right w:val="single" w:color="000000" w:sz="4" w:space="0"/>
            </w:tcBorders>
            <w:vAlign w:val="center"/>
          </w:tcPr>
          <w:p w14:paraId="74AD95D2">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w:t>
            </w:r>
          </w:p>
        </w:tc>
      </w:tr>
      <w:tr w14:paraId="668EBC90">
        <w:tblPrEx>
          <w:tblCellMar>
            <w:top w:w="0" w:type="dxa"/>
            <w:left w:w="108" w:type="dxa"/>
            <w:bottom w:w="0" w:type="dxa"/>
            <w:right w:w="108" w:type="dxa"/>
          </w:tblCellMar>
        </w:tblPrEx>
        <w:trPr>
          <w:trHeight w:val="1210"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3973C890">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65 </w:t>
            </w:r>
          </w:p>
        </w:tc>
        <w:tc>
          <w:tcPr>
            <w:tcW w:w="599" w:type="dxa"/>
            <w:tcBorders>
              <w:top w:val="single" w:color="000000" w:sz="4" w:space="0"/>
              <w:left w:val="single" w:color="000000" w:sz="4" w:space="0"/>
              <w:bottom w:val="single" w:color="000000" w:sz="4" w:space="0"/>
              <w:right w:val="single" w:color="000000" w:sz="4" w:space="0"/>
            </w:tcBorders>
            <w:vAlign w:val="center"/>
          </w:tcPr>
          <w:p w14:paraId="50B7CB2C">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612" w:type="dxa"/>
            <w:vMerge w:val="continue"/>
            <w:tcBorders>
              <w:top w:val="single" w:color="000000" w:sz="4" w:space="0"/>
              <w:left w:val="single" w:color="000000" w:sz="4" w:space="0"/>
              <w:bottom w:val="single" w:color="000000" w:sz="4" w:space="0"/>
              <w:right w:val="single" w:color="000000" w:sz="4" w:space="0"/>
            </w:tcBorders>
            <w:vAlign w:val="center"/>
          </w:tcPr>
          <w:p w14:paraId="0172471A">
            <w:pPr>
              <w:jc w:val="center"/>
              <w:rPr>
                <w:rFonts w:ascii="宋体" w:hAnsi="宋体" w:eastAsia="宋体" w:cs="宋体"/>
                <w:sz w:val="18"/>
                <w:szCs w:val="18"/>
              </w:rPr>
            </w:pPr>
          </w:p>
        </w:tc>
        <w:tc>
          <w:tcPr>
            <w:tcW w:w="1000" w:type="dxa"/>
            <w:tcBorders>
              <w:top w:val="single" w:color="000000" w:sz="4" w:space="0"/>
              <w:left w:val="single" w:color="000000" w:sz="4" w:space="0"/>
              <w:bottom w:val="single" w:color="000000" w:sz="4" w:space="0"/>
              <w:right w:val="single" w:color="000000" w:sz="4" w:space="0"/>
            </w:tcBorders>
            <w:vAlign w:val="center"/>
          </w:tcPr>
          <w:p w14:paraId="42B68F76">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单无线网卡天线数量</w:t>
            </w:r>
          </w:p>
        </w:tc>
        <w:tc>
          <w:tcPr>
            <w:tcW w:w="675" w:type="dxa"/>
            <w:tcBorders>
              <w:top w:val="single" w:color="000000" w:sz="4" w:space="0"/>
              <w:left w:val="single" w:color="000000" w:sz="4" w:space="0"/>
              <w:bottom w:val="single" w:color="000000" w:sz="4" w:space="0"/>
              <w:right w:val="single" w:color="000000" w:sz="4" w:space="0"/>
            </w:tcBorders>
            <w:vAlign w:val="center"/>
          </w:tcPr>
          <w:p w14:paraId="61935844">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2200" w:type="dxa"/>
            <w:tcBorders>
              <w:top w:val="single" w:color="000000" w:sz="4" w:space="0"/>
              <w:left w:val="single" w:color="000000" w:sz="4" w:space="0"/>
              <w:bottom w:val="single" w:color="000000" w:sz="4" w:space="0"/>
              <w:right w:val="single" w:color="000000" w:sz="4" w:space="0"/>
            </w:tcBorders>
            <w:vAlign w:val="center"/>
          </w:tcPr>
          <w:p w14:paraId="027EB7EF">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≥0</w:t>
            </w:r>
          </w:p>
        </w:tc>
        <w:tc>
          <w:tcPr>
            <w:tcW w:w="2364" w:type="dxa"/>
            <w:tcBorders>
              <w:top w:val="single" w:color="000000" w:sz="4" w:space="0"/>
              <w:left w:val="single" w:color="000000" w:sz="4" w:space="0"/>
              <w:bottom w:val="single" w:color="000000" w:sz="4" w:space="0"/>
              <w:right w:val="single" w:color="000000" w:sz="4" w:space="0"/>
            </w:tcBorders>
            <w:vAlign w:val="center"/>
          </w:tcPr>
          <w:p w14:paraId="42093ACE">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≥0</w:t>
            </w:r>
          </w:p>
        </w:tc>
        <w:tc>
          <w:tcPr>
            <w:tcW w:w="1250" w:type="dxa"/>
            <w:tcBorders>
              <w:top w:val="single" w:color="000000" w:sz="4" w:space="0"/>
              <w:left w:val="single" w:color="000000" w:sz="4" w:space="0"/>
              <w:bottom w:val="single" w:color="000000" w:sz="4" w:space="0"/>
              <w:right w:val="single" w:color="000000" w:sz="4" w:space="0"/>
            </w:tcBorders>
            <w:vAlign w:val="center"/>
          </w:tcPr>
          <w:p w14:paraId="290B02A3">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采购人根据需要选择单无线网卡天线数量。天线的数量越多，速率越高，指向性越好</w:t>
            </w:r>
          </w:p>
        </w:tc>
      </w:tr>
      <w:tr w14:paraId="0188B676">
        <w:tblPrEx>
          <w:tblCellMar>
            <w:top w:w="0" w:type="dxa"/>
            <w:left w:w="108" w:type="dxa"/>
            <w:bottom w:w="0" w:type="dxa"/>
            <w:right w:w="108" w:type="dxa"/>
          </w:tblCellMar>
        </w:tblPrEx>
        <w:trPr>
          <w:trHeight w:val="1210"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65BAC010">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66 </w:t>
            </w:r>
          </w:p>
        </w:tc>
        <w:tc>
          <w:tcPr>
            <w:tcW w:w="599" w:type="dxa"/>
            <w:tcBorders>
              <w:top w:val="single" w:color="000000" w:sz="4" w:space="0"/>
              <w:left w:val="single" w:color="000000" w:sz="4" w:space="0"/>
              <w:bottom w:val="single" w:color="000000" w:sz="4" w:space="0"/>
              <w:right w:val="single" w:color="000000" w:sz="4" w:space="0"/>
            </w:tcBorders>
            <w:vAlign w:val="center"/>
          </w:tcPr>
          <w:p w14:paraId="7EEC7CB8">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612" w:type="dxa"/>
            <w:vMerge w:val="restart"/>
            <w:tcBorders>
              <w:top w:val="single" w:color="000000" w:sz="4" w:space="0"/>
              <w:left w:val="single" w:color="000000" w:sz="4" w:space="0"/>
              <w:bottom w:val="single" w:color="000000" w:sz="4" w:space="0"/>
              <w:right w:val="single" w:color="000000" w:sz="4" w:space="0"/>
            </w:tcBorders>
            <w:vAlign w:val="center"/>
          </w:tcPr>
          <w:p w14:paraId="2F0BA187">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外部接口规格</w:t>
            </w:r>
          </w:p>
        </w:tc>
        <w:tc>
          <w:tcPr>
            <w:tcW w:w="1000" w:type="dxa"/>
            <w:tcBorders>
              <w:top w:val="single" w:color="000000" w:sz="4" w:space="0"/>
              <w:left w:val="single" w:color="000000" w:sz="4" w:space="0"/>
              <w:bottom w:val="single" w:color="000000" w:sz="4" w:space="0"/>
              <w:right w:val="single" w:color="000000" w:sz="4" w:space="0"/>
            </w:tcBorders>
            <w:vAlign w:val="center"/>
          </w:tcPr>
          <w:p w14:paraId="18BFA52B">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★USB 接口数量</w:t>
            </w:r>
          </w:p>
        </w:tc>
        <w:tc>
          <w:tcPr>
            <w:tcW w:w="675" w:type="dxa"/>
            <w:tcBorders>
              <w:top w:val="single" w:color="000000" w:sz="4" w:space="0"/>
              <w:left w:val="single" w:color="000000" w:sz="4" w:space="0"/>
              <w:bottom w:val="single" w:color="000000" w:sz="4" w:space="0"/>
              <w:right w:val="single" w:color="000000" w:sz="4" w:space="0"/>
            </w:tcBorders>
            <w:vAlign w:val="center"/>
          </w:tcPr>
          <w:p w14:paraId="61100D5B">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2200" w:type="dxa"/>
            <w:tcBorders>
              <w:top w:val="single" w:color="000000" w:sz="4" w:space="0"/>
              <w:left w:val="single" w:color="000000" w:sz="4" w:space="0"/>
              <w:bottom w:val="single" w:color="000000" w:sz="4" w:space="0"/>
              <w:right w:val="single" w:color="000000" w:sz="4" w:space="0"/>
            </w:tcBorders>
            <w:vAlign w:val="center"/>
          </w:tcPr>
          <w:p w14:paraId="6807E4B4">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≥8，机箱前板至少包括 2 个 USB3.0 及以上接口</w:t>
            </w:r>
          </w:p>
        </w:tc>
        <w:tc>
          <w:tcPr>
            <w:tcW w:w="2364" w:type="dxa"/>
            <w:tcBorders>
              <w:top w:val="single" w:color="000000" w:sz="4" w:space="0"/>
              <w:left w:val="single" w:color="000000" w:sz="4" w:space="0"/>
              <w:bottom w:val="single" w:color="000000" w:sz="4" w:space="0"/>
              <w:right w:val="single" w:color="000000" w:sz="4" w:space="0"/>
            </w:tcBorders>
            <w:vAlign w:val="center"/>
          </w:tcPr>
          <w:p w14:paraId="29BC2322">
            <w:pPr>
              <w:kinsoku/>
              <w:autoSpaceDE/>
              <w:autoSpaceDN/>
              <w:spacing w:line="240" w:lineRule="atLeast"/>
              <w:textAlignment w:val="center"/>
              <w:rPr>
                <w:rFonts w:ascii="宋体" w:hAnsi="宋体" w:eastAsia="宋体" w:cs="宋体"/>
                <w:sz w:val="18"/>
                <w:szCs w:val="18"/>
                <w:lang w:eastAsia="zh-CN" w:bidi="ar"/>
              </w:rPr>
            </w:pPr>
            <w:r>
              <w:rPr>
                <w:rFonts w:hint="eastAsia" w:ascii="宋体" w:hAnsi="宋体" w:eastAsia="宋体" w:cs="宋体"/>
                <w:sz w:val="18"/>
                <w:szCs w:val="18"/>
                <w:lang w:eastAsia="zh-CN" w:bidi="ar"/>
              </w:rPr>
              <w:t>≥8</w:t>
            </w:r>
          </w:p>
          <w:p w14:paraId="018E1B92">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机箱前板至少包括 2 个 USB3.0及以上接口</w:t>
            </w:r>
          </w:p>
        </w:tc>
        <w:tc>
          <w:tcPr>
            <w:tcW w:w="1250" w:type="dxa"/>
            <w:tcBorders>
              <w:top w:val="single" w:color="000000" w:sz="4" w:space="0"/>
              <w:left w:val="single" w:color="000000" w:sz="4" w:space="0"/>
              <w:bottom w:val="single" w:color="000000" w:sz="4" w:space="0"/>
              <w:right w:val="single" w:color="000000" w:sz="4" w:space="0"/>
            </w:tcBorders>
            <w:vAlign w:val="center"/>
          </w:tcPr>
          <w:p w14:paraId="56B89A2A">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USB 接口的数量越多，可同时外接设备数量越多。一般USB3.0 传输速度高于 2.0</w:t>
            </w:r>
          </w:p>
        </w:tc>
      </w:tr>
      <w:tr w14:paraId="16D9AE79">
        <w:tblPrEx>
          <w:tblCellMar>
            <w:top w:w="0" w:type="dxa"/>
            <w:left w:w="108" w:type="dxa"/>
            <w:bottom w:w="0" w:type="dxa"/>
            <w:right w:w="108" w:type="dxa"/>
          </w:tblCellMar>
        </w:tblPrEx>
        <w:trPr>
          <w:trHeight w:val="1180"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17692B03">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67 </w:t>
            </w:r>
          </w:p>
        </w:tc>
        <w:tc>
          <w:tcPr>
            <w:tcW w:w="599" w:type="dxa"/>
            <w:tcBorders>
              <w:top w:val="single" w:color="000000" w:sz="4" w:space="0"/>
              <w:left w:val="single" w:color="000000" w:sz="4" w:space="0"/>
              <w:bottom w:val="single" w:color="000000" w:sz="4" w:space="0"/>
              <w:right w:val="single" w:color="000000" w:sz="4" w:space="0"/>
            </w:tcBorders>
            <w:vAlign w:val="center"/>
          </w:tcPr>
          <w:p w14:paraId="50E49338">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612" w:type="dxa"/>
            <w:vMerge w:val="continue"/>
            <w:tcBorders>
              <w:top w:val="single" w:color="000000" w:sz="4" w:space="0"/>
              <w:left w:val="single" w:color="000000" w:sz="4" w:space="0"/>
              <w:bottom w:val="single" w:color="000000" w:sz="4" w:space="0"/>
              <w:right w:val="single" w:color="000000" w:sz="4" w:space="0"/>
            </w:tcBorders>
            <w:vAlign w:val="center"/>
          </w:tcPr>
          <w:p w14:paraId="77ECE60F">
            <w:pPr>
              <w:jc w:val="center"/>
              <w:rPr>
                <w:rFonts w:ascii="宋体" w:hAnsi="宋体" w:eastAsia="宋体" w:cs="宋体"/>
                <w:sz w:val="18"/>
                <w:szCs w:val="18"/>
              </w:rPr>
            </w:pPr>
          </w:p>
        </w:tc>
        <w:tc>
          <w:tcPr>
            <w:tcW w:w="1000" w:type="dxa"/>
            <w:tcBorders>
              <w:top w:val="single" w:color="000000" w:sz="4" w:space="0"/>
              <w:left w:val="single" w:color="000000" w:sz="4" w:space="0"/>
              <w:bottom w:val="single" w:color="000000" w:sz="4" w:space="0"/>
              <w:right w:val="single" w:color="000000" w:sz="4" w:space="0"/>
            </w:tcBorders>
            <w:vAlign w:val="center"/>
          </w:tcPr>
          <w:p w14:paraId="216B4A22">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USB 母座接口要求</w:t>
            </w:r>
          </w:p>
        </w:tc>
        <w:tc>
          <w:tcPr>
            <w:tcW w:w="675" w:type="dxa"/>
            <w:tcBorders>
              <w:top w:val="single" w:color="000000" w:sz="4" w:space="0"/>
              <w:left w:val="single" w:color="000000" w:sz="4" w:space="0"/>
              <w:bottom w:val="single" w:color="000000" w:sz="4" w:space="0"/>
              <w:right w:val="single" w:color="000000" w:sz="4" w:space="0"/>
            </w:tcBorders>
            <w:vAlign w:val="center"/>
          </w:tcPr>
          <w:p w14:paraId="620BDD59">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2200" w:type="dxa"/>
            <w:tcBorders>
              <w:top w:val="single" w:color="000000" w:sz="4" w:space="0"/>
              <w:left w:val="single" w:color="000000" w:sz="4" w:space="0"/>
              <w:bottom w:val="single" w:color="000000" w:sz="4" w:space="0"/>
              <w:right w:val="single" w:color="000000" w:sz="4" w:space="0"/>
            </w:tcBorders>
            <w:vAlign w:val="center"/>
          </w:tcPr>
          <w:p w14:paraId="5BCD03C0">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机箱前面板额外预留2 个专用 USB 母座接口孔位和 1 个通用A 型 USB 母座接口孔位，采用横向排列中心间距应不小于27mm</w:t>
            </w:r>
          </w:p>
        </w:tc>
        <w:tc>
          <w:tcPr>
            <w:tcW w:w="2364" w:type="dxa"/>
            <w:tcBorders>
              <w:top w:val="single" w:color="000000" w:sz="4" w:space="0"/>
              <w:left w:val="single" w:color="000000" w:sz="4" w:space="0"/>
              <w:bottom w:val="single" w:color="000000" w:sz="4" w:space="0"/>
              <w:right w:val="single" w:color="000000" w:sz="4" w:space="0"/>
            </w:tcBorders>
            <w:vAlign w:val="center"/>
          </w:tcPr>
          <w:p w14:paraId="3A7E0C99">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机箱前面板额外预留</w:t>
            </w:r>
            <w:r>
              <w:rPr>
                <w:rStyle w:val="9"/>
                <w:rFonts w:eastAsia="宋体"/>
                <w:sz w:val="18"/>
                <w:szCs w:val="18"/>
                <w:lang w:eastAsia="zh-CN" w:bidi="ar"/>
              </w:rPr>
              <w:t>2</w:t>
            </w:r>
            <w:r>
              <w:rPr>
                <w:rStyle w:val="10"/>
                <w:sz w:val="18"/>
                <w:szCs w:val="18"/>
                <w:lang w:eastAsia="zh-CN" w:bidi="ar"/>
              </w:rPr>
              <w:t>个专用</w:t>
            </w:r>
            <w:r>
              <w:rPr>
                <w:rStyle w:val="9"/>
                <w:rFonts w:eastAsia="宋体"/>
                <w:sz w:val="18"/>
                <w:szCs w:val="18"/>
                <w:lang w:eastAsia="zh-CN" w:bidi="ar"/>
              </w:rPr>
              <w:t xml:space="preserve"> USB </w:t>
            </w:r>
            <w:r>
              <w:rPr>
                <w:rStyle w:val="10"/>
                <w:sz w:val="18"/>
                <w:szCs w:val="18"/>
                <w:lang w:eastAsia="zh-CN" w:bidi="ar"/>
              </w:rPr>
              <w:t>母座接口孔位和</w:t>
            </w:r>
            <w:r>
              <w:rPr>
                <w:rStyle w:val="9"/>
                <w:rFonts w:eastAsia="宋体"/>
                <w:sz w:val="18"/>
                <w:szCs w:val="18"/>
                <w:lang w:eastAsia="zh-CN" w:bidi="ar"/>
              </w:rPr>
              <w:t xml:space="preserve"> 1 </w:t>
            </w:r>
            <w:r>
              <w:rPr>
                <w:rStyle w:val="10"/>
                <w:sz w:val="18"/>
                <w:szCs w:val="18"/>
                <w:lang w:eastAsia="zh-CN" w:bidi="ar"/>
              </w:rPr>
              <w:t>个通用</w:t>
            </w:r>
            <w:r>
              <w:rPr>
                <w:rStyle w:val="9"/>
                <w:rFonts w:eastAsia="宋体"/>
                <w:sz w:val="18"/>
                <w:szCs w:val="18"/>
                <w:lang w:eastAsia="zh-CN" w:bidi="ar"/>
              </w:rPr>
              <w:t>A</w:t>
            </w:r>
            <w:r>
              <w:rPr>
                <w:rStyle w:val="10"/>
                <w:sz w:val="18"/>
                <w:szCs w:val="18"/>
                <w:lang w:eastAsia="zh-CN" w:bidi="ar"/>
              </w:rPr>
              <w:t>型</w:t>
            </w:r>
            <w:r>
              <w:rPr>
                <w:rStyle w:val="9"/>
                <w:rFonts w:eastAsia="宋体"/>
                <w:sz w:val="18"/>
                <w:szCs w:val="18"/>
                <w:lang w:eastAsia="zh-CN" w:bidi="ar"/>
              </w:rPr>
              <w:t>USB</w:t>
            </w:r>
            <w:r>
              <w:rPr>
                <w:rStyle w:val="10"/>
                <w:sz w:val="18"/>
                <w:szCs w:val="18"/>
                <w:lang w:eastAsia="zh-CN" w:bidi="ar"/>
              </w:rPr>
              <w:t>母座接口孔位，采用横向排列中心间距应不小于</w:t>
            </w:r>
            <w:r>
              <w:rPr>
                <w:rStyle w:val="9"/>
                <w:rFonts w:eastAsia="宋体"/>
                <w:sz w:val="18"/>
                <w:szCs w:val="18"/>
                <w:lang w:eastAsia="zh-CN" w:bidi="ar"/>
              </w:rPr>
              <w:t xml:space="preserve"> 27mm</w:t>
            </w:r>
          </w:p>
        </w:tc>
        <w:tc>
          <w:tcPr>
            <w:tcW w:w="1250" w:type="dxa"/>
            <w:tcBorders>
              <w:top w:val="single" w:color="000000" w:sz="4" w:space="0"/>
              <w:left w:val="single" w:color="000000" w:sz="4" w:space="0"/>
              <w:bottom w:val="single" w:color="000000" w:sz="4" w:space="0"/>
              <w:right w:val="single" w:color="000000" w:sz="4" w:space="0"/>
            </w:tcBorders>
            <w:vAlign w:val="center"/>
          </w:tcPr>
          <w:p w14:paraId="2400ACED">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w:t>
            </w:r>
          </w:p>
        </w:tc>
      </w:tr>
      <w:tr w14:paraId="03ABB9C3">
        <w:tblPrEx>
          <w:tblCellMar>
            <w:top w:w="0" w:type="dxa"/>
            <w:left w:w="108" w:type="dxa"/>
            <w:bottom w:w="0" w:type="dxa"/>
            <w:right w:w="108" w:type="dxa"/>
          </w:tblCellMar>
        </w:tblPrEx>
        <w:trPr>
          <w:trHeight w:val="577"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2E98C5D8">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68 </w:t>
            </w:r>
          </w:p>
        </w:tc>
        <w:tc>
          <w:tcPr>
            <w:tcW w:w="599" w:type="dxa"/>
            <w:tcBorders>
              <w:top w:val="single" w:color="000000" w:sz="4" w:space="0"/>
              <w:left w:val="single" w:color="000000" w:sz="4" w:space="0"/>
              <w:bottom w:val="single" w:color="000000" w:sz="4" w:space="0"/>
              <w:right w:val="single" w:color="000000" w:sz="4" w:space="0"/>
            </w:tcBorders>
            <w:vAlign w:val="center"/>
          </w:tcPr>
          <w:p w14:paraId="73C9A8AE">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612" w:type="dxa"/>
            <w:vMerge w:val="continue"/>
            <w:tcBorders>
              <w:top w:val="single" w:color="000000" w:sz="4" w:space="0"/>
              <w:left w:val="single" w:color="000000" w:sz="4" w:space="0"/>
              <w:bottom w:val="single" w:color="000000" w:sz="4" w:space="0"/>
              <w:right w:val="single" w:color="000000" w:sz="4" w:space="0"/>
            </w:tcBorders>
            <w:vAlign w:val="center"/>
          </w:tcPr>
          <w:p w14:paraId="1D297070">
            <w:pPr>
              <w:jc w:val="center"/>
              <w:rPr>
                <w:rFonts w:ascii="宋体" w:hAnsi="宋体" w:eastAsia="宋体" w:cs="宋体"/>
                <w:sz w:val="18"/>
                <w:szCs w:val="18"/>
              </w:rPr>
            </w:pPr>
          </w:p>
        </w:tc>
        <w:tc>
          <w:tcPr>
            <w:tcW w:w="1000" w:type="dxa"/>
            <w:tcBorders>
              <w:top w:val="single" w:color="000000" w:sz="4" w:space="0"/>
              <w:left w:val="single" w:color="000000" w:sz="4" w:space="0"/>
              <w:bottom w:val="single" w:color="000000" w:sz="4" w:space="0"/>
              <w:right w:val="single" w:color="000000" w:sz="4" w:space="0"/>
            </w:tcBorders>
            <w:vAlign w:val="center"/>
          </w:tcPr>
          <w:p w14:paraId="4319F24F">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★视频接口数量</w:t>
            </w:r>
          </w:p>
        </w:tc>
        <w:tc>
          <w:tcPr>
            <w:tcW w:w="675" w:type="dxa"/>
            <w:tcBorders>
              <w:top w:val="single" w:color="000000" w:sz="4" w:space="0"/>
              <w:left w:val="single" w:color="000000" w:sz="4" w:space="0"/>
              <w:bottom w:val="single" w:color="000000" w:sz="4" w:space="0"/>
              <w:right w:val="single" w:color="000000" w:sz="4" w:space="0"/>
            </w:tcBorders>
            <w:vAlign w:val="center"/>
          </w:tcPr>
          <w:p w14:paraId="18B94A4F">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2200" w:type="dxa"/>
            <w:tcBorders>
              <w:top w:val="single" w:color="000000" w:sz="4" w:space="0"/>
              <w:left w:val="single" w:color="000000" w:sz="4" w:space="0"/>
              <w:bottom w:val="single" w:color="000000" w:sz="4" w:space="0"/>
              <w:right w:val="single" w:color="000000" w:sz="4" w:space="0"/>
            </w:tcBorders>
            <w:vAlign w:val="center"/>
          </w:tcPr>
          <w:p w14:paraId="4759116F">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≥1</w:t>
            </w:r>
          </w:p>
        </w:tc>
        <w:tc>
          <w:tcPr>
            <w:tcW w:w="2364" w:type="dxa"/>
            <w:tcBorders>
              <w:top w:val="single" w:color="000000" w:sz="4" w:space="0"/>
              <w:left w:val="single" w:color="000000" w:sz="4" w:space="0"/>
              <w:bottom w:val="single" w:color="000000" w:sz="4" w:space="0"/>
              <w:right w:val="single" w:color="000000" w:sz="4" w:space="0"/>
            </w:tcBorders>
            <w:vAlign w:val="center"/>
          </w:tcPr>
          <w:p w14:paraId="2C17DE80">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≥1</w:t>
            </w:r>
          </w:p>
        </w:tc>
        <w:tc>
          <w:tcPr>
            <w:tcW w:w="1250" w:type="dxa"/>
            <w:tcBorders>
              <w:top w:val="single" w:color="000000" w:sz="4" w:space="0"/>
              <w:left w:val="single" w:color="000000" w:sz="4" w:space="0"/>
              <w:bottom w:val="single" w:color="000000" w:sz="4" w:space="0"/>
              <w:right w:val="single" w:color="000000" w:sz="4" w:space="0"/>
            </w:tcBorders>
            <w:vAlign w:val="center"/>
          </w:tcPr>
          <w:p w14:paraId="6B975BDA">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w:t>
            </w:r>
          </w:p>
        </w:tc>
      </w:tr>
      <w:tr w14:paraId="3D516CEC">
        <w:tblPrEx>
          <w:tblCellMar>
            <w:top w:w="0" w:type="dxa"/>
            <w:left w:w="108" w:type="dxa"/>
            <w:bottom w:w="0" w:type="dxa"/>
            <w:right w:w="108" w:type="dxa"/>
          </w:tblCellMar>
        </w:tblPrEx>
        <w:trPr>
          <w:trHeight w:val="577"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74B56C81">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69 </w:t>
            </w:r>
          </w:p>
        </w:tc>
        <w:tc>
          <w:tcPr>
            <w:tcW w:w="599" w:type="dxa"/>
            <w:tcBorders>
              <w:top w:val="single" w:color="000000" w:sz="4" w:space="0"/>
              <w:left w:val="single" w:color="000000" w:sz="4" w:space="0"/>
              <w:bottom w:val="single" w:color="000000" w:sz="4" w:space="0"/>
              <w:right w:val="single" w:color="000000" w:sz="4" w:space="0"/>
            </w:tcBorders>
            <w:vAlign w:val="center"/>
          </w:tcPr>
          <w:p w14:paraId="5D19E602">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612" w:type="dxa"/>
            <w:vMerge w:val="continue"/>
            <w:tcBorders>
              <w:top w:val="single" w:color="000000" w:sz="4" w:space="0"/>
              <w:left w:val="single" w:color="000000" w:sz="4" w:space="0"/>
              <w:bottom w:val="single" w:color="000000" w:sz="4" w:space="0"/>
              <w:right w:val="single" w:color="000000" w:sz="4" w:space="0"/>
            </w:tcBorders>
            <w:vAlign w:val="center"/>
          </w:tcPr>
          <w:p w14:paraId="121EA354">
            <w:pPr>
              <w:jc w:val="center"/>
              <w:rPr>
                <w:rFonts w:ascii="宋体" w:hAnsi="宋体" w:eastAsia="宋体" w:cs="宋体"/>
                <w:sz w:val="18"/>
                <w:szCs w:val="18"/>
              </w:rPr>
            </w:pPr>
          </w:p>
        </w:tc>
        <w:tc>
          <w:tcPr>
            <w:tcW w:w="1000" w:type="dxa"/>
            <w:tcBorders>
              <w:top w:val="single" w:color="000000" w:sz="4" w:space="0"/>
              <w:left w:val="single" w:color="000000" w:sz="4" w:space="0"/>
              <w:bottom w:val="single" w:color="000000" w:sz="4" w:space="0"/>
              <w:right w:val="single" w:color="000000" w:sz="4" w:space="0"/>
            </w:tcBorders>
            <w:vAlign w:val="center"/>
          </w:tcPr>
          <w:p w14:paraId="370FBFB7">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★音频接口数量</w:t>
            </w:r>
          </w:p>
        </w:tc>
        <w:tc>
          <w:tcPr>
            <w:tcW w:w="675" w:type="dxa"/>
            <w:tcBorders>
              <w:top w:val="single" w:color="000000" w:sz="4" w:space="0"/>
              <w:left w:val="single" w:color="000000" w:sz="4" w:space="0"/>
              <w:bottom w:val="single" w:color="000000" w:sz="4" w:space="0"/>
              <w:right w:val="single" w:color="000000" w:sz="4" w:space="0"/>
            </w:tcBorders>
            <w:vAlign w:val="center"/>
          </w:tcPr>
          <w:p w14:paraId="6C9B3DA5">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2200" w:type="dxa"/>
            <w:tcBorders>
              <w:top w:val="single" w:color="000000" w:sz="4" w:space="0"/>
              <w:left w:val="single" w:color="000000" w:sz="4" w:space="0"/>
              <w:bottom w:val="single" w:color="000000" w:sz="4" w:space="0"/>
              <w:right w:val="single" w:color="000000" w:sz="4" w:space="0"/>
            </w:tcBorders>
            <w:vAlign w:val="center"/>
          </w:tcPr>
          <w:p w14:paraId="3BEBEF88">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≥1</w:t>
            </w:r>
          </w:p>
        </w:tc>
        <w:tc>
          <w:tcPr>
            <w:tcW w:w="2364" w:type="dxa"/>
            <w:tcBorders>
              <w:top w:val="single" w:color="000000" w:sz="4" w:space="0"/>
              <w:left w:val="single" w:color="000000" w:sz="4" w:space="0"/>
              <w:bottom w:val="single" w:color="000000" w:sz="4" w:space="0"/>
              <w:right w:val="single" w:color="000000" w:sz="4" w:space="0"/>
            </w:tcBorders>
            <w:vAlign w:val="center"/>
          </w:tcPr>
          <w:p w14:paraId="739A8C67">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≥1</w:t>
            </w:r>
          </w:p>
        </w:tc>
        <w:tc>
          <w:tcPr>
            <w:tcW w:w="1250" w:type="dxa"/>
            <w:tcBorders>
              <w:top w:val="single" w:color="000000" w:sz="4" w:space="0"/>
              <w:left w:val="single" w:color="000000" w:sz="4" w:space="0"/>
              <w:bottom w:val="single" w:color="000000" w:sz="4" w:space="0"/>
              <w:right w:val="single" w:color="000000" w:sz="4" w:space="0"/>
            </w:tcBorders>
            <w:vAlign w:val="center"/>
          </w:tcPr>
          <w:p w14:paraId="53982EBF">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w:t>
            </w:r>
          </w:p>
        </w:tc>
      </w:tr>
      <w:tr w14:paraId="687D5E19">
        <w:tblPrEx>
          <w:tblCellMar>
            <w:top w:w="0" w:type="dxa"/>
            <w:left w:w="108" w:type="dxa"/>
            <w:bottom w:w="0" w:type="dxa"/>
            <w:right w:w="108" w:type="dxa"/>
          </w:tblCellMar>
        </w:tblPrEx>
        <w:trPr>
          <w:trHeight w:val="733"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29A293C6">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70 </w:t>
            </w:r>
          </w:p>
        </w:tc>
        <w:tc>
          <w:tcPr>
            <w:tcW w:w="599" w:type="dxa"/>
            <w:tcBorders>
              <w:top w:val="single" w:color="000000" w:sz="4" w:space="0"/>
              <w:left w:val="single" w:color="000000" w:sz="4" w:space="0"/>
              <w:bottom w:val="single" w:color="000000" w:sz="4" w:space="0"/>
              <w:right w:val="single" w:color="000000" w:sz="4" w:space="0"/>
            </w:tcBorders>
            <w:vAlign w:val="center"/>
          </w:tcPr>
          <w:p w14:paraId="2FB9FC4B">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612" w:type="dxa"/>
            <w:vMerge w:val="continue"/>
            <w:tcBorders>
              <w:top w:val="single" w:color="000000" w:sz="4" w:space="0"/>
              <w:left w:val="single" w:color="000000" w:sz="4" w:space="0"/>
              <w:bottom w:val="single" w:color="000000" w:sz="4" w:space="0"/>
              <w:right w:val="single" w:color="000000" w:sz="4" w:space="0"/>
            </w:tcBorders>
            <w:vAlign w:val="center"/>
          </w:tcPr>
          <w:p w14:paraId="2F34E899">
            <w:pPr>
              <w:jc w:val="center"/>
              <w:rPr>
                <w:rFonts w:ascii="宋体" w:hAnsi="宋体" w:eastAsia="宋体" w:cs="宋体"/>
                <w:sz w:val="18"/>
                <w:szCs w:val="18"/>
              </w:rPr>
            </w:pPr>
          </w:p>
        </w:tc>
        <w:tc>
          <w:tcPr>
            <w:tcW w:w="1000" w:type="dxa"/>
            <w:tcBorders>
              <w:top w:val="single" w:color="000000" w:sz="4" w:space="0"/>
              <w:left w:val="single" w:color="000000" w:sz="4" w:space="0"/>
              <w:bottom w:val="single" w:color="000000" w:sz="4" w:space="0"/>
              <w:right w:val="single" w:color="000000" w:sz="4" w:space="0"/>
            </w:tcBorders>
            <w:vAlign w:val="center"/>
          </w:tcPr>
          <w:p w14:paraId="3AFA881B">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存储卡接口数量</w:t>
            </w:r>
          </w:p>
        </w:tc>
        <w:tc>
          <w:tcPr>
            <w:tcW w:w="675" w:type="dxa"/>
            <w:tcBorders>
              <w:top w:val="single" w:color="000000" w:sz="4" w:space="0"/>
              <w:left w:val="single" w:color="000000" w:sz="4" w:space="0"/>
              <w:bottom w:val="single" w:color="000000" w:sz="4" w:space="0"/>
              <w:right w:val="single" w:color="000000" w:sz="4" w:space="0"/>
            </w:tcBorders>
            <w:vAlign w:val="center"/>
          </w:tcPr>
          <w:p w14:paraId="0C07A5A6">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2200" w:type="dxa"/>
            <w:tcBorders>
              <w:top w:val="single" w:color="000000" w:sz="4" w:space="0"/>
              <w:left w:val="single" w:color="000000" w:sz="4" w:space="0"/>
              <w:bottom w:val="single" w:color="000000" w:sz="4" w:space="0"/>
              <w:right w:val="single" w:color="000000" w:sz="4" w:space="0"/>
            </w:tcBorders>
            <w:vAlign w:val="center"/>
          </w:tcPr>
          <w:p w14:paraId="4912000F">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≥0</w:t>
            </w:r>
          </w:p>
        </w:tc>
        <w:tc>
          <w:tcPr>
            <w:tcW w:w="2364" w:type="dxa"/>
            <w:tcBorders>
              <w:top w:val="single" w:color="000000" w:sz="4" w:space="0"/>
              <w:left w:val="single" w:color="000000" w:sz="4" w:space="0"/>
              <w:bottom w:val="single" w:color="000000" w:sz="4" w:space="0"/>
              <w:right w:val="single" w:color="000000" w:sz="4" w:space="0"/>
            </w:tcBorders>
            <w:vAlign w:val="center"/>
          </w:tcPr>
          <w:p w14:paraId="12393284">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≥0</w:t>
            </w:r>
          </w:p>
        </w:tc>
        <w:tc>
          <w:tcPr>
            <w:tcW w:w="1250" w:type="dxa"/>
            <w:tcBorders>
              <w:top w:val="single" w:color="000000" w:sz="4" w:space="0"/>
              <w:left w:val="single" w:color="000000" w:sz="4" w:space="0"/>
              <w:bottom w:val="single" w:color="000000" w:sz="4" w:space="0"/>
              <w:right w:val="single" w:color="000000" w:sz="4" w:space="0"/>
            </w:tcBorders>
            <w:vAlign w:val="center"/>
          </w:tcPr>
          <w:p w14:paraId="42F85CBF">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采购人根据需要选择存储卡接口类型及数量</w:t>
            </w:r>
          </w:p>
        </w:tc>
      </w:tr>
      <w:tr w14:paraId="684EC31C">
        <w:tblPrEx>
          <w:tblCellMar>
            <w:top w:w="0" w:type="dxa"/>
            <w:left w:w="108" w:type="dxa"/>
            <w:bottom w:w="0" w:type="dxa"/>
            <w:right w:w="108" w:type="dxa"/>
          </w:tblCellMar>
        </w:tblPrEx>
        <w:trPr>
          <w:trHeight w:val="2700"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3CA07384">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71 </w:t>
            </w:r>
          </w:p>
        </w:tc>
        <w:tc>
          <w:tcPr>
            <w:tcW w:w="599" w:type="dxa"/>
            <w:tcBorders>
              <w:top w:val="single" w:color="000000" w:sz="4" w:space="0"/>
              <w:left w:val="single" w:color="000000" w:sz="4" w:space="0"/>
              <w:bottom w:val="single" w:color="000000" w:sz="4" w:space="0"/>
              <w:right w:val="single" w:color="000000" w:sz="4" w:space="0"/>
            </w:tcBorders>
            <w:vAlign w:val="center"/>
          </w:tcPr>
          <w:p w14:paraId="36226130">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612" w:type="dxa"/>
            <w:vMerge w:val="restart"/>
            <w:tcBorders>
              <w:top w:val="single" w:color="000000" w:sz="4" w:space="0"/>
              <w:left w:val="single" w:color="000000" w:sz="4" w:space="0"/>
              <w:bottom w:val="single" w:color="000000" w:sz="4" w:space="0"/>
              <w:right w:val="single" w:color="000000" w:sz="4" w:space="0"/>
            </w:tcBorders>
            <w:vAlign w:val="center"/>
          </w:tcPr>
          <w:p w14:paraId="78458367">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整机基础规格</w:t>
            </w:r>
          </w:p>
        </w:tc>
        <w:tc>
          <w:tcPr>
            <w:tcW w:w="1000" w:type="dxa"/>
            <w:tcBorders>
              <w:top w:val="single" w:color="000000" w:sz="4" w:space="0"/>
              <w:left w:val="single" w:color="000000" w:sz="4" w:space="0"/>
              <w:bottom w:val="single" w:color="000000" w:sz="4" w:space="0"/>
              <w:right w:val="single" w:color="000000" w:sz="4" w:space="0"/>
            </w:tcBorders>
            <w:vAlign w:val="center"/>
          </w:tcPr>
          <w:p w14:paraId="6587710D">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★整机外观</w:t>
            </w:r>
          </w:p>
        </w:tc>
        <w:tc>
          <w:tcPr>
            <w:tcW w:w="675" w:type="dxa"/>
            <w:tcBorders>
              <w:top w:val="single" w:color="000000" w:sz="4" w:space="0"/>
              <w:left w:val="single" w:color="000000" w:sz="4" w:space="0"/>
              <w:bottom w:val="single" w:color="000000" w:sz="4" w:space="0"/>
              <w:right w:val="single" w:color="000000" w:sz="4" w:space="0"/>
            </w:tcBorders>
            <w:vAlign w:val="center"/>
          </w:tcPr>
          <w:p w14:paraId="3843D72F">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2200" w:type="dxa"/>
            <w:tcBorders>
              <w:top w:val="single" w:color="000000" w:sz="4" w:space="0"/>
              <w:left w:val="single" w:color="000000" w:sz="4" w:space="0"/>
              <w:bottom w:val="single" w:color="000000" w:sz="4" w:space="0"/>
              <w:right w:val="single" w:color="000000" w:sz="4" w:space="0"/>
            </w:tcBorders>
            <w:vAlign w:val="center"/>
          </w:tcPr>
          <w:p w14:paraId="04203FE4">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 xml:space="preserve"> a) 产品表面不应有凹痕、划伤、裂缝、变形和污染等。表面涂层均匀，不应起泡、龟裂、脱落和磨损，金属零部件无锈蚀及其它机械损伤； b) 产品表面说明功能的文字、符号、标志，应清晰、端正、牢固； c) 宜在产品显著位置提供运行状态指示功能，并由生产厂商提供详细参数</w:t>
            </w:r>
          </w:p>
        </w:tc>
        <w:tc>
          <w:tcPr>
            <w:tcW w:w="2364" w:type="dxa"/>
            <w:tcBorders>
              <w:top w:val="single" w:color="000000" w:sz="4" w:space="0"/>
              <w:left w:val="single" w:color="000000" w:sz="4" w:space="0"/>
              <w:bottom w:val="single" w:color="000000" w:sz="4" w:space="0"/>
              <w:right w:val="single" w:color="000000" w:sz="4" w:space="0"/>
            </w:tcBorders>
            <w:vAlign w:val="center"/>
          </w:tcPr>
          <w:p w14:paraId="1C2DD502">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a) 产品表面不应有凹痕、划伤、裂缝、 变形和污染等。表面涂层均匀，不应起泡、龟裂、脱落和磨损，金属零部件无锈蚀及其它机械损伤；</w:t>
            </w:r>
            <w:r>
              <w:rPr>
                <w:rFonts w:hint="eastAsia" w:ascii="宋体" w:hAnsi="宋体" w:eastAsia="宋体" w:cs="宋体"/>
                <w:sz w:val="18"/>
                <w:szCs w:val="18"/>
                <w:lang w:eastAsia="zh-CN" w:bidi="ar"/>
              </w:rPr>
              <w:br w:type="textWrapping"/>
            </w:r>
            <w:r>
              <w:rPr>
                <w:rFonts w:hint="eastAsia" w:ascii="宋体" w:hAnsi="宋体" w:eastAsia="宋体" w:cs="宋体"/>
                <w:sz w:val="18"/>
                <w:szCs w:val="18"/>
                <w:lang w:eastAsia="zh-CN" w:bidi="ar"/>
              </w:rPr>
              <w:t>b) 产品表面说明功能的文字 、符号、 标志 ，应清晰 、端正 、牢固；</w:t>
            </w:r>
            <w:r>
              <w:rPr>
                <w:rFonts w:hint="eastAsia" w:ascii="宋体" w:hAnsi="宋体" w:eastAsia="宋体" w:cs="宋体"/>
                <w:sz w:val="18"/>
                <w:szCs w:val="18"/>
                <w:lang w:eastAsia="zh-CN" w:bidi="ar"/>
              </w:rPr>
              <w:br w:type="textWrapping"/>
            </w:r>
            <w:r>
              <w:rPr>
                <w:rFonts w:hint="eastAsia" w:ascii="宋体" w:hAnsi="宋体" w:eastAsia="宋体" w:cs="宋体"/>
                <w:sz w:val="18"/>
                <w:szCs w:val="18"/>
                <w:lang w:eastAsia="zh-CN" w:bidi="ar"/>
              </w:rPr>
              <w:t>c) 宜在产品显著位置提供运行状态指示功能 ，并由生产厂商提供详细参数</w:t>
            </w:r>
          </w:p>
        </w:tc>
        <w:tc>
          <w:tcPr>
            <w:tcW w:w="1250" w:type="dxa"/>
            <w:tcBorders>
              <w:top w:val="single" w:color="000000" w:sz="4" w:space="0"/>
              <w:left w:val="single" w:color="000000" w:sz="4" w:space="0"/>
              <w:bottom w:val="single" w:color="000000" w:sz="4" w:space="0"/>
              <w:right w:val="single" w:color="000000" w:sz="4" w:space="0"/>
            </w:tcBorders>
            <w:vAlign w:val="center"/>
          </w:tcPr>
          <w:p w14:paraId="30C10528">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w:t>
            </w:r>
          </w:p>
        </w:tc>
      </w:tr>
      <w:tr w14:paraId="13A8A7CE">
        <w:tblPrEx>
          <w:tblCellMar>
            <w:top w:w="0" w:type="dxa"/>
            <w:left w:w="108" w:type="dxa"/>
            <w:bottom w:w="0" w:type="dxa"/>
            <w:right w:w="108" w:type="dxa"/>
          </w:tblCellMar>
        </w:tblPrEx>
        <w:trPr>
          <w:trHeight w:val="4740" w:hRule="atLeast"/>
        </w:trPr>
        <w:tc>
          <w:tcPr>
            <w:tcW w:w="435" w:type="dxa"/>
            <w:vMerge w:val="restart"/>
            <w:tcBorders>
              <w:top w:val="single" w:color="000000" w:sz="4" w:space="0"/>
              <w:left w:val="single" w:color="000000" w:sz="4" w:space="0"/>
              <w:bottom w:val="single" w:color="000000" w:sz="4" w:space="0"/>
              <w:right w:val="single" w:color="000000" w:sz="4" w:space="0"/>
            </w:tcBorders>
            <w:vAlign w:val="center"/>
          </w:tcPr>
          <w:p w14:paraId="5DE9F350">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72 </w:t>
            </w:r>
          </w:p>
        </w:tc>
        <w:tc>
          <w:tcPr>
            <w:tcW w:w="599" w:type="dxa"/>
            <w:vMerge w:val="restart"/>
            <w:tcBorders>
              <w:top w:val="single" w:color="000000" w:sz="4" w:space="0"/>
              <w:left w:val="single" w:color="000000" w:sz="4" w:space="0"/>
              <w:bottom w:val="single" w:color="000000" w:sz="4" w:space="0"/>
              <w:right w:val="single" w:color="000000" w:sz="4" w:space="0"/>
            </w:tcBorders>
            <w:vAlign w:val="center"/>
          </w:tcPr>
          <w:p w14:paraId="4342C76A">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612" w:type="dxa"/>
            <w:vMerge w:val="continue"/>
            <w:tcBorders>
              <w:top w:val="single" w:color="000000" w:sz="4" w:space="0"/>
              <w:left w:val="single" w:color="000000" w:sz="4" w:space="0"/>
              <w:bottom w:val="single" w:color="000000" w:sz="4" w:space="0"/>
              <w:right w:val="single" w:color="000000" w:sz="4" w:space="0"/>
            </w:tcBorders>
            <w:vAlign w:val="center"/>
          </w:tcPr>
          <w:p w14:paraId="7CC2123D">
            <w:pPr>
              <w:jc w:val="center"/>
              <w:rPr>
                <w:rFonts w:ascii="宋体" w:hAnsi="宋体" w:eastAsia="宋体" w:cs="宋体"/>
                <w:sz w:val="18"/>
                <w:szCs w:val="18"/>
              </w:rPr>
            </w:pPr>
          </w:p>
        </w:tc>
        <w:tc>
          <w:tcPr>
            <w:tcW w:w="1000" w:type="dxa"/>
            <w:vMerge w:val="restart"/>
            <w:tcBorders>
              <w:top w:val="single" w:color="000000" w:sz="4" w:space="0"/>
              <w:left w:val="single" w:color="000000" w:sz="4" w:space="0"/>
              <w:bottom w:val="single" w:color="000000" w:sz="4" w:space="0"/>
              <w:right w:val="single" w:color="000000" w:sz="4" w:space="0"/>
            </w:tcBorders>
            <w:vAlign w:val="center"/>
          </w:tcPr>
          <w:p w14:paraId="4114890D">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★整机结构</w:t>
            </w:r>
          </w:p>
        </w:tc>
        <w:tc>
          <w:tcPr>
            <w:tcW w:w="675" w:type="dxa"/>
            <w:vMerge w:val="restart"/>
            <w:tcBorders>
              <w:top w:val="single" w:color="000000" w:sz="4" w:space="0"/>
              <w:left w:val="single" w:color="000000" w:sz="4" w:space="0"/>
              <w:bottom w:val="single" w:color="000000" w:sz="4" w:space="0"/>
              <w:right w:val="single" w:color="000000" w:sz="4" w:space="0"/>
            </w:tcBorders>
            <w:vAlign w:val="center"/>
          </w:tcPr>
          <w:p w14:paraId="14987D81">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2200" w:type="dxa"/>
            <w:vMerge w:val="restart"/>
            <w:tcBorders>
              <w:top w:val="single" w:color="000000" w:sz="4" w:space="0"/>
              <w:left w:val="single" w:color="000000" w:sz="4" w:space="0"/>
              <w:bottom w:val="single" w:color="000000" w:sz="4" w:space="0"/>
              <w:right w:val="single" w:color="000000" w:sz="4" w:space="0"/>
            </w:tcBorders>
            <w:vAlign w:val="center"/>
          </w:tcPr>
          <w:p w14:paraId="54E7196A">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 xml:space="preserve"> a) 机箱应符合 GB/T 4208、GB/T 26246的相关规定； b) 产品内部结构应符合通用部件的安装需要； c) 所有输入输出接口应符合相关国家或行业标准； d) 产品零部件应紧固无松动，可插拔部件应可靠连接，开关、按钮和其它控制部件应灵活可靠，布局应方便使用； e) 所有 I/O 连接器及需插接线缆的部位应预留用户操作空间，方便插拔解锁与插拔线缆； f) 可插拔板卡插槽部位应预留安装、拆卸或更换板卡空间； g) 拆装可能接触到的金属剪口或金属尖角部位应做防划伤处理，以保证安全； h) 整机内部走线应规整，固线结构和位置要合理可靠并做防割线处理，需便于理线和插拔操作，走线应不影响系统各主要部件组装和拆卸； i) 如需通过孔走线，过线孔应做防割线处理； j) 各插头位置和插拔方向应合理，应做到插拔无障碍设计，具备防呆设计，有效避免误操作； k) 各主要部件拆装无障碍，使用常规工具拆装，无特殊拆装工具需求； l) 各主要部件拆装步骤要少，各自拆装需避免相互干扰； m) 对于整机或零部件外表面为高亮面的，应粘贴保护膜，保护膜需粘贴牢固，运输、组装等过程不易脱落，撕下无残留； n) 其它要求应符合 GB/T 9813.1 的相关规定</w:t>
            </w:r>
          </w:p>
        </w:tc>
        <w:tc>
          <w:tcPr>
            <w:tcW w:w="2364" w:type="dxa"/>
            <w:tcBorders>
              <w:top w:val="single" w:color="000000" w:sz="4" w:space="0"/>
              <w:left w:val="single" w:color="000000" w:sz="4" w:space="0"/>
              <w:bottom w:val="single" w:color="000000" w:sz="4" w:space="0"/>
              <w:right w:val="single" w:color="000000" w:sz="4" w:space="0"/>
            </w:tcBorders>
            <w:vAlign w:val="center"/>
          </w:tcPr>
          <w:p w14:paraId="76340AC5">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a) 机箱符合GB/T 4208、GB/T 26246的相关规定；</w:t>
            </w:r>
            <w:r>
              <w:rPr>
                <w:rFonts w:hint="eastAsia" w:ascii="宋体" w:hAnsi="宋体" w:eastAsia="宋体" w:cs="宋体"/>
                <w:sz w:val="18"/>
                <w:szCs w:val="18"/>
                <w:lang w:eastAsia="zh-CN" w:bidi="ar"/>
              </w:rPr>
              <w:br w:type="textWrapping"/>
            </w:r>
            <w:r>
              <w:rPr>
                <w:rFonts w:hint="eastAsia" w:ascii="宋体" w:hAnsi="宋体" w:eastAsia="宋体" w:cs="宋体"/>
                <w:sz w:val="18"/>
                <w:szCs w:val="18"/>
                <w:lang w:eastAsia="zh-CN" w:bidi="ar"/>
              </w:rPr>
              <w:t>b) 产品内部结构符合通用部件的安装需要；</w:t>
            </w:r>
            <w:r>
              <w:rPr>
                <w:rFonts w:hint="eastAsia" w:ascii="宋体" w:hAnsi="宋体" w:eastAsia="宋体" w:cs="宋体"/>
                <w:sz w:val="18"/>
                <w:szCs w:val="18"/>
                <w:lang w:eastAsia="zh-CN" w:bidi="ar"/>
              </w:rPr>
              <w:br w:type="textWrapping"/>
            </w:r>
            <w:r>
              <w:rPr>
                <w:rFonts w:hint="eastAsia" w:ascii="宋体" w:hAnsi="宋体" w:eastAsia="宋体" w:cs="宋体"/>
                <w:sz w:val="18"/>
                <w:szCs w:val="18"/>
                <w:lang w:eastAsia="zh-CN" w:bidi="ar"/>
              </w:rPr>
              <w:t>c) 所有输入输出接口符合相关国家或行业标准；</w:t>
            </w:r>
            <w:r>
              <w:rPr>
                <w:rFonts w:hint="eastAsia" w:ascii="宋体" w:hAnsi="宋体" w:eastAsia="宋体" w:cs="宋体"/>
                <w:sz w:val="18"/>
                <w:szCs w:val="18"/>
                <w:lang w:eastAsia="zh-CN" w:bidi="ar"/>
              </w:rPr>
              <w:br w:type="textWrapping"/>
            </w:r>
            <w:r>
              <w:rPr>
                <w:rFonts w:hint="eastAsia" w:ascii="宋体" w:hAnsi="宋体" w:eastAsia="宋体" w:cs="宋体"/>
                <w:sz w:val="18"/>
                <w:szCs w:val="18"/>
                <w:lang w:eastAsia="zh-CN" w:bidi="ar"/>
              </w:rPr>
              <w:t>d) 产品零部件应紧固无松动 ，可插拔部件应可靠连接，开关、按钮和其它控 制部件应灵活可靠 ，布局应方便使用；</w:t>
            </w:r>
            <w:r>
              <w:rPr>
                <w:rFonts w:hint="eastAsia" w:ascii="宋体" w:hAnsi="宋体" w:eastAsia="宋体" w:cs="宋体"/>
                <w:sz w:val="18"/>
                <w:szCs w:val="18"/>
                <w:lang w:eastAsia="zh-CN" w:bidi="ar"/>
              </w:rPr>
              <w:br w:type="textWrapping"/>
            </w:r>
            <w:r>
              <w:rPr>
                <w:rFonts w:hint="eastAsia" w:ascii="宋体" w:hAnsi="宋体" w:eastAsia="宋体" w:cs="宋体"/>
                <w:sz w:val="18"/>
                <w:szCs w:val="18"/>
                <w:lang w:eastAsia="zh-CN" w:bidi="ar"/>
              </w:rPr>
              <w:t>e) 所有 I/O 连接器及需插接线缆的部 位应预留用户操作空间，方便插拔解锁与插拔线缆；</w:t>
            </w:r>
            <w:r>
              <w:rPr>
                <w:rFonts w:hint="eastAsia" w:ascii="宋体" w:hAnsi="宋体" w:eastAsia="宋体" w:cs="宋体"/>
                <w:sz w:val="18"/>
                <w:szCs w:val="18"/>
                <w:lang w:eastAsia="zh-CN" w:bidi="ar"/>
              </w:rPr>
              <w:br w:type="textWrapping"/>
            </w:r>
            <w:r>
              <w:rPr>
                <w:rFonts w:hint="eastAsia" w:ascii="宋体" w:hAnsi="宋体" w:eastAsia="宋体" w:cs="宋体"/>
                <w:sz w:val="18"/>
                <w:szCs w:val="18"/>
                <w:lang w:eastAsia="zh-CN" w:bidi="ar"/>
              </w:rPr>
              <w:t>f) 可插拔板卡插槽部位应预留安装、拆卸或更换板卡空间；</w:t>
            </w:r>
            <w:r>
              <w:rPr>
                <w:rFonts w:hint="eastAsia" w:ascii="宋体" w:hAnsi="宋体" w:eastAsia="宋体" w:cs="宋体"/>
                <w:sz w:val="18"/>
                <w:szCs w:val="18"/>
                <w:lang w:eastAsia="zh-CN" w:bidi="ar"/>
              </w:rPr>
              <w:br w:type="textWrapping"/>
            </w:r>
            <w:r>
              <w:rPr>
                <w:rFonts w:hint="eastAsia" w:ascii="宋体" w:hAnsi="宋体" w:eastAsia="宋体" w:cs="宋体"/>
                <w:sz w:val="18"/>
                <w:szCs w:val="18"/>
                <w:lang w:eastAsia="zh-CN" w:bidi="ar"/>
              </w:rPr>
              <w:t>g) 拆装可能接触到的金属剪口或金属尖角部位应做防划伤处理 ，以保证安全；</w:t>
            </w:r>
          </w:p>
        </w:tc>
        <w:tc>
          <w:tcPr>
            <w:tcW w:w="1250" w:type="dxa"/>
            <w:vMerge w:val="restart"/>
            <w:tcBorders>
              <w:top w:val="single" w:color="000000" w:sz="4" w:space="0"/>
              <w:left w:val="single" w:color="000000" w:sz="4" w:space="0"/>
              <w:bottom w:val="single" w:color="000000" w:sz="4" w:space="0"/>
              <w:right w:val="single" w:color="000000" w:sz="4" w:space="0"/>
            </w:tcBorders>
            <w:vAlign w:val="center"/>
          </w:tcPr>
          <w:p w14:paraId="02AAEC4F">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w:t>
            </w:r>
          </w:p>
        </w:tc>
      </w:tr>
      <w:tr w14:paraId="51BBC318">
        <w:tblPrEx>
          <w:tblCellMar>
            <w:top w:w="0" w:type="dxa"/>
            <w:left w:w="108" w:type="dxa"/>
            <w:bottom w:w="0" w:type="dxa"/>
            <w:right w:w="108" w:type="dxa"/>
          </w:tblCellMar>
        </w:tblPrEx>
        <w:trPr>
          <w:trHeight w:val="5860" w:hRule="atLeast"/>
        </w:trPr>
        <w:tc>
          <w:tcPr>
            <w:tcW w:w="435" w:type="dxa"/>
            <w:vMerge w:val="continue"/>
            <w:tcBorders>
              <w:top w:val="single" w:color="000000" w:sz="4" w:space="0"/>
              <w:left w:val="single" w:color="000000" w:sz="4" w:space="0"/>
              <w:bottom w:val="single" w:color="000000" w:sz="4" w:space="0"/>
              <w:right w:val="single" w:color="000000" w:sz="4" w:space="0"/>
            </w:tcBorders>
            <w:vAlign w:val="center"/>
          </w:tcPr>
          <w:p w14:paraId="746DE3D7">
            <w:pPr>
              <w:jc w:val="center"/>
              <w:rPr>
                <w:rFonts w:ascii="宋体" w:hAnsi="宋体" w:eastAsia="宋体" w:cs="宋体"/>
                <w:sz w:val="18"/>
                <w:szCs w:val="18"/>
              </w:rPr>
            </w:pPr>
          </w:p>
        </w:tc>
        <w:tc>
          <w:tcPr>
            <w:tcW w:w="599" w:type="dxa"/>
            <w:vMerge w:val="continue"/>
            <w:tcBorders>
              <w:top w:val="single" w:color="000000" w:sz="4" w:space="0"/>
              <w:left w:val="single" w:color="000000" w:sz="4" w:space="0"/>
              <w:bottom w:val="single" w:color="000000" w:sz="4" w:space="0"/>
              <w:right w:val="single" w:color="000000" w:sz="4" w:space="0"/>
            </w:tcBorders>
            <w:vAlign w:val="center"/>
          </w:tcPr>
          <w:p w14:paraId="0862175D">
            <w:pPr>
              <w:jc w:val="center"/>
              <w:rPr>
                <w:rFonts w:ascii="宋体" w:hAnsi="宋体" w:eastAsia="宋体" w:cs="宋体"/>
                <w:sz w:val="18"/>
                <w:szCs w:val="18"/>
              </w:rPr>
            </w:pPr>
          </w:p>
        </w:tc>
        <w:tc>
          <w:tcPr>
            <w:tcW w:w="612" w:type="dxa"/>
            <w:vMerge w:val="continue"/>
            <w:tcBorders>
              <w:top w:val="single" w:color="000000" w:sz="4" w:space="0"/>
              <w:left w:val="single" w:color="000000" w:sz="4" w:space="0"/>
              <w:bottom w:val="single" w:color="000000" w:sz="4" w:space="0"/>
              <w:right w:val="single" w:color="000000" w:sz="4" w:space="0"/>
            </w:tcBorders>
            <w:vAlign w:val="center"/>
          </w:tcPr>
          <w:p w14:paraId="4BE478E4">
            <w:pPr>
              <w:jc w:val="center"/>
              <w:rPr>
                <w:rFonts w:ascii="宋体" w:hAnsi="宋体" w:eastAsia="宋体" w:cs="宋体"/>
                <w:sz w:val="18"/>
                <w:szCs w:val="18"/>
              </w:rPr>
            </w:pPr>
          </w:p>
        </w:tc>
        <w:tc>
          <w:tcPr>
            <w:tcW w:w="1000" w:type="dxa"/>
            <w:vMerge w:val="continue"/>
            <w:tcBorders>
              <w:top w:val="single" w:color="000000" w:sz="4" w:space="0"/>
              <w:left w:val="single" w:color="000000" w:sz="4" w:space="0"/>
              <w:bottom w:val="single" w:color="000000" w:sz="4" w:space="0"/>
              <w:right w:val="single" w:color="000000" w:sz="4" w:space="0"/>
            </w:tcBorders>
            <w:vAlign w:val="center"/>
          </w:tcPr>
          <w:p w14:paraId="19CCD4A8">
            <w:pPr>
              <w:jc w:val="center"/>
              <w:rPr>
                <w:rFonts w:ascii="宋体" w:hAnsi="宋体" w:eastAsia="宋体" w:cs="宋体"/>
                <w:sz w:val="18"/>
                <w:szCs w:val="18"/>
              </w:rPr>
            </w:pPr>
          </w:p>
        </w:tc>
        <w:tc>
          <w:tcPr>
            <w:tcW w:w="675" w:type="dxa"/>
            <w:vMerge w:val="continue"/>
            <w:tcBorders>
              <w:top w:val="single" w:color="000000" w:sz="4" w:space="0"/>
              <w:left w:val="single" w:color="000000" w:sz="4" w:space="0"/>
              <w:bottom w:val="single" w:color="000000" w:sz="4" w:space="0"/>
              <w:right w:val="single" w:color="000000" w:sz="4" w:space="0"/>
            </w:tcBorders>
            <w:vAlign w:val="center"/>
          </w:tcPr>
          <w:p w14:paraId="631ECA33">
            <w:pPr>
              <w:jc w:val="center"/>
              <w:rPr>
                <w:rFonts w:ascii="宋体" w:hAnsi="宋体" w:eastAsia="宋体" w:cs="宋体"/>
                <w:sz w:val="18"/>
                <w:szCs w:val="18"/>
              </w:rPr>
            </w:pPr>
          </w:p>
        </w:tc>
        <w:tc>
          <w:tcPr>
            <w:tcW w:w="2200" w:type="dxa"/>
            <w:vMerge w:val="continue"/>
            <w:tcBorders>
              <w:top w:val="single" w:color="000000" w:sz="4" w:space="0"/>
              <w:left w:val="single" w:color="000000" w:sz="4" w:space="0"/>
              <w:bottom w:val="single" w:color="000000" w:sz="4" w:space="0"/>
              <w:right w:val="single" w:color="000000" w:sz="4" w:space="0"/>
            </w:tcBorders>
            <w:vAlign w:val="center"/>
          </w:tcPr>
          <w:p w14:paraId="330FA639">
            <w:pPr>
              <w:kinsoku/>
              <w:autoSpaceDE/>
              <w:autoSpaceDN/>
              <w:spacing w:line="240" w:lineRule="atLeast"/>
              <w:rPr>
                <w:rFonts w:ascii="宋体" w:hAnsi="宋体" w:eastAsia="宋体" w:cs="宋体"/>
                <w:sz w:val="18"/>
                <w:szCs w:val="18"/>
              </w:rPr>
            </w:pPr>
          </w:p>
        </w:tc>
        <w:tc>
          <w:tcPr>
            <w:tcW w:w="2364" w:type="dxa"/>
            <w:tcBorders>
              <w:top w:val="single" w:color="000000" w:sz="4" w:space="0"/>
              <w:left w:val="single" w:color="000000" w:sz="4" w:space="0"/>
              <w:bottom w:val="single" w:color="000000" w:sz="4" w:space="0"/>
              <w:right w:val="single" w:color="000000" w:sz="4" w:space="0"/>
            </w:tcBorders>
            <w:vAlign w:val="center"/>
          </w:tcPr>
          <w:p w14:paraId="614AFAA9">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h) 整机内部走线应规整 ，固线结构和位置要合理可靠并做防割线处理，需便于理线和插拔操作，走线应不影响系统各主要部件组装和拆卸；</w:t>
            </w:r>
            <w:r>
              <w:rPr>
                <w:rFonts w:hint="eastAsia" w:ascii="宋体" w:hAnsi="宋体" w:eastAsia="宋体" w:cs="宋体"/>
                <w:sz w:val="18"/>
                <w:szCs w:val="18"/>
                <w:lang w:eastAsia="zh-CN" w:bidi="ar"/>
              </w:rPr>
              <w:br w:type="textWrapping"/>
            </w:r>
            <w:r>
              <w:rPr>
                <w:rFonts w:hint="eastAsia" w:ascii="宋体" w:hAnsi="宋体" w:eastAsia="宋体" w:cs="宋体"/>
                <w:sz w:val="18"/>
                <w:szCs w:val="18"/>
                <w:lang w:eastAsia="zh-CN" w:bidi="ar"/>
              </w:rPr>
              <w:t>i) 如需通过孔走线 ，过线孔应做防割线处理；</w:t>
            </w:r>
            <w:r>
              <w:rPr>
                <w:rFonts w:hint="eastAsia" w:ascii="宋体" w:hAnsi="宋体" w:eastAsia="宋体" w:cs="宋体"/>
                <w:sz w:val="18"/>
                <w:szCs w:val="18"/>
                <w:lang w:eastAsia="zh-CN" w:bidi="ar"/>
              </w:rPr>
              <w:br w:type="textWrapping"/>
            </w:r>
            <w:r>
              <w:rPr>
                <w:rFonts w:hint="eastAsia" w:ascii="宋体" w:hAnsi="宋体" w:eastAsia="宋体" w:cs="宋体"/>
                <w:sz w:val="18"/>
                <w:szCs w:val="18"/>
                <w:lang w:eastAsia="zh-CN" w:bidi="ar"/>
              </w:rPr>
              <w:t>j) 各插头位置和插拔方向应合理 ，应做到插拔无障碍设计 ，具备防呆设计，有效避免误操作；</w:t>
            </w:r>
            <w:r>
              <w:rPr>
                <w:rFonts w:hint="eastAsia" w:ascii="宋体" w:hAnsi="宋体" w:eastAsia="宋体" w:cs="宋体"/>
                <w:sz w:val="18"/>
                <w:szCs w:val="18"/>
                <w:lang w:eastAsia="zh-CN" w:bidi="ar"/>
              </w:rPr>
              <w:br w:type="textWrapping"/>
            </w:r>
            <w:r>
              <w:rPr>
                <w:rFonts w:hint="eastAsia" w:ascii="宋体" w:hAnsi="宋体" w:eastAsia="宋体" w:cs="宋体"/>
                <w:sz w:val="18"/>
                <w:szCs w:val="18"/>
                <w:lang w:eastAsia="zh-CN" w:bidi="ar"/>
              </w:rPr>
              <w:t>k) 各主要部件拆装无障碍，使用常规工具拆装 ，无特殊拆装工具需求；</w:t>
            </w:r>
            <w:r>
              <w:rPr>
                <w:rFonts w:hint="eastAsia" w:ascii="宋体" w:hAnsi="宋体" w:eastAsia="宋体" w:cs="宋体"/>
                <w:sz w:val="18"/>
                <w:szCs w:val="18"/>
                <w:lang w:eastAsia="zh-CN" w:bidi="ar"/>
              </w:rPr>
              <w:br w:type="textWrapping"/>
            </w:r>
            <w:r>
              <w:rPr>
                <w:rFonts w:hint="eastAsia" w:ascii="宋体" w:hAnsi="宋体" w:eastAsia="宋体" w:cs="宋体"/>
                <w:sz w:val="18"/>
                <w:szCs w:val="18"/>
                <w:lang w:eastAsia="zh-CN" w:bidi="ar"/>
              </w:rPr>
              <w:t>l) 各主要部件拆装步骤要少 ，各自拆装需避免相互干扰；</w:t>
            </w:r>
            <w:r>
              <w:rPr>
                <w:rFonts w:hint="eastAsia" w:ascii="宋体" w:hAnsi="宋体" w:eastAsia="宋体" w:cs="宋体"/>
                <w:sz w:val="18"/>
                <w:szCs w:val="18"/>
                <w:lang w:eastAsia="zh-CN" w:bidi="ar"/>
              </w:rPr>
              <w:br w:type="textWrapping"/>
            </w:r>
            <w:r>
              <w:rPr>
                <w:rFonts w:hint="eastAsia" w:ascii="宋体" w:hAnsi="宋体" w:eastAsia="宋体" w:cs="宋体"/>
                <w:sz w:val="18"/>
                <w:szCs w:val="18"/>
                <w:lang w:eastAsia="zh-CN" w:bidi="ar"/>
              </w:rPr>
              <w:t>m) 对于整机或零部件外表面为高亮面的，应粘贴保护膜，保护膜需粘贴牢固， 运输、组装等过程不易脱落；</w:t>
            </w:r>
            <w:r>
              <w:rPr>
                <w:rFonts w:hint="eastAsia" w:ascii="宋体" w:hAnsi="宋体" w:eastAsia="宋体" w:cs="宋体"/>
                <w:sz w:val="18"/>
                <w:szCs w:val="18"/>
                <w:lang w:eastAsia="zh-CN" w:bidi="ar"/>
              </w:rPr>
              <w:br w:type="textWrapping"/>
            </w:r>
            <w:r>
              <w:rPr>
                <w:rFonts w:hint="eastAsia" w:ascii="宋体" w:hAnsi="宋体" w:eastAsia="宋体" w:cs="宋体"/>
                <w:sz w:val="18"/>
                <w:szCs w:val="18"/>
                <w:lang w:eastAsia="zh-CN" w:bidi="ar"/>
              </w:rPr>
              <w:t>n) 其它要求应符合 GB/T9813.1 的相关规定</w:t>
            </w:r>
          </w:p>
        </w:tc>
        <w:tc>
          <w:tcPr>
            <w:tcW w:w="1250" w:type="dxa"/>
            <w:vMerge w:val="continue"/>
            <w:tcBorders>
              <w:top w:val="single" w:color="000000" w:sz="4" w:space="0"/>
              <w:left w:val="single" w:color="000000" w:sz="4" w:space="0"/>
              <w:bottom w:val="single" w:color="000000" w:sz="4" w:space="0"/>
              <w:right w:val="single" w:color="000000" w:sz="4" w:space="0"/>
            </w:tcBorders>
            <w:vAlign w:val="center"/>
          </w:tcPr>
          <w:p w14:paraId="4AEA95EA">
            <w:pPr>
              <w:kinsoku/>
              <w:autoSpaceDE/>
              <w:autoSpaceDN/>
              <w:spacing w:line="240" w:lineRule="atLeast"/>
              <w:rPr>
                <w:rFonts w:ascii="宋体" w:hAnsi="宋体" w:eastAsia="宋体" w:cs="宋体"/>
                <w:sz w:val="18"/>
                <w:szCs w:val="18"/>
                <w:lang w:eastAsia="zh-CN"/>
              </w:rPr>
            </w:pPr>
          </w:p>
        </w:tc>
      </w:tr>
      <w:tr w14:paraId="56BF78F0">
        <w:tblPrEx>
          <w:tblCellMar>
            <w:top w:w="0" w:type="dxa"/>
            <w:left w:w="108" w:type="dxa"/>
            <w:bottom w:w="0" w:type="dxa"/>
            <w:right w:w="108" w:type="dxa"/>
          </w:tblCellMar>
        </w:tblPrEx>
        <w:trPr>
          <w:trHeight w:val="577"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3B4F4E6A">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73 </w:t>
            </w:r>
          </w:p>
        </w:tc>
        <w:tc>
          <w:tcPr>
            <w:tcW w:w="599" w:type="dxa"/>
            <w:tcBorders>
              <w:top w:val="single" w:color="000000" w:sz="4" w:space="0"/>
              <w:left w:val="single" w:color="000000" w:sz="4" w:space="0"/>
              <w:bottom w:val="single" w:color="000000" w:sz="4" w:space="0"/>
              <w:right w:val="single" w:color="000000" w:sz="4" w:space="0"/>
            </w:tcBorders>
            <w:vAlign w:val="center"/>
          </w:tcPr>
          <w:p w14:paraId="6322EEF2">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612" w:type="dxa"/>
            <w:vMerge w:val="continue"/>
            <w:tcBorders>
              <w:top w:val="single" w:color="000000" w:sz="4" w:space="0"/>
              <w:left w:val="single" w:color="000000" w:sz="4" w:space="0"/>
              <w:bottom w:val="single" w:color="000000" w:sz="4" w:space="0"/>
              <w:right w:val="single" w:color="000000" w:sz="4" w:space="0"/>
            </w:tcBorders>
            <w:vAlign w:val="center"/>
          </w:tcPr>
          <w:p w14:paraId="7AF60139">
            <w:pPr>
              <w:jc w:val="center"/>
              <w:rPr>
                <w:rFonts w:ascii="宋体" w:hAnsi="宋体" w:eastAsia="宋体" w:cs="宋体"/>
                <w:sz w:val="18"/>
                <w:szCs w:val="18"/>
              </w:rPr>
            </w:pPr>
          </w:p>
        </w:tc>
        <w:tc>
          <w:tcPr>
            <w:tcW w:w="1000" w:type="dxa"/>
            <w:tcBorders>
              <w:top w:val="single" w:color="000000" w:sz="4" w:space="0"/>
              <w:left w:val="single" w:color="000000" w:sz="4" w:space="0"/>
              <w:bottom w:val="single" w:color="000000" w:sz="4" w:space="0"/>
              <w:right w:val="single" w:color="000000" w:sz="4" w:space="0"/>
            </w:tcBorders>
            <w:vAlign w:val="center"/>
          </w:tcPr>
          <w:p w14:paraId="4B17A514">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★机箱防护要求</w:t>
            </w:r>
          </w:p>
        </w:tc>
        <w:tc>
          <w:tcPr>
            <w:tcW w:w="675" w:type="dxa"/>
            <w:tcBorders>
              <w:top w:val="single" w:color="000000" w:sz="4" w:space="0"/>
              <w:left w:val="single" w:color="000000" w:sz="4" w:space="0"/>
              <w:bottom w:val="single" w:color="000000" w:sz="4" w:space="0"/>
              <w:right w:val="single" w:color="000000" w:sz="4" w:space="0"/>
            </w:tcBorders>
            <w:vAlign w:val="center"/>
          </w:tcPr>
          <w:p w14:paraId="6E6A1C87">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2200" w:type="dxa"/>
            <w:tcBorders>
              <w:top w:val="single" w:color="000000" w:sz="4" w:space="0"/>
              <w:left w:val="single" w:color="000000" w:sz="4" w:space="0"/>
              <w:bottom w:val="single" w:color="000000" w:sz="4" w:space="0"/>
              <w:right w:val="single" w:color="000000" w:sz="4" w:space="0"/>
            </w:tcBorders>
            <w:vAlign w:val="center"/>
          </w:tcPr>
          <w:p w14:paraId="3A9A1CBF">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机箱应符合 GB/T 4208 中 IP20 防护要求</w:t>
            </w:r>
          </w:p>
        </w:tc>
        <w:tc>
          <w:tcPr>
            <w:tcW w:w="2364" w:type="dxa"/>
            <w:tcBorders>
              <w:top w:val="single" w:color="000000" w:sz="4" w:space="0"/>
              <w:left w:val="single" w:color="000000" w:sz="4" w:space="0"/>
              <w:bottom w:val="single" w:color="000000" w:sz="4" w:space="0"/>
              <w:right w:val="single" w:color="000000" w:sz="4" w:space="0"/>
            </w:tcBorders>
            <w:vAlign w:val="center"/>
          </w:tcPr>
          <w:p w14:paraId="1FB32354">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机箱符合GB/T 4208中IP20防护要求</w:t>
            </w:r>
          </w:p>
        </w:tc>
        <w:tc>
          <w:tcPr>
            <w:tcW w:w="1250" w:type="dxa"/>
            <w:tcBorders>
              <w:top w:val="single" w:color="000000" w:sz="4" w:space="0"/>
              <w:left w:val="single" w:color="000000" w:sz="4" w:space="0"/>
              <w:bottom w:val="single" w:color="000000" w:sz="4" w:space="0"/>
              <w:right w:val="single" w:color="000000" w:sz="4" w:space="0"/>
            </w:tcBorders>
            <w:vAlign w:val="center"/>
          </w:tcPr>
          <w:p w14:paraId="6D17ECCF">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w:t>
            </w:r>
          </w:p>
        </w:tc>
      </w:tr>
      <w:tr w14:paraId="0286EF5F">
        <w:tblPrEx>
          <w:tblCellMar>
            <w:top w:w="0" w:type="dxa"/>
            <w:left w:w="108" w:type="dxa"/>
            <w:bottom w:w="0" w:type="dxa"/>
            <w:right w:w="108" w:type="dxa"/>
          </w:tblCellMar>
        </w:tblPrEx>
        <w:trPr>
          <w:trHeight w:val="620"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5966BCE9">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74 </w:t>
            </w:r>
          </w:p>
        </w:tc>
        <w:tc>
          <w:tcPr>
            <w:tcW w:w="599" w:type="dxa"/>
            <w:tcBorders>
              <w:top w:val="single" w:color="000000" w:sz="4" w:space="0"/>
              <w:left w:val="single" w:color="000000" w:sz="4" w:space="0"/>
              <w:bottom w:val="single" w:color="000000" w:sz="4" w:space="0"/>
              <w:right w:val="single" w:color="000000" w:sz="4" w:space="0"/>
            </w:tcBorders>
            <w:vAlign w:val="center"/>
          </w:tcPr>
          <w:p w14:paraId="11D1D073">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612" w:type="dxa"/>
            <w:vMerge w:val="continue"/>
            <w:tcBorders>
              <w:top w:val="single" w:color="000000" w:sz="4" w:space="0"/>
              <w:left w:val="single" w:color="000000" w:sz="4" w:space="0"/>
              <w:bottom w:val="single" w:color="000000" w:sz="4" w:space="0"/>
              <w:right w:val="single" w:color="000000" w:sz="4" w:space="0"/>
            </w:tcBorders>
            <w:vAlign w:val="center"/>
          </w:tcPr>
          <w:p w14:paraId="5837016E">
            <w:pPr>
              <w:jc w:val="center"/>
              <w:rPr>
                <w:rFonts w:ascii="宋体" w:hAnsi="宋体" w:eastAsia="宋体" w:cs="宋体"/>
                <w:sz w:val="18"/>
                <w:szCs w:val="18"/>
              </w:rPr>
            </w:pPr>
          </w:p>
        </w:tc>
        <w:tc>
          <w:tcPr>
            <w:tcW w:w="1000" w:type="dxa"/>
            <w:tcBorders>
              <w:top w:val="single" w:color="000000" w:sz="4" w:space="0"/>
              <w:left w:val="single" w:color="000000" w:sz="4" w:space="0"/>
              <w:bottom w:val="single" w:color="000000" w:sz="4" w:space="0"/>
              <w:right w:val="single" w:color="000000" w:sz="4" w:space="0"/>
            </w:tcBorders>
            <w:vAlign w:val="center"/>
          </w:tcPr>
          <w:p w14:paraId="278AFC04">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★整机噪音</w:t>
            </w:r>
          </w:p>
        </w:tc>
        <w:tc>
          <w:tcPr>
            <w:tcW w:w="675" w:type="dxa"/>
            <w:tcBorders>
              <w:top w:val="single" w:color="000000" w:sz="4" w:space="0"/>
              <w:left w:val="single" w:color="000000" w:sz="4" w:space="0"/>
              <w:bottom w:val="single" w:color="000000" w:sz="4" w:space="0"/>
              <w:right w:val="single" w:color="000000" w:sz="4" w:space="0"/>
            </w:tcBorders>
            <w:vAlign w:val="center"/>
          </w:tcPr>
          <w:p w14:paraId="231665C5">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2200" w:type="dxa"/>
            <w:tcBorders>
              <w:top w:val="single" w:color="000000" w:sz="4" w:space="0"/>
              <w:left w:val="single" w:color="000000" w:sz="4" w:space="0"/>
              <w:bottom w:val="single" w:color="000000" w:sz="4" w:space="0"/>
              <w:right w:val="single" w:color="000000" w:sz="4" w:space="0"/>
            </w:tcBorders>
            <w:vAlign w:val="center"/>
          </w:tcPr>
          <w:p w14:paraId="10F63D9E">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产品工作在空闲状态下，产品的声功率级应不超过 4.5 Bel</w:t>
            </w:r>
          </w:p>
        </w:tc>
        <w:tc>
          <w:tcPr>
            <w:tcW w:w="2364" w:type="dxa"/>
            <w:tcBorders>
              <w:top w:val="single" w:color="000000" w:sz="4" w:space="0"/>
              <w:left w:val="single" w:color="000000" w:sz="4" w:space="0"/>
              <w:bottom w:val="single" w:color="000000" w:sz="4" w:space="0"/>
              <w:right w:val="single" w:color="000000" w:sz="4" w:space="0"/>
            </w:tcBorders>
            <w:vAlign w:val="center"/>
          </w:tcPr>
          <w:p w14:paraId="23DDCB79">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≤4.5 Bel</w:t>
            </w:r>
          </w:p>
        </w:tc>
        <w:tc>
          <w:tcPr>
            <w:tcW w:w="1250" w:type="dxa"/>
            <w:tcBorders>
              <w:top w:val="single" w:color="000000" w:sz="4" w:space="0"/>
              <w:left w:val="single" w:color="000000" w:sz="4" w:space="0"/>
              <w:bottom w:val="single" w:color="000000" w:sz="4" w:space="0"/>
              <w:right w:val="single" w:color="000000" w:sz="4" w:space="0"/>
            </w:tcBorders>
            <w:vAlign w:val="center"/>
          </w:tcPr>
          <w:p w14:paraId="5D826C1C">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w:t>
            </w:r>
          </w:p>
        </w:tc>
      </w:tr>
      <w:tr w14:paraId="59DFB530">
        <w:tblPrEx>
          <w:tblCellMar>
            <w:top w:w="0" w:type="dxa"/>
            <w:left w:w="108" w:type="dxa"/>
            <w:bottom w:w="0" w:type="dxa"/>
            <w:right w:w="108" w:type="dxa"/>
          </w:tblCellMar>
        </w:tblPrEx>
        <w:trPr>
          <w:trHeight w:val="2740"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01D530A7">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75 </w:t>
            </w:r>
          </w:p>
        </w:tc>
        <w:tc>
          <w:tcPr>
            <w:tcW w:w="599" w:type="dxa"/>
            <w:tcBorders>
              <w:top w:val="single" w:color="000000" w:sz="4" w:space="0"/>
              <w:left w:val="single" w:color="000000" w:sz="4" w:space="0"/>
              <w:bottom w:val="single" w:color="000000" w:sz="4" w:space="0"/>
              <w:right w:val="single" w:color="000000" w:sz="4" w:space="0"/>
            </w:tcBorders>
            <w:vAlign w:val="center"/>
          </w:tcPr>
          <w:p w14:paraId="44FDBCF2">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612" w:type="dxa"/>
            <w:vMerge w:val="continue"/>
            <w:tcBorders>
              <w:top w:val="single" w:color="000000" w:sz="4" w:space="0"/>
              <w:left w:val="single" w:color="000000" w:sz="4" w:space="0"/>
              <w:bottom w:val="single" w:color="000000" w:sz="4" w:space="0"/>
              <w:right w:val="single" w:color="000000" w:sz="4" w:space="0"/>
            </w:tcBorders>
            <w:vAlign w:val="center"/>
          </w:tcPr>
          <w:p w14:paraId="794D892F">
            <w:pPr>
              <w:jc w:val="center"/>
              <w:rPr>
                <w:rFonts w:ascii="宋体" w:hAnsi="宋体" w:eastAsia="宋体" w:cs="宋体"/>
                <w:sz w:val="18"/>
                <w:szCs w:val="18"/>
              </w:rPr>
            </w:pPr>
          </w:p>
        </w:tc>
        <w:tc>
          <w:tcPr>
            <w:tcW w:w="1000" w:type="dxa"/>
            <w:tcBorders>
              <w:top w:val="single" w:color="000000" w:sz="4" w:space="0"/>
              <w:left w:val="single" w:color="000000" w:sz="4" w:space="0"/>
              <w:bottom w:val="single" w:color="000000" w:sz="4" w:space="0"/>
              <w:right w:val="single" w:color="000000" w:sz="4" w:space="0"/>
            </w:tcBorders>
            <w:vAlign w:val="center"/>
          </w:tcPr>
          <w:p w14:paraId="3A817DF2">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★整机散热</w:t>
            </w:r>
          </w:p>
        </w:tc>
        <w:tc>
          <w:tcPr>
            <w:tcW w:w="675" w:type="dxa"/>
            <w:tcBorders>
              <w:top w:val="single" w:color="000000" w:sz="4" w:space="0"/>
              <w:left w:val="single" w:color="000000" w:sz="4" w:space="0"/>
              <w:bottom w:val="single" w:color="000000" w:sz="4" w:space="0"/>
              <w:right w:val="single" w:color="000000" w:sz="4" w:space="0"/>
            </w:tcBorders>
            <w:vAlign w:val="center"/>
          </w:tcPr>
          <w:p w14:paraId="356D035E">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2200" w:type="dxa"/>
            <w:tcBorders>
              <w:top w:val="single" w:color="000000" w:sz="4" w:space="0"/>
              <w:left w:val="single" w:color="000000" w:sz="4" w:space="0"/>
              <w:bottom w:val="single" w:color="000000" w:sz="4" w:space="0"/>
              <w:right w:val="single" w:color="000000" w:sz="4" w:space="0"/>
            </w:tcBorders>
            <w:vAlign w:val="center"/>
          </w:tcPr>
          <w:p w14:paraId="7EFC9F34">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在环境温度25℃及处理器满载情况下，产品表面温度应符合下列要求： a) 出风口在机箱后面板情况下，出风口温度不高于55℃ ; b) 可触及面温度小于45℃ ;c) 显示器表面温度：显示屏温度不高于 38℃ , 显示屏上下灯带位置温度（如涉及）不高于40℃ , 出风口温度不高于 45℃</w:t>
            </w:r>
          </w:p>
        </w:tc>
        <w:tc>
          <w:tcPr>
            <w:tcW w:w="2364" w:type="dxa"/>
            <w:tcBorders>
              <w:top w:val="single" w:color="000000" w:sz="4" w:space="0"/>
              <w:left w:val="single" w:color="000000" w:sz="4" w:space="0"/>
              <w:bottom w:val="single" w:color="000000" w:sz="4" w:space="0"/>
              <w:right w:val="single" w:color="000000" w:sz="4" w:space="0"/>
            </w:tcBorders>
            <w:vAlign w:val="center"/>
          </w:tcPr>
          <w:p w14:paraId="68882B66">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在环境温度 25℃及处理器满载情况下， 产品表面温度应符合下列要求：</w:t>
            </w:r>
            <w:r>
              <w:rPr>
                <w:rFonts w:hint="eastAsia" w:ascii="宋体" w:hAnsi="宋体" w:eastAsia="宋体" w:cs="宋体"/>
                <w:sz w:val="18"/>
                <w:szCs w:val="18"/>
                <w:lang w:eastAsia="zh-CN" w:bidi="ar"/>
              </w:rPr>
              <w:br w:type="textWrapping"/>
            </w:r>
            <w:r>
              <w:rPr>
                <w:rFonts w:hint="eastAsia" w:ascii="宋体" w:hAnsi="宋体" w:eastAsia="宋体" w:cs="宋体"/>
                <w:sz w:val="18"/>
                <w:szCs w:val="18"/>
                <w:lang w:eastAsia="zh-CN" w:bidi="ar"/>
              </w:rPr>
              <w:t>a) 出风口在机箱后面板情况下 ，出风 口温度不高于55℃ ;</w:t>
            </w:r>
            <w:r>
              <w:rPr>
                <w:rFonts w:hint="eastAsia" w:ascii="宋体" w:hAnsi="宋体" w:eastAsia="宋体" w:cs="宋体"/>
                <w:sz w:val="18"/>
                <w:szCs w:val="18"/>
                <w:lang w:eastAsia="zh-CN" w:bidi="ar"/>
              </w:rPr>
              <w:br w:type="textWrapping"/>
            </w:r>
            <w:r>
              <w:rPr>
                <w:rFonts w:hint="eastAsia" w:ascii="宋体" w:hAnsi="宋体" w:eastAsia="宋体" w:cs="宋体"/>
                <w:sz w:val="18"/>
                <w:szCs w:val="18"/>
                <w:lang w:eastAsia="zh-CN" w:bidi="ar"/>
              </w:rPr>
              <w:t>b) 可触及面温度小于45℃ ;c) 显示器表面温度：显示屏温度不高 于 38℃ , 显示屏上下灯带位置温度（如 涉及）不高于40℃ ,  出风口温度不高  于 45℃</w:t>
            </w:r>
          </w:p>
        </w:tc>
        <w:tc>
          <w:tcPr>
            <w:tcW w:w="1250" w:type="dxa"/>
            <w:tcBorders>
              <w:top w:val="single" w:color="000000" w:sz="4" w:space="0"/>
              <w:left w:val="single" w:color="000000" w:sz="4" w:space="0"/>
              <w:bottom w:val="single" w:color="000000" w:sz="4" w:space="0"/>
              <w:right w:val="single" w:color="000000" w:sz="4" w:space="0"/>
            </w:tcBorders>
            <w:vAlign w:val="center"/>
          </w:tcPr>
          <w:p w14:paraId="66CE96ED">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w:t>
            </w:r>
          </w:p>
        </w:tc>
      </w:tr>
      <w:tr w14:paraId="382A7AFE">
        <w:tblPrEx>
          <w:tblCellMar>
            <w:top w:w="0" w:type="dxa"/>
            <w:left w:w="108" w:type="dxa"/>
            <w:bottom w:w="0" w:type="dxa"/>
            <w:right w:w="108" w:type="dxa"/>
          </w:tblCellMar>
        </w:tblPrEx>
        <w:trPr>
          <w:trHeight w:val="730"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07A16E35">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76 </w:t>
            </w:r>
          </w:p>
        </w:tc>
        <w:tc>
          <w:tcPr>
            <w:tcW w:w="599" w:type="dxa"/>
            <w:tcBorders>
              <w:top w:val="single" w:color="000000" w:sz="4" w:space="0"/>
              <w:left w:val="single" w:color="000000" w:sz="4" w:space="0"/>
              <w:bottom w:val="single" w:color="000000" w:sz="4" w:space="0"/>
              <w:right w:val="single" w:color="000000" w:sz="4" w:space="0"/>
            </w:tcBorders>
            <w:vAlign w:val="center"/>
          </w:tcPr>
          <w:p w14:paraId="5B5F7BBF">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612" w:type="dxa"/>
            <w:vMerge w:val="continue"/>
            <w:tcBorders>
              <w:top w:val="single" w:color="000000" w:sz="4" w:space="0"/>
              <w:left w:val="single" w:color="000000" w:sz="4" w:space="0"/>
              <w:bottom w:val="single" w:color="000000" w:sz="4" w:space="0"/>
              <w:right w:val="single" w:color="000000" w:sz="4" w:space="0"/>
            </w:tcBorders>
            <w:vAlign w:val="center"/>
          </w:tcPr>
          <w:p w14:paraId="77C3DF45">
            <w:pPr>
              <w:jc w:val="center"/>
              <w:rPr>
                <w:rFonts w:ascii="宋体" w:hAnsi="宋体" w:eastAsia="宋体" w:cs="宋体"/>
                <w:sz w:val="18"/>
                <w:szCs w:val="18"/>
              </w:rPr>
            </w:pPr>
          </w:p>
        </w:tc>
        <w:tc>
          <w:tcPr>
            <w:tcW w:w="1000" w:type="dxa"/>
            <w:tcBorders>
              <w:top w:val="single" w:color="000000" w:sz="4" w:space="0"/>
              <w:left w:val="single" w:color="000000" w:sz="4" w:space="0"/>
              <w:bottom w:val="single" w:color="000000" w:sz="4" w:space="0"/>
              <w:right w:val="single" w:color="000000" w:sz="4" w:space="0"/>
            </w:tcBorders>
            <w:vAlign w:val="center"/>
          </w:tcPr>
          <w:p w14:paraId="119E495C">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★整机能效限定值</w:t>
            </w:r>
          </w:p>
        </w:tc>
        <w:tc>
          <w:tcPr>
            <w:tcW w:w="675" w:type="dxa"/>
            <w:tcBorders>
              <w:top w:val="single" w:color="000000" w:sz="4" w:space="0"/>
              <w:left w:val="single" w:color="000000" w:sz="4" w:space="0"/>
              <w:bottom w:val="single" w:color="000000" w:sz="4" w:space="0"/>
              <w:right w:val="single" w:color="000000" w:sz="4" w:space="0"/>
            </w:tcBorders>
            <w:vAlign w:val="center"/>
          </w:tcPr>
          <w:p w14:paraId="6EB0208C">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2200" w:type="dxa"/>
            <w:tcBorders>
              <w:top w:val="single" w:color="000000" w:sz="4" w:space="0"/>
              <w:left w:val="single" w:color="000000" w:sz="4" w:space="0"/>
              <w:bottom w:val="single" w:color="000000" w:sz="4" w:space="0"/>
              <w:right w:val="single" w:color="000000" w:sz="4" w:space="0"/>
            </w:tcBorders>
            <w:vAlign w:val="center"/>
          </w:tcPr>
          <w:p w14:paraId="65DD6C09">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产品能效限定值应达到 GB 28380-2012标准中能效等级 2 级及以上</w:t>
            </w:r>
          </w:p>
        </w:tc>
        <w:tc>
          <w:tcPr>
            <w:tcW w:w="2364" w:type="dxa"/>
            <w:tcBorders>
              <w:top w:val="single" w:color="000000" w:sz="4" w:space="0"/>
              <w:left w:val="single" w:color="000000" w:sz="4" w:space="0"/>
              <w:bottom w:val="single" w:color="000000" w:sz="4" w:space="0"/>
              <w:right w:val="single" w:color="000000" w:sz="4" w:space="0"/>
            </w:tcBorders>
            <w:vAlign w:val="center"/>
          </w:tcPr>
          <w:p w14:paraId="11DC1EFB">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产品能效限定值应达到 GB 28380-2012 标准中能效等级 2 级及以上</w:t>
            </w:r>
          </w:p>
        </w:tc>
        <w:tc>
          <w:tcPr>
            <w:tcW w:w="1250" w:type="dxa"/>
            <w:tcBorders>
              <w:top w:val="single" w:color="000000" w:sz="4" w:space="0"/>
              <w:left w:val="single" w:color="000000" w:sz="4" w:space="0"/>
              <w:bottom w:val="single" w:color="000000" w:sz="4" w:space="0"/>
              <w:right w:val="single" w:color="000000" w:sz="4" w:space="0"/>
            </w:tcBorders>
            <w:vAlign w:val="center"/>
          </w:tcPr>
          <w:p w14:paraId="1706E300">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能效值越低消耗电能越少（1级低于 2级，2 级低于 3 级）</w:t>
            </w:r>
          </w:p>
        </w:tc>
      </w:tr>
      <w:tr w14:paraId="7C287D31">
        <w:tblPrEx>
          <w:tblCellMar>
            <w:top w:w="0" w:type="dxa"/>
            <w:left w:w="108" w:type="dxa"/>
            <w:bottom w:w="0" w:type="dxa"/>
            <w:right w:w="108" w:type="dxa"/>
          </w:tblCellMar>
        </w:tblPrEx>
        <w:trPr>
          <w:trHeight w:val="577"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6299B372">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77 </w:t>
            </w:r>
          </w:p>
        </w:tc>
        <w:tc>
          <w:tcPr>
            <w:tcW w:w="599" w:type="dxa"/>
            <w:tcBorders>
              <w:top w:val="single" w:color="000000" w:sz="4" w:space="0"/>
              <w:left w:val="single" w:color="000000" w:sz="4" w:space="0"/>
              <w:bottom w:val="single" w:color="000000" w:sz="4" w:space="0"/>
              <w:right w:val="single" w:color="000000" w:sz="4" w:space="0"/>
            </w:tcBorders>
            <w:vAlign w:val="center"/>
          </w:tcPr>
          <w:p w14:paraId="167AB1B3">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612" w:type="dxa"/>
            <w:vMerge w:val="continue"/>
            <w:tcBorders>
              <w:top w:val="single" w:color="000000" w:sz="4" w:space="0"/>
              <w:left w:val="single" w:color="000000" w:sz="4" w:space="0"/>
              <w:bottom w:val="single" w:color="000000" w:sz="4" w:space="0"/>
              <w:right w:val="single" w:color="000000" w:sz="4" w:space="0"/>
            </w:tcBorders>
            <w:vAlign w:val="center"/>
          </w:tcPr>
          <w:p w14:paraId="0F5F18A1">
            <w:pPr>
              <w:jc w:val="center"/>
              <w:rPr>
                <w:rFonts w:ascii="宋体" w:hAnsi="宋体" w:eastAsia="宋体" w:cs="宋体"/>
                <w:sz w:val="18"/>
                <w:szCs w:val="18"/>
              </w:rPr>
            </w:pPr>
          </w:p>
        </w:tc>
        <w:tc>
          <w:tcPr>
            <w:tcW w:w="1000" w:type="dxa"/>
            <w:tcBorders>
              <w:top w:val="single" w:color="000000" w:sz="4" w:space="0"/>
              <w:left w:val="single" w:color="000000" w:sz="4" w:space="0"/>
              <w:bottom w:val="single" w:color="000000" w:sz="4" w:space="0"/>
              <w:right w:val="single" w:color="000000" w:sz="4" w:space="0"/>
            </w:tcBorders>
            <w:vAlign w:val="center"/>
          </w:tcPr>
          <w:p w14:paraId="66D5B381">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机身材质</w:t>
            </w:r>
          </w:p>
        </w:tc>
        <w:tc>
          <w:tcPr>
            <w:tcW w:w="675" w:type="dxa"/>
            <w:tcBorders>
              <w:top w:val="single" w:color="000000" w:sz="4" w:space="0"/>
              <w:left w:val="single" w:color="000000" w:sz="4" w:space="0"/>
              <w:bottom w:val="single" w:color="000000" w:sz="4" w:space="0"/>
              <w:right w:val="single" w:color="000000" w:sz="4" w:space="0"/>
            </w:tcBorders>
            <w:vAlign w:val="center"/>
          </w:tcPr>
          <w:p w14:paraId="20A1C1B4">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2200" w:type="dxa"/>
            <w:tcBorders>
              <w:top w:val="single" w:color="000000" w:sz="4" w:space="0"/>
              <w:left w:val="single" w:color="000000" w:sz="4" w:space="0"/>
              <w:bottom w:val="single" w:color="000000" w:sz="4" w:space="0"/>
              <w:right w:val="single" w:color="000000" w:sz="4" w:space="0"/>
            </w:tcBorders>
            <w:vAlign w:val="center"/>
          </w:tcPr>
          <w:p w14:paraId="28670467">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塑料/金属等</w:t>
            </w:r>
          </w:p>
        </w:tc>
        <w:tc>
          <w:tcPr>
            <w:tcW w:w="2364" w:type="dxa"/>
            <w:tcBorders>
              <w:top w:val="single" w:color="000000" w:sz="4" w:space="0"/>
              <w:left w:val="single" w:color="000000" w:sz="4" w:space="0"/>
              <w:bottom w:val="single" w:color="000000" w:sz="4" w:space="0"/>
              <w:right w:val="single" w:color="000000" w:sz="4" w:space="0"/>
            </w:tcBorders>
            <w:vAlign w:val="center"/>
          </w:tcPr>
          <w:p w14:paraId="2A7373CF">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塑料/金属</w:t>
            </w:r>
          </w:p>
        </w:tc>
        <w:tc>
          <w:tcPr>
            <w:tcW w:w="1250" w:type="dxa"/>
            <w:tcBorders>
              <w:top w:val="single" w:color="000000" w:sz="4" w:space="0"/>
              <w:left w:val="single" w:color="000000" w:sz="4" w:space="0"/>
              <w:bottom w:val="single" w:color="000000" w:sz="4" w:space="0"/>
              <w:right w:val="single" w:color="000000" w:sz="4" w:space="0"/>
            </w:tcBorders>
            <w:vAlign w:val="center"/>
          </w:tcPr>
          <w:p w14:paraId="0ED3C9D8">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采购人根据需要选择机身材质</w:t>
            </w:r>
          </w:p>
        </w:tc>
      </w:tr>
      <w:tr w14:paraId="2360F623">
        <w:tblPrEx>
          <w:tblCellMar>
            <w:top w:w="0" w:type="dxa"/>
            <w:left w:w="108" w:type="dxa"/>
            <w:bottom w:w="0" w:type="dxa"/>
            <w:right w:w="108" w:type="dxa"/>
          </w:tblCellMar>
        </w:tblPrEx>
        <w:trPr>
          <w:trHeight w:val="577"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709F5D59">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78 </w:t>
            </w:r>
          </w:p>
        </w:tc>
        <w:tc>
          <w:tcPr>
            <w:tcW w:w="599" w:type="dxa"/>
            <w:tcBorders>
              <w:top w:val="single" w:color="000000" w:sz="4" w:space="0"/>
              <w:left w:val="single" w:color="000000" w:sz="4" w:space="0"/>
              <w:bottom w:val="single" w:color="000000" w:sz="4" w:space="0"/>
              <w:right w:val="single" w:color="000000" w:sz="4" w:space="0"/>
            </w:tcBorders>
            <w:vAlign w:val="center"/>
          </w:tcPr>
          <w:p w14:paraId="5F3C9F38">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612" w:type="dxa"/>
            <w:vMerge w:val="continue"/>
            <w:tcBorders>
              <w:top w:val="single" w:color="000000" w:sz="4" w:space="0"/>
              <w:left w:val="single" w:color="000000" w:sz="4" w:space="0"/>
              <w:bottom w:val="single" w:color="000000" w:sz="4" w:space="0"/>
              <w:right w:val="single" w:color="000000" w:sz="4" w:space="0"/>
            </w:tcBorders>
            <w:vAlign w:val="center"/>
          </w:tcPr>
          <w:p w14:paraId="39FE6420">
            <w:pPr>
              <w:jc w:val="center"/>
              <w:rPr>
                <w:rFonts w:ascii="宋体" w:hAnsi="宋体" w:eastAsia="宋体" w:cs="宋体"/>
                <w:sz w:val="18"/>
                <w:szCs w:val="18"/>
              </w:rPr>
            </w:pPr>
          </w:p>
        </w:tc>
        <w:tc>
          <w:tcPr>
            <w:tcW w:w="1000" w:type="dxa"/>
            <w:tcBorders>
              <w:top w:val="single" w:color="000000" w:sz="4" w:space="0"/>
              <w:left w:val="single" w:color="000000" w:sz="4" w:space="0"/>
              <w:bottom w:val="single" w:color="000000" w:sz="4" w:space="0"/>
              <w:right w:val="single" w:color="000000" w:sz="4" w:space="0"/>
            </w:tcBorders>
            <w:vAlign w:val="center"/>
          </w:tcPr>
          <w:p w14:paraId="472405C4">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★机身颜色</w:t>
            </w:r>
          </w:p>
        </w:tc>
        <w:tc>
          <w:tcPr>
            <w:tcW w:w="675" w:type="dxa"/>
            <w:tcBorders>
              <w:top w:val="single" w:color="000000" w:sz="4" w:space="0"/>
              <w:left w:val="single" w:color="000000" w:sz="4" w:space="0"/>
              <w:bottom w:val="single" w:color="000000" w:sz="4" w:space="0"/>
              <w:right w:val="single" w:color="000000" w:sz="4" w:space="0"/>
            </w:tcBorders>
            <w:vAlign w:val="center"/>
          </w:tcPr>
          <w:p w14:paraId="2E2BAD79">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2200" w:type="dxa"/>
            <w:tcBorders>
              <w:top w:val="single" w:color="000000" w:sz="4" w:space="0"/>
              <w:left w:val="single" w:color="000000" w:sz="4" w:space="0"/>
              <w:bottom w:val="single" w:color="000000" w:sz="4" w:space="0"/>
              <w:right w:val="single" w:color="000000" w:sz="4" w:space="0"/>
            </w:tcBorders>
            <w:vAlign w:val="center"/>
          </w:tcPr>
          <w:p w14:paraId="793CA66E">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一般选用灰色/黑色等商务色系</w:t>
            </w:r>
          </w:p>
        </w:tc>
        <w:tc>
          <w:tcPr>
            <w:tcW w:w="2364" w:type="dxa"/>
            <w:tcBorders>
              <w:top w:val="single" w:color="000000" w:sz="4" w:space="0"/>
              <w:left w:val="single" w:color="000000" w:sz="4" w:space="0"/>
              <w:bottom w:val="single" w:color="000000" w:sz="4" w:space="0"/>
              <w:right w:val="single" w:color="000000" w:sz="4" w:space="0"/>
            </w:tcBorders>
            <w:vAlign w:val="center"/>
          </w:tcPr>
          <w:p w14:paraId="55205B4F">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灰色/黑色等商务色系</w:t>
            </w:r>
          </w:p>
        </w:tc>
        <w:tc>
          <w:tcPr>
            <w:tcW w:w="1250" w:type="dxa"/>
            <w:tcBorders>
              <w:top w:val="single" w:color="000000" w:sz="4" w:space="0"/>
              <w:left w:val="single" w:color="000000" w:sz="4" w:space="0"/>
              <w:bottom w:val="single" w:color="000000" w:sz="4" w:space="0"/>
              <w:right w:val="single" w:color="000000" w:sz="4" w:space="0"/>
            </w:tcBorders>
            <w:vAlign w:val="center"/>
          </w:tcPr>
          <w:p w14:paraId="072DF3C0">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采购人根据需要选择机身颜色</w:t>
            </w:r>
          </w:p>
        </w:tc>
      </w:tr>
      <w:tr w14:paraId="614E6148">
        <w:tblPrEx>
          <w:tblCellMar>
            <w:top w:w="0" w:type="dxa"/>
            <w:left w:w="108" w:type="dxa"/>
            <w:bottom w:w="0" w:type="dxa"/>
            <w:right w:w="108" w:type="dxa"/>
          </w:tblCellMar>
        </w:tblPrEx>
        <w:trPr>
          <w:trHeight w:val="1210"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25C124BF">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79 </w:t>
            </w:r>
          </w:p>
        </w:tc>
        <w:tc>
          <w:tcPr>
            <w:tcW w:w="599" w:type="dxa"/>
            <w:tcBorders>
              <w:top w:val="single" w:color="000000" w:sz="4" w:space="0"/>
              <w:left w:val="single" w:color="000000" w:sz="4" w:space="0"/>
              <w:bottom w:val="single" w:color="000000" w:sz="4" w:space="0"/>
              <w:right w:val="single" w:color="000000" w:sz="4" w:space="0"/>
            </w:tcBorders>
            <w:vAlign w:val="center"/>
          </w:tcPr>
          <w:p w14:paraId="679E68B5">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612" w:type="dxa"/>
            <w:vMerge w:val="continue"/>
            <w:tcBorders>
              <w:top w:val="single" w:color="000000" w:sz="4" w:space="0"/>
              <w:left w:val="single" w:color="000000" w:sz="4" w:space="0"/>
              <w:bottom w:val="single" w:color="000000" w:sz="4" w:space="0"/>
              <w:right w:val="single" w:color="000000" w:sz="4" w:space="0"/>
            </w:tcBorders>
            <w:vAlign w:val="center"/>
          </w:tcPr>
          <w:p w14:paraId="1DCCE5AF">
            <w:pPr>
              <w:jc w:val="center"/>
              <w:rPr>
                <w:rFonts w:ascii="宋体" w:hAnsi="宋体" w:eastAsia="宋体" w:cs="宋体"/>
                <w:sz w:val="18"/>
                <w:szCs w:val="18"/>
              </w:rPr>
            </w:pPr>
          </w:p>
        </w:tc>
        <w:tc>
          <w:tcPr>
            <w:tcW w:w="1000" w:type="dxa"/>
            <w:tcBorders>
              <w:top w:val="single" w:color="000000" w:sz="4" w:space="0"/>
              <w:left w:val="single" w:color="000000" w:sz="4" w:space="0"/>
              <w:bottom w:val="single" w:color="000000" w:sz="4" w:space="0"/>
              <w:right w:val="single" w:color="000000" w:sz="4" w:space="0"/>
            </w:tcBorders>
            <w:vAlign w:val="center"/>
          </w:tcPr>
          <w:p w14:paraId="33C930FD">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★机箱尺寸容量</w:t>
            </w:r>
          </w:p>
        </w:tc>
        <w:tc>
          <w:tcPr>
            <w:tcW w:w="675" w:type="dxa"/>
            <w:tcBorders>
              <w:top w:val="single" w:color="000000" w:sz="4" w:space="0"/>
              <w:left w:val="single" w:color="000000" w:sz="4" w:space="0"/>
              <w:bottom w:val="single" w:color="000000" w:sz="4" w:space="0"/>
              <w:right w:val="single" w:color="000000" w:sz="4" w:space="0"/>
            </w:tcBorders>
            <w:vAlign w:val="center"/>
          </w:tcPr>
          <w:p w14:paraId="1A6E3083">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2200" w:type="dxa"/>
            <w:tcBorders>
              <w:top w:val="single" w:color="000000" w:sz="4" w:space="0"/>
              <w:left w:val="single" w:color="000000" w:sz="4" w:space="0"/>
              <w:bottom w:val="single" w:color="000000" w:sz="4" w:space="0"/>
              <w:right w:val="single" w:color="000000" w:sz="4" w:space="0"/>
            </w:tcBorders>
            <w:vAlign w:val="center"/>
          </w:tcPr>
          <w:p w14:paraId="107EF27C">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机箱体积应不大于 40L</w:t>
            </w:r>
          </w:p>
        </w:tc>
        <w:tc>
          <w:tcPr>
            <w:tcW w:w="2364" w:type="dxa"/>
            <w:tcBorders>
              <w:top w:val="single" w:color="000000" w:sz="4" w:space="0"/>
              <w:left w:val="single" w:color="000000" w:sz="4" w:space="0"/>
              <w:bottom w:val="single" w:color="000000" w:sz="4" w:space="0"/>
              <w:right w:val="single" w:color="000000" w:sz="4" w:space="0"/>
            </w:tcBorders>
            <w:vAlign w:val="center"/>
          </w:tcPr>
          <w:p w14:paraId="378A68D6">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≤40L</w:t>
            </w:r>
          </w:p>
        </w:tc>
        <w:tc>
          <w:tcPr>
            <w:tcW w:w="1250" w:type="dxa"/>
            <w:tcBorders>
              <w:top w:val="single" w:color="000000" w:sz="4" w:space="0"/>
              <w:left w:val="single" w:color="000000" w:sz="4" w:space="0"/>
              <w:bottom w:val="single" w:color="000000" w:sz="4" w:space="0"/>
              <w:right w:val="single" w:color="000000" w:sz="4" w:space="0"/>
            </w:tcBorders>
            <w:vAlign w:val="center"/>
          </w:tcPr>
          <w:p w14:paraId="2E0CCBD9">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整机尺寸与采购人办公位置的布局有关，采购人依照办公位置的布局选择合适的机箱尺寸</w:t>
            </w:r>
          </w:p>
        </w:tc>
      </w:tr>
      <w:tr w14:paraId="2672EE30">
        <w:tblPrEx>
          <w:tblCellMar>
            <w:top w:w="0" w:type="dxa"/>
            <w:left w:w="108" w:type="dxa"/>
            <w:bottom w:w="0" w:type="dxa"/>
            <w:right w:w="108" w:type="dxa"/>
          </w:tblCellMar>
        </w:tblPrEx>
        <w:trPr>
          <w:trHeight w:val="577"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06AC7D45">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80 </w:t>
            </w:r>
          </w:p>
        </w:tc>
        <w:tc>
          <w:tcPr>
            <w:tcW w:w="599" w:type="dxa"/>
            <w:tcBorders>
              <w:top w:val="single" w:color="000000" w:sz="4" w:space="0"/>
              <w:left w:val="single" w:color="000000" w:sz="4" w:space="0"/>
              <w:bottom w:val="single" w:color="000000" w:sz="4" w:space="0"/>
              <w:right w:val="single" w:color="000000" w:sz="4" w:space="0"/>
            </w:tcBorders>
            <w:vAlign w:val="center"/>
          </w:tcPr>
          <w:p w14:paraId="7F134ADF">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性能要求</w:t>
            </w:r>
          </w:p>
        </w:tc>
        <w:tc>
          <w:tcPr>
            <w:tcW w:w="612" w:type="dxa"/>
            <w:vMerge w:val="restart"/>
            <w:tcBorders>
              <w:top w:val="single" w:color="000000" w:sz="4" w:space="0"/>
              <w:left w:val="single" w:color="000000" w:sz="4" w:space="0"/>
              <w:bottom w:val="single" w:color="000000" w:sz="4" w:space="0"/>
              <w:right w:val="single" w:color="000000" w:sz="4" w:space="0"/>
            </w:tcBorders>
            <w:vAlign w:val="center"/>
          </w:tcPr>
          <w:p w14:paraId="77B97B8A">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CPU性能</w:t>
            </w:r>
          </w:p>
        </w:tc>
        <w:tc>
          <w:tcPr>
            <w:tcW w:w="1000" w:type="dxa"/>
            <w:tcBorders>
              <w:top w:val="single" w:color="000000" w:sz="4" w:space="0"/>
              <w:left w:val="single" w:color="000000" w:sz="4" w:space="0"/>
              <w:bottom w:val="single" w:color="000000" w:sz="4" w:space="0"/>
              <w:right w:val="single" w:color="000000" w:sz="4" w:space="0"/>
            </w:tcBorders>
            <w:vAlign w:val="center"/>
          </w:tcPr>
          <w:p w14:paraId="6FC75EE7">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★CPU 物理核数</w:t>
            </w:r>
          </w:p>
        </w:tc>
        <w:tc>
          <w:tcPr>
            <w:tcW w:w="675" w:type="dxa"/>
            <w:tcBorders>
              <w:top w:val="single" w:color="000000" w:sz="4" w:space="0"/>
              <w:left w:val="single" w:color="000000" w:sz="4" w:space="0"/>
              <w:bottom w:val="single" w:color="000000" w:sz="4" w:space="0"/>
              <w:right w:val="single" w:color="000000" w:sz="4" w:space="0"/>
            </w:tcBorders>
            <w:vAlign w:val="center"/>
          </w:tcPr>
          <w:p w14:paraId="35DEFEFD">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2200" w:type="dxa"/>
            <w:tcBorders>
              <w:top w:val="single" w:color="000000" w:sz="4" w:space="0"/>
              <w:left w:val="single" w:color="000000" w:sz="4" w:space="0"/>
              <w:bottom w:val="single" w:color="000000" w:sz="4" w:space="0"/>
              <w:right w:val="single" w:color="000000" w:sz="4" w:space="0"/>
            </w:tcBorders>
            <w:vAlign w:val="center"/>
          </w:tcPr>
          <w:p w14:paraId="7AE7CD4D">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核数或线程数≥ 8</w:t>
            </w:r>
          </w:p>
        </w:tc>
        <w:tc>
          <w:tcPr>
            <w:tcW w:w="2364" w:type="dxa"/>
            <w:tcBorders>
              <w:top w:val="single" w:color="000000" w:sz="4" w:space="0"/>
              <w:left w:val="single" w:color="000000" w:sz="4" w:space="0"/>
              <w:bottom w:val="single" w:color="000000" w:sz="4" w:space="0"/>
              <w:right w:val="single" w:color="000000" w:sz="4" w:space="0"/>
            </w:tcBorders>
            <w:vAlign w:val="center"/>
          </w:tcPr>
          <w:p w14:paraId="204EE8CF">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≥12</w:t>
            </w:r>
          </w:p>
        </w:tc>
        <w:tc>
          <w:tcPr>
            <w:tcW w:w="1250" w:type="dxa"/>
            <w:tcBorders>
              <w:top w:val="single" w:color="000000" w:sz="4" w:space="0"/>
              <w:left w:val="single" w:color="000000" w:sz="4" w:space="0"/>
              <w:bottom w:val="single" w:color="000000" w:sz="4" w:space="0"/>
              <w:right w:val="single" w:color="000000" w:sz="4" w:space="0"/>
            </w:tcBorders>
            <w:vAlign w:val="center"/>
          </w:tcPr>
          <w:p w14:paraId="790CA6AF">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核数越多，多任务并行执行能力越强</w:t>
            </w:r>
          </w:p>
        </w:tc>
      </w:tr>
      <w:tr w14:paraId="1F14E96C">
        <w:tblPrEx>
          <w:tblCellMar>
            <w:top w:w="0" w:type="dxa"/>
            <w:left w:w="108" w:type="dxa"/>
            <w:bottom w:w="0" w:type="dxa"/>
            <w:right w:w="108" w:type="dxa"/>
          </w:tblCellMar>
        </w:tblPrEx>
        <w:trPr>
          <w:trHeight w:val="577"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791EF6B2">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81 </w:t>
            </w:r>
          </w:p>
        </w:tc>
        <w:tc>
          <w:tcPr>
            <w:tcW w:w="599" w:type="dxa"/>
            <w:tcBorders>
              <w:top w:val="single" w:color="000000" w:sz="4" w:space="0"/>
              <w:left w:val="single" w:color="000000" w:sz="4" w:space="0"/>
              <w:bottom w:val="single" w:color="000000" w:sz="4" w:space="0"/>
              <w:right w:val="single" w:color="000000" w:sz="4" w:space="0"/>
            </w:tcBorders>
            <w:vAlign w:val="center"/>
          </w:tcPr>
          <w:p w14:paraId="73C1162C">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性能要求</w:t>
            </w:r>
          </w:p>
        </w:tc>
        <w:tc>
          <w:tcPr>
            <w:tcW w:w="612" w:type="dxa"/>
            <w:vMerge w:val="continue"/>
            <w:tcBorders>
              <w:top w:val="single" w:color="000000" w:sz="4" w:space="0"/>
              <w:left w:val="single" w:color="000000" w:sz="4" w:space="0"/>
              <w:bottom w:val="single" w:color="000000" w:sz="4" w:space="0"/>
              <w:right w:val="single" w:color="000000" w:sz="4" w:space="0"/>
            </w:tcBorders>
            <w:vAlign w:val="center"/>
          </w:tcPr>
          <w:p w14:paraId="4EEF34B0">
            <w:pPr>
              <w:jc w:val="center"/>
              <w:rPr>
                <w:rFonts w:ascii="宋体" w:hAnsi="宋体" w:eastAsia="宋体" w:cs="宋体"/>
                <w:sz w:val="18"/>
                <w:szCs w:val="18"/>
              </w:rPr>
            </w:pPr>
          </w:p>
        </w:tc>
        <w:tc>
          <w:tcPr>
            <w:tcW w:w="1000" w:type="dxa"/>
            <w:tcBorders>
              <w:top w:val="single" w:color="000000" w:sz="4" w:space="0"/>
              <w:left w:val="single" w:color="000000" w:sz="4" w:space="0"/>
              <w:bottom w:val="single" w:color="000000" w:sz="4" w:space="0"/>
              <w:right w:val="single" w:color="000000" w:sz="4" w:space="0"/>
            </w:tcBorders>
            <w:vAlign w:val="center"/>
          </w:tcPr>
          <w:p w14:paraId="249DAD2A">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★CPU 主频</w:t>
            </w:r>
          </w:p>
        </w:tc>
        <w:tc>
          <w:tcPr>
            <w:tcW w:w="675" w:type="dxa"/>
            <w:tcBorders>
              <w:top w:val="single" w:color="000000" w:sz="4" w:space="0"/>
              <w:left w:val="single" w:color="000000" w:sz="4" w:space="0"/>
              <w:bottom w:val="single" w:color="000000" w:sz="4" w:space="0"/>
              <w:right w:val="single" w:color="000000" w:sz="4" w:space="0"/>
            </w:tcBorders>
            <w:vAlign w:val="center"/>
          </w:tcPr>
          <w:p w14:paraId="06CF11B9">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2200" w:type="dxa"/>
            <w:tcBorders>
              <w:top w:val="single" w:color="000000" w:sz="4" w:space="0"/>
              <w:left w:val="single" w:color="000000" w:sz="4" w:space="0"/>
              <w:bottom w:val="single" w:color="000000" w:sz="4" w:space="0"/>
              <w:right w:val="single" w:color="000000" w:sz="4" w:space="0"/>
            </w:tcBorders>
            <w:vAlign w:val="center"/>
          </w:tcPr>
          <w:p w14:paraId="693B0285">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≥2.2GHz</w:t>
            </w:r>
          </w:p>
        </w:tc>
        <w:tc>
          <w:tcPr>
            <w:tcW w:w="2364" w:type="dxa"/>
            <w:tcBorders>
              <w:top w:val="single" w:color="000000" w:sz="4" w:space="0"/>
              <w:left w:val="single" w:color="000000" w:sz="4" w:space="0"/>
              <w:bottom w:val="single" w:color="000000" w:sz="4" w:space="0"/>
              <w:right w:val="single" w:color="000000" w:sz="4" w:space="0"/>
            </w:tcBorders>
            <w:vAlign w:val="center"/>
          </w:tcPr>
          <w:p w14:paraId="52A984B3">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≥2.1GHz</w:t>
            </w:r>
          </w:p>
        </w:tc>
        <w:tc>
          <w:tcPr>
            <w:tcW w:w="1250" w:type="dxa"/>
            <w:tcBorders>
              <w:top w:val="single" w:color="000000" w:sz="4" w:space="0"/>
              <w:left w:val="single" w:color="000000" w:sz="4" w:space="0"/>
              <w:bottom w:val="single" w:color="000000" w:sz="4" w:space="0"/>
              <w:right w:val="single" w:color="000000" w:sz="4" w:space="0"/>
            </w:tcBorders>
            <w:vAlign w:val="center"/>
          </w:tcPr>
          <w:p w14:paraId="77FC17C3">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同类型 CPU 主频越高性能越强</w:t>
            </w:r>
          </w:p>
        </w:tc>
      </w:tr>
      <w:tr w14:paraId="4993EFCF">
        <w:tblPrEx>
          <w:tblCellMar>
            <w:top w:w="0" w:type="dxa"/>
            <w:left w:w="108" w:type="dxa"/>
            <w:bottom w:w="0" w:type="dxa"/>
            <w:right w:w="108" w:type="dxa"/>
          </w:tblCellMar>
        </w:tblPrEx>
        <w:trPr>
          <w:trHeight w:val="1450"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704EAB3A">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82 </w:t>
            </w:r>
          </w:p>
        </w:tc>
        <w:tc>
          <w:tcPr>
            <w:tcW w:w="599" w:type="dxa"/>
            <w:tcBorders>
              <w:top w:val="single" w:color="000000" w:sz="4" w:space="0"/>
              <w:left w:val="single" w:color="000000" w:sz="4" w:space="0"/>
              <w:bottom w:val="single" w:color="000000" w:sz="4" w:space="0"/>
              <w:right w:val="single" w:color="000000" w:sz="4" w:space="0"/>
            </w:tcBorders>
            <w:vAlign w:val="center"/>
          </w:tcPr>
          <w:p w14:paraId="67DAF624">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性能要求</w:t>
            </w:r>
          </w:p>
        </w:tc>
        <w:tc>
          <w:tcPr>
            <w:tcW w:w="612" w:type="dxa"/>
            <w:vMerge w:val="continue"/>
            <w:tcBorders>
              <w:top w:val="single" w:color="000000" w:sz="4" w:space="0"/>
              <w:left w:val="single" w:color="000000" w:sz="4" w:space="0"/>
              <w:bottom w:val="single" w:color="000000" w:sz="4" w:space="0"/>
              <w:right w:val="single" w:color="000000" w:sz="4" w:space="0"/>
            </w:tcBorders>
            <w:vAlign w:val="center"/>
          </w:tcPr>
          <w:p w14:paraId="320C30AA">
            <w:pPr>
              <w:jc w:val="center"/>
              <w:rPr>
                <w:rFonts w:ascii="宋体" w:hAnsi="宋体" w:eastAsia="宋体" w:cs="宋体"/>
                <w:sz w:val="18"/>
                <w:szCs w:val="18"/>
              </w:rPr>
            </w:pPr>
          </w:p>
        </w:tc>
        <w:tc>
          <w:tcPr>
            <w:tcW w:w="1000" w:type="dxa"/>
            <w:tcBorders>
              <w:top w:val="single" w:color="000000" w:sz="4" w:space="0"/>
              <w:left w:val="single" w:color="000000" w:sz="4" w:space="0"/>
              <w:bottom w:val="single" w:color="000000" w:sz="4" w:space="0"/>
              <w:right w:val="single" w:color="000000" w:sz="4" w:space="0"/>
            </w:tcBorders>
            <w:vAlign w:val="center"/>
          </w:tcPr>
          <w:p w14:paraId="3E7A5A38">
            <w:pPr>
              <w:jc w:val="center"/>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★CPU 末级缓存容量</w:t>
            </w:r>
          </w:p>
        </w:tc>
        <w:tc>
          <w:tcPr>
            <w:tcW w:w="675" w:type="dxa"/>
            <w:tcBorders>
              <w:top w:val="single" w:color="000000" w:sz="4" w:space="0"/>
              <w:left w:val="single" w:color="000000" w:sz="4" w:space="0"/>
              <w:bottom w:val="single" w:color="000000" w:sz="4" w:space="0"/>
              <w:right w:val="single" w:color="000000" w:sz="4" w:space="0"/>
            </w:tcBorders>
            <w:vAlign w:val="center"/>
          </w:tcPr>
          <w:p w14:paraId="354108E0">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是</w:t>
            </w:r>
          </w:p>
        </w:tc>
        <w:tc>
          <w:tcPr>
            <w:tcW w:w="2200" w:type="dxa"/>
            <w:tcBorders>
              <w:top w:val="single" w:color="000000" w:sz="4" w:space="0"/>
              <w:left w:val="single" w:color="000000" w:sz="4" w:space="0"/>
              <w:bottom w:val="single" w:color="000000" w:sz="4" w:space="0"/>
              <w:right w:val="single" w:color="000000" w:sz="4" w:space="0"/>
            </w:tcBorders>
            <w:vAlign w:val="center"/>
          </w:tcPr>
          <w:p w14:paraId="200B9372">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≥8MB</w:t>
            </w:r>
          </w:p>
        </w:tc>
        <w:tc>
          <w:tcPr>
            <w:tcW w:w="2364" w:type="dxa"/>
            <w:tcBorders>
              <w:top w:val="single" w:color="000000" w:sz="4" w:space="0"/>
              <w:left w:val="single" w:color="000000" w:sz="4" w:space="0"/>
              <w:bottom w:val="single" w:color="000000" w:sz="4" w:space="0"/>
              <w:right w:val="single" w:color="000000" w:sz="4" w:space="0"/>
            </w:tcBorders>
            <w:vAlign w:val="center"/>
          </w:tcPr>
          <w:p w14:paraId="5E287BDF">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≥25MB</w:t>
            </w:r>
          </w:p>
        </w:tc>
        <w:tc>
          <w:tcPr>
            <w:tcW w:w="1250" w:type="dxa"/>
            <w:tcBorders>
              <w:top w:val="single" w:color="000000" w:sz="4" w:space="0"/>
              <w:left w:val="single" w:color="000000" w:sz="4" w:space="0"/>
              <w:bottom w:val="single" w:color="000000" w:sz="4" w:space="0"/>
              <w:right w:val="single" w:color="000000" w:sz="4" w:space="0"/>
            </w:tcBorders>
            <w:vAlign w:val="center"/>
          </w:tcPr>
          <w:p w14:paraId="5B425A0D">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缓存容量越大，缓存命中的概率越大。缓存命中率跟容量、指令流水等正向相关。通常情况下缓存容量越大性能越好</w:t>
            </w:r>
          </w:p>
        </w:tc>
      </w:tr>
      <w:tr w14:paraId="6A7A4C26">
        <w:tblPrEx>
          <w:tblCellMar>
            <w:top w:w="0" w:type="dxa"/>
            <w:left w:w="108" w:type="dxa"/>
            <w:bottom w:w="0" w:type="dxa"/>
            <w:right w:w="108" w:type="dxa"/>
          </w:tblCellMar>
        </w:tblPrEx>
        <w:trPr>
          <w:trHeight w:val="730"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0EC1E3C6">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83 </w:t>
            </w:r>
          </w:p>
        </w:tc>
        <w:tc>
          <w:tcPr>
            <w:tcW w:w="599" w:type="dxa"/>
            <w:tcBorders>
              <w:top w:val="single" w:color="000000" w:sz="4" w:space="0"/>
              <w:left w:val="single" w:color="000000" w:sz="4" w:space="0"/>
              <w:bottom w:val="single" w:color="000000" w:sz="4" w:space="0"/>
              <w:right w:val="single" w:color="000000" w:sz="4" w:space="0"/>
            </w:tcBorders>
            <w:vAlign w:val="center"/>
          </w:tcPr>
          <w:p w14:paraId="699611DC">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性能要求</w:t>
            </w:r>
          </w:p>
        </w:tc>
        <w:tc>
          <w:tcPr>
            <w:tcW w:w="612" w:type="dxa"/>
            <w:vMerge w:val="continue"/>
            <w:tcBorders>
              <w:top w:val="single" w:color="000000" w:sz="4" w:space="0"/>
              <w:left w:val="single" w:color="000000" w:sz="4" w:space="0"/>
              <w:bottom w:val="single" w:color="000000" w:sz="4" w:space="0"/>
              <w:right w:val="single" w:color="000000" w:sz="4" w:space="0"/>
            </w:tcBorders>
            <w:vAlign w:val="center"/>
          </w:tcPr>
          <w:p w14:paraId="740D3C3E">
            <w:pPr>
              <w:jc w:val="center"/>
              <w:rPr>
                <w:rFonts w:ascii="宋体" w:hAnsi="宋体" w:eastAsia="宋体" w:cs="宋体"/>
                <w:sz w:val="18"/>
                <w:szCs w:val="18"/>
              </w:rPr>
            </w:pPr>
          </w:p>
        </w:tc>
        <w:tc>
          <w:tcPr>
            <w:tcW w:w="1000" w:type="dxa"/>
            <w:tcBorders>
              <w:top w:val="single" w:color="000000" w:sz="4" w:space="0"/>
              <w:left w:val="single" w:color="000000" w:sz="4" w:space="0"/>
              <w:bottom w:val="single" w:color="000000" w:sz="4" w:space="0"/>
              <w:right w:val="single" w:color="000000" w:sz="4" w:space="0"/>
            </w:tcBorders>
            <w:vAlign w:val="center"/>
          </w:tcPr>
          <w:p w14:paraId="0F03E284">
            <w:pPr>
              <w:jc w:val="center"/>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★CPU 支持的内存最高速率</w:t>
            </w:r>
          </w:p>
        </w:tc>
        <w:tc>
          <w:tcPr>
            <w:tcW w:w="675" w:type="dxa"/>
            <w:tcBorders>
              <w:top w:val="single" w:color="000000" w:sz="4" w:space="0"/>
              <w:left w:val="single" w:color="000000" w:sz="4" w:space="0"/>
              <w:bottom w:val="single" w:color="000000" w:sz="4" w:space="0"/>
              <w:right w:val="single" w:color="000000" w:sz="4" w:space="0"/>
            </w:tcBorders>
            <w:vAlign w:val="center"/>
          </w:tcPr>
          <w:p w14:paraId="75749EBA">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是</w:t>
            </w:r>
          </w:p>
        </w:tc>
        <w:tc>
          <w:tcPr>
            <w:tcW w:w="2200" w:type="dxa"/>
            <w:tcBorders>
              <w:top w:val="single" w:color="000000" w:sz="4" w:space="0"/>
              <w:left w:val="single" w:color="000000" w:sz="4" w:space="0"/>
              <w:bottom w:val="single" w:color="000000" w:sz="4" w:space="0"/>
              <w:right w:val="single" w:color="000000" w:sz="4" w:space="0"/>
            </w:tcBorders>
            <w:vAlign w:val="center"/>
          </w:tcPr>
          <w:p w14:paraId="620E0167">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≥2666MT/s</w:t>
            </w:r>
          </w:p>
        </w:tc>
        <w:tc>
          <w:tcPr>
            <w:tcW w:w="2364" w:type="dxa"/>
            <w:tcBorders>
              <w:top w:val="single" w:color="000000" w:sz="4" w:space="0"/>
              <w:left w:val="single" w:color="000000" w:sz="4" w:space="0"/>
              <w:bottom w:val="single" w:color="000000" w:sz="4" w:space="0"/>
              <w:right w:val="single" w:color="000000" w:sz="4" w:space="0"/>
            </w:tcBorders>
            <w:vAlign w:val="center"/>
          </w:tcPr>
          <w:p w14:paraId="70B7CE5D">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≥3200MT/s</w:t>
            </w:r>
          </w:p>
        </w:tc>
        <w:tc>
          <w:tcPr>
            <w:tcW w:w="1250" w:type="dxa"/>
            <w:tcBorders>
              <w:top w:val="single" w:color="000000" w:sz="4" w:space="0"/>
              <w:left w:val="single" w:color="000000" w:sz="4" w:space="0"/>
              <w:bottom w:val="single" w:color="000000" w:sz="4" w:space="0"/>
              <w:right w:val="single" w:color="000000" w:sz="4" w:space="0"/>
            </w:tcBorders>
            <w:vAlign w:val="center"/>
          </w:tcPr>
          <w:p w14:paraId="4B45D0D7">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速率越高数据传输率越高</w:t>
            </w:r>
          </w:p>
        </w:tc>
      </w:tr>
      <w:tr w14:paraId="3B5348B3">
        <w:tblPrEx>
          <w:tblCellMar>
            <w:top w:w="0" w:type="dxa"/>
            <w:left w:w="108" w:type="dxa"/>
            <w:bottom w:w="0" w:type="dxa"/>
            <w:right w:w="108" w:type="dxa"/>
          </w:tblCellMar>
        </w:tblPrEx>
        <w:trPr>
          <w:trHeight w:val="577"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78B9CD68">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84 </w:t>
            </w:r>
          </w:p>
        </w:tc>
        <w:tc>
          <w:tcPr>
            <w:tcW w:w="599" w:type="dxa"/>
            <w:tcBorders>
              <w:top w:val="single" w:color="000000" w:sz="4" w:space="0"/>
              <w:left w:val="single" w:color="000000" w:sz="4" w:space="0"/>
              <w:bottom w:val="single" w:color="000000" w:sz="4" w:space="0"/>
              <w:right w:val="single" w:color="000000" w:sz="4" w:space="0"/>
            </w:tcBorders>
            <w:vAlign w:val="center"/>
          </w:tcPr>
          <w:p w14:paraId="3A2AAFCB">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性能要求</w:t>
            </w:r>
          </w:p>
        </w:tc>
        <w:tc>
          <w:tcPr>
            <w:tcW w:w="612" w:type="dxa"/>
            <w:tcBorders>
              <w:top w:val="single" w:color="000000" w:sz="4" w:space="0"/>
              <w:left w:val="single" w:color="000000" w:sz="4" w:space="0"/>
              <w:bottom w:val="single" w:color="000000" w:sz="4" w:space="0"/>
              <w:right w:val="single" w:color="000000" w:sz="4" w:space="0"/>
            </w:tcBorders>
            <w:vAlign w:val="center"/>
          </w:tcPr>
          <w:p w14:paraId="507D8544">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内存性能</w:t>
            </w:r>
          </w:p>
        </w:tc>
        <w:tc>
          <w:tcPr>
            <w:tcW w:w="1000" w:type="dxa"/>
            <w:tcBorders>
              <w:top w:val="single" w:color="000000" w:sz="4" w:space="0"/>
              <w:left w:val="single" w:color="000000" w:sz="4" w:space="0"/>
              <w:bottom w:val="single" w:color="000000" w:sz="4" w:space="0"/>
              <w:right w:val="single" w:color="000000" w:sz="4" w:space="0"/>
            </w:tcBorders>
            <w:vAlign w:val="center"/>
          </w:tcPr>
          <w:p w14:paraId="7B9E43CA">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★内存读写速率</w:t>
            </w:r>
          </w:p>
        </w:tc>
        <w:tc>
          <w:tcPr>
            <w:tcW w:w="675" w:type="dxa"/>
            <w:tcBorders>
              <w:top w:val="single" w:color="000000" w:sz="4" w:space="0"/>
              <w:left w:val="single" w:color="000000" w:sz="4" w:space="0"/>
              <w:bottom w:val="single" w:color="000000" w:sz="4" w:space="0"/>
              <w:right w:val="single" w:color="000000" w:sz="4" w:space="0"/>
            </w:tcBorders>
            <w:vAlign w:val="center"/>
          </w:tcPr>
          <w:p w14:paraId="39ABE972">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是</w:t>
            </w:r>
          </w:p>
        </w:tc>
        <w:tc>
          <w:tcPr>
            <w:tcW w:w="2200" w:type="dxa"/>
            <w:tcBorders>
              <w:top w:val="single" w:color="000000" w:sz="4" w:space="0"/>
              <w:left w:val="single" w:color="000000" w:sz="4" w:space="0"/>
              <w:bottom w:val="single" w:color="000000" w:sz="4" w:space="0"/>
              <w:right w:val="single" w:color="000000" w:sz="4" w:space="0"/>
            </w:tcBorders>
            <w:vAlign w:val="center"/>
          </w:tcPr>
          <w:p w14:paraId="18E8BFD8">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≥2666MT/s</w:t>
            </w:r>
          </w:p>
        </w:tc>
        <w:tc>
          <w:tcPr>
            <w:tcW w:w="2364" w:type="dxa"/>
            <w:tcBorders>
              <w:top w:val="single" w:color="000000" w:sz="4" w:space="0"/>
              <w:left w:val="single" w:color="000000" w:sz="4" w:space="0"/>
              <w:bottom w:val="single" w:color="000000" w:sz="4" w:space="0"/>
              <w:right w:val="single" w:color="000000" w:sz="4" w:space="0"/>
            </w:tcBorders>
            <w:vAlign w:val="center"/>
          </w:tcPr>
          <w:p w14:paraId="226E6038">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≥2666MT/s</w:t>
            </w:r>
          </w:p>
        </w:tc>
        <w:tc>
          <w:tcPr>
            <w:tcW w:w="1250" w:type="dxa"/>
            <w:tcBorders>
              <w:top w:val="single" w:color="000000" w:sz="4" w:space="0"/>
              <w:left w:val="single" w:color="000000" w:sz="4" w:space="0"/>
              <w:bottom w:val="single" w:color="000000" w:sz="4" w:space="0"/>
              <w:right w:val="single" w:color="000000" w:sz="4" w:space="0"/>
            </w:tcBorders>
            <w:vAlign w:val="center"/>
          </w:tcPr>
          <w:p w14:paraId="6CED4E6D">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速率越高数据传输率越高</w:t>
            </w:r>
          </w:p>
        </w:tc>
      </w:tr>
      <w:tr w14:paraId="24A36FB8">
        <w:tblPrEx>
          <w:tblCellMar>
            <w:top w:w="0" w:type="dxa"/>
            <w:left w:w="108" w:type="dxa"/>
            <w:bottom w:w="0" w:type="dxa"/>
            <w:right w:w="108" w:type="dxa"/>
          </w:tblCellMar>
        </w:tblPrEx>
        <w:trPr>
          <w:trHeight w:val="577"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73378C6B">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85 </w:t>
            </w:r>
          </w:p>
        </w:tc>
        <w:tc>
          <w:tcPr>
            <w:tcW w:w="599" w:type="dxa"/>
            <w:tcBorders>
              <w:top w:val="single" w:color="000000" w:sz="4" w:space="0"/>
              <w:left w:val="single" w:color="000000" w:sz="4" w:space="0"/>
              <w:bottom w:val="single" w:color="000000" w:sz="4" w:space="0"/>
              <w:right w:val="single" w:color="000000" w:sz="4" w:space="0"/>
            </w:tcBorders>
            <w:vAlign w:val="center"/>
          </w:tcPr>
          <w:p w14:paraId="0D11A2D0">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性能要求</w:t>
            </w:r>
          </w:p>
        </w:tc>
        <w:tc>
          <w:tcPr>
            <w:tcW w:w="612" w:type="dxa"/>
            <w:vMerge w:val="restart"/>
            <w:tcBorders>
              <w:top w:val="single" w:color="000000" w:sz="4" w:space="0"/>
              <w:left w:val="single" w:color="000000" w:sz="4" w:space="0"/>
              <w:bottom w:val="single" w:color="000000" w:sz="4" w:space="0"/>
              <w:right w:val="single" w:color="000000" w:sz="4" w:space="0"/>
            </w:tcBorders>
            <w:vAlign w:val="center"/>
          </w:tcPr>
          <w:p w14:paraId="670AF354">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显卡性能</w:t>
            </w:r>
          </w:p>
        </w:tc>
        <w:tc>
          <w:tcPr>
            <w:tcW w:w="1000" w:type="dxa"/>
            <w:tcBorders>
              <w:top w:val="single" w:color="000000" w:sz="4" w:space="0"/>
              <w:left w:val="single" w:color="000000" w:sz="4" w:space="0"/>
              <w:bottom w:val="single" w:color="000000" w:sz="4" w:space="0"/>
              <w:right w:val="single" w:color="000000" w:sz="4" w:space="0"/>
            </w:tcBorders>
            <w:vAlign w:val="center"/>
          </w:tcPr>
          <w:p w14:paraId="4F52DD6E">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★显示分辨率</w:t>
            </w:r>
          </w:p>
        </w:tc>
        <w:tc>
          <w:tcPr>
            <w:tcW w:w="675" w:type="dxa"/>
            <w:tcBorders>
              <w:top w:val="single" w:color="000000" w:sz="4" w:space="0"/>
              <w:left w:val="single" w:color="000000" w:sz="4" w:space="0"/>
              <w:bottom w:val="single" w:color="000000" w:sz="4" w:space="0"/>
              <w:right w:val="single" w:color="000000" w:sz="4" w:space="0"/>
            </w:tcBorders>
            <w:vAlign w:val="center"/>
          </w:tcPr>
          <w:p w14:paraId="64D7AD39">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是</w:t>
            </w:r>
          </w:p>
        </w:tc>
        <w:tc>
          <w:tcPr>
            <w:tcW w:w="2200" w:type="dxa"/>
            <w:tcBorders>
              <w:top w:val="single" w:color="000000" w:sz="4" w:space="0"/>
              <w:left w:val="single" w:color="000000" w:sz="4" w:space="0"/>
              <w:bottom w:val="single" w:color="000000" w:sz="4" w:space="0"/>
              <w:right w:val="single" w:color="000000" w:sz="4" w:space="0"/>
            </w:tcBorders>
            <w:vAlign w:val="center"/>
          </w:tcPr>
          <w:p w14:paraId="5084B074">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≥2560×1440</w:t>
            </w:r>
          </w:p>
        </w:tc>
        <w:tc>
          <w:tcPr>
            <w:tcW w:w="2364" w:type="dxa"/>
            <w:tcBorders>
              <w:top w:val="single" w:color="000000" w:sz="4" w:space="0"/>
              <w:left w:val="single" w:color="000000" w:sz="4" w:space="0"/>
              <w:bottom w:val="single" w:color="000000" w:sz="4" w:space="0"/>
              <w:right w:val="single" w:color="000000" w:sz="4" w:space="0"/>
            </w:tcBorders>
            <w:vAlign w:val="center"/>
          </w:tcPr>
          <w:p w14:paraId="26CF0E9B">
            <w:pPr>
              <w:kinsoku/>
              <w:autoSpaceDE/>
              <w:autoSpaceDN/>
              <w:spacing w:line="240" w:lineRule="atLeast"/>
              <w:textAlignment w:val="center"/>
              <w:rPr>
                <w:rFonts w:ascii="宋体" w:hAnsi="宋体" w:eastAsia="宋体" w:cs="宋体"/>
                <w:sz w:val="18"/>
                <w:szCs w:val="18"/>
                <w:lang w:eastAsia="zh-CN" w:bidi="ar"/>
              </w:rPr>
            </w:pPr>
            <w:r>
              <w:rPr>
                <w:rFonts w:hint="eastAsia" w:ascii="宋体" w:hAnsi="宋体" w:eastAsia="宋体" w:cs="宋体"/>
                <w:sz w:val="18"/>
                <w:szCs w:val="18"/>
                <w:lang w:eastAsia="zh-CN" w:bidi="ar"/>
              </w:rPr>
              <w:t>≥7680×4320</w:t>
            </w:r>
          </w:p>
        </w:tc>
        <w:tc>
          <w:tcPr>
            <w:tcW w:w="1250" w:type="dxa"/>
            <w:tcBorders>
              <w:top w:val="single" w:color="000000" w:sz="4" w:space="0"/>
              <w:left w:val="single" w:color="000000" w:sz="4" w:space="0"/>
              <w:bottom w:val="single" w:color="000000" w:sz="4" w:space="0"/>
              <w:right w:val="single" w:color="000000" w:sz="4" w:space="0"/>
            </w:tcBorders>
            <w:vAlign w:val="center"/>
          </w:tcPr>
          <w:p w14:paraId="00CA8D7B">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分辨率越高，显卡性能越高</w:t>
            </w:r>
          </w:p>
        </w:tc>
      </w:tr>
      <w:tr w14:paraId="45D60236">
        <w:tblPrEx>
          <w:tblCellMar>
            <w:top w:w="0" w:type="dxa"/>
            <w:left w:w="108" w:type="dxa"/>
            <w:bottom w:w="0" w:type="dxa"/>
            <w:right w:w="108" w:type="dxa"/>
          </w:tblCellMar>
        </w:tblPrEx>
        <w:trPr>
          <w:trHeight w:val="730"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3FF03811">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86 </w:t>
            </w:r>
          </w:p>
        </w:tc>
        <w:tc>
          <w:tcPr>
            <w:tcW w:w="599" w:type="dxa"/>
            <w:tcBorders>
              <w:top w:val="single" w:color="000000" w:sz="4" w:space="0"/>
              <w:left w:val="single" w:color="000000" w:sz="4" w:space="0"/>
              <w:bottom w:val="single" w:color="000000" w:sz="4" w:space="0"/>
              <w:right w:val="single" w:color="000000" w:sz="4" w:space="0"/>
            </w:tcBorders>
            <w:vAlign w:val="center"/>
          </w:tcPr>
          <w:p w14:paraId="550A8681">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性能要求</w:t>
            </w:r>
          </w:p>
        </w:tc>
        <w:tc>
          <w:tcPr>
            <w:tcW w:w="612" w:type="dxa"/>
            <w:vMerge w:val="continue"/>
            <w:tcBorders>
              <w:top w:val="single" w:color="000000" w:sz="4" w:space="0"/>
              <w:left w:val="single" w:color="000000" w:sz="4" w:space="0"/>
              <w:bottom w:val="single" w:color="000000" w:sz="4" w:space="0"/>
              <w:right w:val="single" w:color="000000" w:sz="4" w:space="0"/>
            </w:tcBorders>
            <w:vAlign w:val="center"/>
          </w:tcPr>
          <w:p w14:paraId="089294B7">
            <w:pPr>
              <w:jc w:val="center"/>
              <w:rPr>
                <w:rFonts w:ascii="宋体" w:hAnsi="宋体" w:eastAsia="宋体" w:cs="宋体"/>
                <w:sz w:val="18"/>
                <w:szCs w:val="18"/>
              </w:rPr>
            </w:pPr>
          </w:p>
        </w:tc>
        <w:tc>
          <w:tcPr>
            <w:tcW w:w="1000" w:type="dxa"/>
            <w:tcBorders>
              <w:top w:val="single" w:color="000000" w:sz="4" w:space="0"/>
              <w:left w:val="single" w:color="000000" w:sz="4" w:space="0"/>
              <w:bottom w:val="single" w:color="000000" w:sz="4" w:space="0"/>
              <w:right w:val="single" w:color="000000" w:sz="4" w:space="0"/>
            </w:tcBorders>
            <w:vAlign w:val="center"/>
          </w:tcPr>
          <w:p w14:paraId="16899625">
            <w:pPr>
              <w:jc w:val="center"/>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★显卡显示芯片核心频率</w:t>
            </w:r>
          </w:p>
        </w:tc>
        <w:tc>
          <w:tcPr>
            <w:tcW w:w="675" w:type="dxa"/>
            <w:tcBorders>
              <w:top w:val="single" w:color="000000" w:sz="4" w:space="0"/>
              <w:left w:val="single" w:color="000000" w:sz="4" w:space="0"/>
              <w:bottom w:val="single" w:color="000000" w:sz="4" w:space="0"/>
              <w:right w:val="single" w:color="000000" w:sz="4" w:space="0"/>
            </w:tcBorders>
            <w:vAlign w:val="center"/>
          </w:tcPr>
          <w:p w14:paraId="41C9C250">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是</w:t>
            </w:r>
          </w:p>
        </w:tc>
        <w:tc>
          <w:tcPr>
            <w:tcW w:w="2200" w:type="dxa"/>
            <w:tcBorders>
              <w:top w:val="single" w:color="000000" w:sz="4" w:space="0"/>
              <w:left w:val="single" w:color="000000" w:sz="4" w:space="0"/>
              <w:bottom w:val="single" w:color="000000" w:sz="4" w:space="0"/>
              <w:right w:val="single" w:color="000000" w:sz="4" w:space="0"/>
            </w:tcBorders>
            <w:vAlign w:val="center"/>
          </w:tcPr>
          <w:p w14:paraId="6063CE9A">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≥800MHz</w:t>
            </w:r>
          </w:p>
        </w:tc>
        <w:tc>
          <w:tcPr>
            <w:tcW w:w="2364" w:type="dxa"/>
            <w:tcBorders>
              <w:top w:val="single" w:color="000000" w:sz="4" w:space="0"/>
              <w:left w:val="single" w:color="000000" w:sz="4" w:space="0"/>
              <w:bottom w:val="single" w:color="000000" w:sz="4" w:space="0"/>
              <w:right w:val="single" w:color="000000" w:sz="4" w:space="0"/>
            </w:tcBorders>
            <w:vAlign w:val="center"/>
          </w:tcPr>
          <w:p w14:paraId="2D96448D">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≥1300Mhz</w:t>
            </w:r>
          </w:p>
        </w:tc>
        <w:tc>
          <w:tcPr>
            <w:tcW w:w="1250" w:type="dxa"/>
            <w:tcBorders>
              <w:top w:val="single" w:color="000000" w:sz="4" w:space="0"/>
              <w:left w:val="single" w:color="000000" w:sz="4" w:space="0"/>
              <w:bottom w:val="single" w:color="000000" w:sz="4" w:space="0"/>
              <w:right w:val="single" w:color="000000" w:sz="4" w:space="0"/>
            </w:tcBorders>
            <w:vAlign w:val="center"/>
          </w:tcPr>
          <w:p w14:paraId="2B71F1F9">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相同显示核心下，工作频率越高，性能越高</w:t>
            </w:r>
          </w:p>
        </w:tc>
      </w:tr>
      <w:tr w14:paraId="4BE07C9C">
        <w:tblPrEx>
          <w:tblCellMar>
            <w:top w:w="0" w:type="dxa"/>
            <w:left w:w="108" w:type="dxa"/>
            <w:bottom w:w="0" w:type="dxa"/>
            <w:right w:w="108" w:type="dxa"/>
          </w:tblCellMar>
        </w:tblPrEx>
        <w:trPr>
          <w:trHeight w:val="970"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5052DAAF">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87 </w:t>
            </w:r>
          </w:p>
        </w:tc>
        <w:tc>
          <w:tcPr>
            <w:tcW w:w="599" w:type="dxa"/>
            <w:tcBorders>
              <w:top w:val="single" w:color="000000" w:sz="4" w:space="0"/>
              <w:left w:val="single" w:color="000000" w:sz="4" w:space="0"/>
              <w:bottom w:val="single" w:color="000000" w:sz="4" w:space="0"/>
              <w:right w:val="single" w:color="000000" w:sz="4" w:space="0"/>
            </w:tcBorders>
            <w:vAlign w:val="center"/>
          </w:tcPr>
          <w:p w14:paraId="62917521">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性能要求</w:t>
            </w:r>
          </w:p>
        </w:tc>
        <w:tc>
          <w:tcPr>
            <w:tcW w:w="612" w:type="dxa"/>
            <w:vMerge w:val="continue"/>
            <w:tcBorders>
              <w:top w:val="single" w:color="000000" w:sz="4" w:space="0"/>
              <w:left w:val="single" w:color="000000" w:sz="4" w:space="0"/>
              <w:bottom w:val="single" w:color="000000" w:sz="4" w:space="0"/>
              <w:right w:val="single" w:color="000000" w:sz="4" w:space="0"/>
            </w:tcBorders>
            <w:vAlign w:val="center"/>
          </w:tcPr>
          <w:p w14:paraId="3B7C2524">
            <w:pPr>
              <w:jc w:val="center"/>
              <w:rPr>
                <w:rFonts w:ascii="宋体" w:hAnsi="宋体" w:eastAsia="宋体" w:cs="宋体"/>
                <w:sz w:val="18"/>
                <w:szCs w:val="18"/>
              </w:rPr>
            </w:pPr>
          </w:p>
        </w:tc>
        <w:tc>
          <w:tcPr>
            <w:tcW w:w="1000" w:type="dxa"/>
            <w:tcBorders>
              <w:top w:val="single" w:color="000000" w:sz="4" w:space="0"/>
              <w:left w:val="single" w:color="000000" w:sz="4" w:space="0"/>
              <w:bottom w:val="single" w:color="000000" w:sz="4" w:space="0"/>
              <w:right w:val="single" w:color="000000" w:sz="4" w:space="0"/>
            </w:tcBorders>
            <w:vAlign w:val="center"/>
          </w:tcPr>
          <w:p w14:paraId="0DD9C242">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★显存等效频率</w:t>
            </w:r>
          </w:p>
        </w:tc>
        <w:tc>
          <w:tcPr>
            <w:tcW w:w="675" w:type="dxa"/>
            <w:tcBorders>
              <w:top w:val="single" w:color="000000" w:sz="4" w:space="0"/>
              <w:left w:val="single" w:color="000000" w:sz="4" w:space="0"/>
              <w:bottom w:val="single" w:color="000000" w:sz="4" w:space="0"/>
              <w:right w:val="single" w:color="000000" w:sz="4" w:space="0"/>
            </w:tcBorders>
            <w:vAlign w:val="center"/>
          </w:tcPr>
          <w:p w14:paraId="3095AB77">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是</w:t>
            </w:r>
          </w:p>
        </w:tc>
        <w:tc>
          <w:tcPr>
            <w:tcW w:w="2200" w:type="dxa"/>
            <w:tcBorders>
              <w:top w:val="single" w:color="000000" w:sz="4" w:space="0"/>
              <w:left w:val="single" w:color="000000" w:sz="4" w:space="0"/>
              <w:bottom w:val="single" w:color="000000" w:sz="4" w:space="0"/>
              <w:right w:val="single" w:color="000000" w:sz="4" w:space="0"/>
            </w:tcBorders>
            <w:vAlign w:val="center"/>
          </w:tcPr>
          <w:p w14:paraId="61ABB39D">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≥1600MT/s</w:t>
            </w:r>
          </w:p>
        </w:tc>
        <w:tc>
          <w:tcPr>
            <w:tcW w:w="2364" w:type="dxa"/>
            <w:tcBorders>
              <w:top w:val="single" w:color="000000" w:sz="4" w:space="0"/>
              <w:left w:val="single" w:color="000000" w:sz="4" w:space="0"/>
              <w:bottom w:val="single" w:color="000000" w:sz="4" w:space="0"/>
              <w:right w:val="single" w:color="000000" w:sz="4" w:space="0"/>
            </w:tcBorders>
            <w:vAlign w:val="center"/>
          </w:tcPr>
          <w:p w14:paraId="06C19EA3">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≥1600MT/s</w:t>
            </w:r>
          </w:p>
        </w:tc>
        <w:tc>
          <w:tcPr>
            <w:tcW w:w="1250" w:type="dxa"/>
            <w:tcBorders>
              <w:top w:val="single" w:color="000000" w:sz="4" w:space="0"/>
              <w:left w:val="single" w:color="000000" w:sz="4" w:space="0"/>
              <w:bottom w:val="single" w:color="000000" w:sz="4" w:space="0"/>
              <w:right w:val="single" w:color="000000" w:sz="4" w:space="0"/>
            </w:tcBorders>
            <w:vAlign w:val="center"/>
          </w:tcPr>
          <w:p w14:paraId="2D8EAA9F">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相同显示核心下，显存频率越高，性能越高，但是功耗也会越高</w:t>
            </w:r>
          </w:p>
        </w:tc>
      </w:tr>
      <w:tr w14:paraId="5C3A6FE4">
        <w:tblPrEx>
          <w:tblCellMar>
            <w:top w:w="0" w:type="dxa"/>
            <w:left w:w="108" w:type="dxa"/>
            <w:bottom w:w="0" w:type="dxa"/>
            <w:right w:w="108" w:type="dxa"/>
          </w:tblCellMar>
        </w:tblPrEx>
        <w:trPr>
          <w:trHeight w:val="970"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2E81C588">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88 </w:t>
            </w:r>
          </w:p>
        </w:tc>
        <w:tc>
          <w:tcPr>
            <w:tcW w:w="599" w:type="dxa"/>
            <w:tcBorders>
              <w:top w:val="single" w:color="000000" w:sz="4" w:space="0"/>
              <w:left w:val="single" w:color="000000" w:sz="4" w:space="0"/>
              <w:bottom w:val="single" w:color="000000" w:sz="4" w:space="0"/>
              <w:right w:val="single" w:color="000000" w:sz="4" w:space="0"/>
            </w:tcBorders>
            <w:vAlign w:val="center"/>
          </w:tcPr>
          <w:p w14:paraId="2AEC2FA6">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性能要求</w:t>
            </w:r>
          </w:p>
        </w:tc>
        <w:tc>
          <w:tcPr>
            <w:tcW w:w="612" w:type="dxa"/>
            <w:vMerge w:val="continue"/>
            <w:tcBorders>
              <w:top w:val="single" w:color="000000" w:sz="4" w:space="0"/>
              <w:left w:val="single" w:color="000000" w:sz="4" w:space="0"/>
              <w:bottom w:val="single" w:color="000000" w:sz="4" w:space="0"/>
              <w:right w:val="single" w:color="000000" w:sz="4" w:space="0"/>
            </w:tcBorders>
            <w:vAlign w:val="center"/>
          </w:tcPr>
          <w:p w14:paraId="3D650267">
            <w:pPr>
              <w:jc w:val="center"/>
              <w:rPr>
                <w:rFonts w:ascii="宋体" w:hAnsi="宋体" w:eastAsia="宋体" w:cs="宋体"/>
                <w:sz w:val="18"/>
                <w:szCs w:val="18"/>
              </w:rPr>
            </w:pPr>
          </w:p>
        </w:tc>
        <w:tc>
          <w:tcPr>
            <w:tcW w:w="1000" w:type="dxa"/>
            <w:tcBorders>
              <w:top w:val="single" w:color="000000" w:sz="4" w:space="0"/>
              <w:left w:val="single" w:color="000000" w:sz="4" w:space="0"/>
              <w:bottom w:val="single" w:color="000000" w:sz="4" w:space="0"/>
              <w:right w:val="single" w:color="000000" w:sz="4" w:space="0"/>
            </w:tcBorders>
            <w:vAlign w:val="center"/>
          </w:tcPr>
          <w:p w14:paraId="43C4E637">
            <w:pPr>
              <w:jc w:val="center"/>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★显卡可支持多屏同时显示数量</w:t>
            </w:r>
          </w:p>
        </w:tc>
        <w:tc>
          <w:tcPr>
            <w:tcW w:w="675" w:type="dxa"/>
            <w:tcBorders>
              <w:top w:val="single" w:color="000000" w:sz="4" w:space="0"/>
              <w:left w:val="single" w:color="000000" w:sz="4" w:space="0"/>
              <w:bottom w:val="single" w:color="000000" w:sz="4" w:space="0"/>
              <w:right w:val="single" w:color="000000" w:sz="4" w:space="0"/>
            </w:tcBorders>
            <w:vAlign w:val="center"/>
          </w:tcPr>
          <w:p w14:paraId="6D9CB280">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是</w:t>
            </w:r>
          </w:p>
        </w:tc>
        <w:tc>
          <w:tcPr>
            <w:tcW w:w="2200" w:type="dxa"/>
            <w:tcBorders>
              <w:top w:val="single" w:color="000000" w:sz="4" w:space="0"/>
              <w:left w:val="single" w:color="000000" w:sz="4" w:space="0"/>
              <w:bottom w:val="single" w:color="000000" w:sz="4" w:space="0"/>
              <w:right w:val="single" w:color="000000" w:sz="4" w:space="0"/>
            </w:tcBorders>
            <w:vAlign w:val="center"/>
          </w:tcPr>
          <w:p w14:paraId="56169115">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支持 2 块屏幕同时显示，分辨率应不低于 2560×1440</w:t>
            </w:r>
          </w:p>
        </w:tc>
        <w:tc>
          <w:tcPr>
            <w:tcW w:w="2364" w:type="dxa"/>
            <w:tcBorders>
              <w:top w:val="single" w:color="000000" w:sz="4" w:space="0"/>
              <w:left w:val="single" w:color="000000" w:sz="4" w:space="0"/>
              <w:bottom w:val="single" w:color="000000" w:sz="4" w:space="0"/>
              <w:right w:val="single" w:color="000000" w:sz="4" w:space="0"/>
            </w:tcBorders>
            <w:vAlign w:val="center"/>
          </w:tcPr>
          <w:p w14:paraId="693286C8">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显卡可支持多屏同时显示数量≥2块屏幕同时显示，分辨率≥7680×4320</w:t>
            </w:r>
          </w:p>
        </w:tc>
        <w:tc>
          <w:tcPr>
            <w:tcW w:w="1250" w:type="dxa"/>
            <w:tcBorders>
              <w:top w:val="single" w:color="000000" w:sz="4" w:space="0"/>
              <w:left w:val="single" w:color="000000" w:sz="4" w:space="0"/>
              <w:bottom w:val="single" w:color="000000" w:sz="4" w:space="0"/>
              <w:right w:val="single" w:color="000000" w:sz="4" w:space="0"/>
            </w:tcBorders>
            <w:vAlign w:val="center"/>
          </w:tcPr>
          <w:p w14:paraId="3399F6AB">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支持的屏幕数量越多，每个屏幕的分辨率越高，表明显卡功能越强</w:t>
            </w:r>
          </w:p>
        </w:tc>
      </w:tr>
      <w:tr w14:paraId="4AA4BD5B">
        <w:tblPrEx>
          <w:tblCellMar>
            <w:top w:w="0" w:type="dxa"/>
            <w:left w:w="108" w:type="dxa"/>
            <w:bottom w:w="0" w:type="dxa"/>
            <w:right w:w="108" w:type="dxa"/>
          </w:tblCellMar>
        </w:tblPrEx>
        <w:trPr>
          <w:trHeight w:val="1210"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2F9ADC45">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98 </w:t>
            </w:r>
          </w:p>
        </w:tc>
        <w:tc>
          <w:tcPr>
            <w:tcW w:w="599" w:type="dxa"/>
            <w:tcBorders>
              <w:top w:val="single" w:color="000000" w:sz="4" w:space="0"/>
              <w:left w:val="single" w:color="000000" w:sz="4" w:space="0"/>
              <w:bottom w:val="single" w:color="000000" w:sz="4" w:space="0"/>
              <w:right w:val="single" w:color="000000" w:sz="4" w:space="0"/>
            </w:tcBorders>
            <w:vAlign w:val="center"/>
          </w:tcPr>
          <w:p w14:paraId="089FC417">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性能要求</w:t>
            </w:r>
          </w:p>
        </w:tc>
        <w:tc>
          <w:tcPr>
            <w:tcW w:w="612" w:type="dxa"/>
            <w:vMerge w:val="restart"/>
            <w:tcBorders>
              <w:top w:val="single" w:color="000000" w:sz="4" w:space="0"/>
              <w:left w:val="single" w:color="000000" w:sz="4" w:space="0"/>
              <w:bottom w:val="single" w:color="000000" w:sz="4" w:space="0"/>
              <w:right w:val="single" w:color="000000" w:sz="4" w:space="0"/>
            </w:tcBorders>
            <w:vAlign w:val="center"/>
          </w:tcPr>
          <w:p w14:paraId="6591F92A">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网络设备性能</w:t>
            </w:r>
          </w:p>
        </w:tc>
        <w:tc>
          <w:tcPr>
            <w:tcW w:w="1000" w:type="dxa"/>
            <w:tcBorders>
              <w:top w:val="single" w:color="000000" w:sz="4" w:space="0"/>
              <w:left w:val="single" w:color="000000" w:sz="4" w:space="0"/>
              <w:bottom w:val="single" w:color="000000" w:sz="4" w:space="0"/>
              <w:right w:val="single" w:color="000000" w:sz="4" w:space="0"/>
            </w:tcBorders>
            <w:vAlign w:val="center"/>
          </w:tcPr>
          <w:p w14:paraId="00D60D41">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★有线网卡速率</w:t>
            </w:r>
          </w:p>
        </w:tc>
        <w:tc>
          <w:tcPr>
            <w:tcW w:w="675" w:type="dxa"/>
            <w:tcBorders>
              <w:top w:val="single" w:color="000000" w:sz="4" w:space="0"/>
              <w:left w:val="single" w:color="000000" w:sz="4" w:space="0"/>
              <w:bottom w:val="single" w:color="000000" w:sz="4" w:space="0"/>
              <w:right w:val="single" w:color="000000" w:sz="4" w:space="0"/>
            </w:tcBorders>
            <w:vAlign w:val="center"/>
          </w:tcPr>
          <w:p w14:paraId="6A29AA3B">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2200" w:type="dxa"/>
            <w:tcBorders>
              <w:top w:val="single" w:color="000000" w:sz="4" w:space="0"/>
              <w:left w:val="single" w:color="000000" w:sz="4" w:space="0"/>
              <w:bottom w:val="single" w:color="000000" w:sz="4" w:space="0"/>
              <w:right w:val="single" w:color="000000" w:sz="4" w:space="0"/>
            </w:tcBorders>
            <w:vAlign w:val="center"/>
          </w:tcPr>
          <w:p w14:paraId="45E9D593">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最高速率应不低于 1000Mbps，应支持10Mbps、100Mbps、1000Mbps 速率自适应</w:t>
            </w:r>
          </w:p>
        </w:tc>
        <w:tc>
          <w:tcPr>
            <w:tcW w:w="2364" w:type="dxa"/>
            <w:tcBorders>
              <w:top w:val="single" w:color="000000" w:sz="4" w:space="0"/>
              <w:left w:val="single" w:color="000000" w:sz="4" w:space="0"/>
              <w:bottom w:val="single" w:color="000000" w:sz="4" w:space="0"/>
              <w:right w:val="single" w:color="000000" w:sz="4" w:space="0"/>
            </w:tcBorders>
            <w:vAlign w:val="center"/>
          </w:tcPr>
          <w:p w14:paraId="0E4294E7">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最高速率≥ 1000Mbps ，支持10Mbps 、100Mbps 、1000Mbps 速率自适应</w:t>
            </w:r>
          </w:p>
        </w:tc>
        <w:tc>
          <w:tcPr>
            <w:tcW w:w="1250" w:type="dxa"/>
            <w:tcBorders>
              <w:top w:val="single" w:color="000000" w:sz="4" w:space="0"/>
              <w:left w:val="single" w:color="000000" w:sz="4" w:space="0"/>
              <w:bottom w:val="single" w:color="000000" w:sz="4" w:space="0"/>
              <w:right w:val="single" w:color="000000" w:sz="4" w:space="0"/>
            </w:tcBorders>
            <w:vAlign w:val="center"/>
          </w:tcPr>
          <w:p w14:paraId="1C21FCF4">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速率越高，网络传输速度越快,综合成本和接口能力，建议千兆选用电口，千兆以上选用光口</w:t>
            </w:r>
          </w:p>
        </w:tc>
      </w:tr>
      <w:tr w14:paraId="3EF799CE">
        <w:tblPrEx>
          <w:tblCellMar>
            <w:top w:w="0" w:type="dxa"/>
            <w:left w:w="108" w:type="dxa"/>
            <w:bottom w:w="0" w:type="dxa"/>
            <w:right w:w="108" w:type="dxa"/>
          </w:tblCellMar>
        </w:tblPrEx>
        <w:trPr>
          <w:trHeight w:val="970"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03727A4B">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99 </w:t>
            </w:r>
          </w:p>
        </w:tc>
        <w:tc>
          <w:tcPr>
            <w:tcW w:w="599" w:type="dxa"/>
            <w:tcBorders>
              <w:top w:val="single" w:color="000000" w:sz="4" w:space="0"/>
              <w:left w:val="single" w:color="000000" w:sz="4" w:space="0"/>
              <w:bottom w:val="single" w:color="000000" w:sz="4" w:space="0"/>
              <w:right w:val="single" w:color="000000" w:sz="4" w:space="0"/>
            </w:tcBorders>
            <w:vAlign w:val="center"/>
          </w:tcPr>
          <w:p w14:paraId="6205E7C0">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性能要求</w:t>
            </w:r>
          </w:p>
        </w:tc>
        <w:tc>
          <w:tcPr>
            <w:tcW w:w="612" w:type="dxa"/>
            <w:vMerge w:val="continue"/>
            <w:tcBorders>
              <w:top w:val="single" w:color="000000" w:sz="4" w:space="0"/>
              <w:left w:val="single" w:color="000000" w:sz="4" w:space="0"/>
              <w:bottom w:val="single" w:color="000000" w:sz="4" w:space="0"/>
              <w:right w:val="single" w:color="000000" w:sz="4" w:space="0"/>
            </w:tcBorders>
            <w:vAlign w:val="center"/>
          </w:tcPr>
          <w:p w14:paraId="725081C4">
            <w:pPr>
              <w:jc w:val="center"/>
              <w:rPr>
                <w:rFonts w:ascii="宋体" w:hAnsi="宋体" w:eastAsia="宋体" w:cs="宋体"/>
                <w:sz w:val="18"/>
                <w:szCs w:val="18"/>
              </w:rPr>
            </w:pPr>
          </w:p>
        </w:tc>
        <w:tc>
          <w:tcPr>
            <w:tcW w:w="1000" w:type="dxa"/>
            <w:tcBorders>
              <w:top w:val="single" w:color="000000" w:sz="4" w:space="0"/>
              <w:left w:val="single" w:color="000000" w:sz="4" w:space="0"/>
              <w:bottom w:val="single" w:color="000000" w:sz="4" w:space="0"/>
              <w:right w:val="single" w:color="000000" w:sz="4" w:space="0"/>
            </w:tcBorders>
            <w:vAlign w:val="center"/>
          </w:tcPr>
          <w:p w14:paraId="5D97ECE4">
            <w:pPr>
              <w:jc w:val="center"/>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支持无线网络通信技术协议</w:t>
            </w:r>
          </w:p>
        </w:tc>
        <w:tc>
          <w:tcPr>
            <w:tcW w:w="675" w:type="dxa"/>
            <w:tcBorders>
              <w:top w:val="single" w:color="000000" w:sz="4" w:space="0"/>
              <w:left w:val="single" w:color="000000" w:sz="4" w:space="0"/>
              <w:bottom w:val="single" w:color="000000" w:sz="4" w:space="0"/>
              <w:right w:val="single" w:color="000000" w:sz="4" w:space="0"/>
            </w:tcBorders>
            <w:vAlign w:val="center"/>
          </w:tcPr>
          <w:p w14:paraId="2E365A84">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是</w:t>
            </w:r>
          </w:p>
        </w:tc>
        <w:tc>
          <w:tcPr>
            <w:tcW w:w="2200" w:type="dxa"/>
            <w:tcBorders>
              <w:top w:val="single" w:color="000000" w:sz="4" w:space="0"/>
              <w:left w:val="single" w:color="000000" w:sz="4" w:space="0"/>
              <w:bottom w:val="single" w:color="000000" w:sz="4" w:space="0"/>
              <w:right w:val="single" w:color="000000" w:sz="4" w:space="0"/>
            </w:tcBorders>
            <w:vAlign w:val="center"/>
          </w:tcPr>
          <w:p w14:paraId="36C43BC3">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支持 WAP I 或 WiFi5.0 及以上协议</w:t>
            </w:r>
          </w:p>
        </w:tc>
        <w:tc>
          <w:tcPr>
            <w:tcW w:w="2364" w:type="dxa"/>
            <w:tcBorders>
              <w:top w:val="single" w:color="000000" w:sz="4" w:space="0"/>
              <w:left w:val="single" w:color="000000" w:sz="4" w:space="0"/>
              <w:bottom w:val="single" w:color="000000" w:sz="4" w:space="0"/>
              <w:right w:val="single" w:color="000000" w:sz="4" w:space="0"/>
            </w:tcBorders>
            <w:vAlign w:val="center"/>
          </w:tcPr>
          <w:p w14:paraId="3B12EC36">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支持WAPI或WiFi5.0 及以上协议</w:t>
            </w:r>
          </w:p>
        </w:tc>
        <w:tc>
          <w:tcPr>
            <w:tcW w:w="1250" w:type="dxa"/>
            <w:tcBorders>
              <w:top w:val="single" w:color="000000" w:sz="4" w:space="0"/>
              <w:left w:val="single" w:color="000000" w:sz="4" w:space="0"/>
              <w:bottom w:val="single" w:color="000000" w:sz="4" w:space="0"/>
              <w:right w:val="single" w:color="000000" w:sz="4" w:space="0"/>
            </w:tcBorders>
            <w:vAlign w:val="center"/>
          </w:tcPr>
          <w:p w14:paraId="472F9F9C">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采购人根据需要选择支持无线网络通信技术协议。理论协议速率越高越好</w:t>
            </w:r>
          </w:p>
        </w:tc>
      </w:tr>
      <w:tr w14:paraId="004226B9">
        <w:tblPrEx>
          <w:tblCellMar>
            <w:top w:w="0" w:type="dxa"/>
            <w:left w:w="108" w:type="dxa"/>
            <w:bottom w:w="0" w:type="dxa"/>
            <w:right w:w="108" w:type="dxa"/>
          </w:tblCellMar>
        </w:tblPrEx>
        <w:trPr>
          <w:trHeight w:val="970"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6443551E">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100 </w:t>
            </w:r>
          </w:p>
        </w:tc>
        <w:tc>
          <w:tcPr>
            <w:tcW w:w="599" w:type="dxa"/>
            <w:tcBorders>
              <w:top w:val="single" w:color="000000" w:sz="4" w:space="0"/>
              <w:left w:val="single" w:color="000000" w:sz="4" w:space="0"/>
              <w:bottom w:val="single" w:color="000000" w:sz="4" w:space="0"/>
              <w:right w:val="single" w:color="000000" w:sz="4" w:space="0"/>
            </w:tcBorders>
            <w:vAlign w:val="center"/>
          </w:tcPr>
          <w:p w14:paraId="4EC80C07">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性能要求</w:t>
            </w:r>
          </w:p>
        </w:tc>
        <w:tc>
          <w:tcPr>
            <w:tcW w:w="612" w:type="dxa"/>
            <w:vMerge w:val="continue"/>
            <w:tcBorders>
              <w:top w:val="single" w:color="000000" w:sz="4" w:space="0"/>
              <w:left w:val="single" w:color="000000" w:sz="4" w:space="0"/>
              <w:bottom w:val="single" w:color="000000" w:sz="4" w:space="0"/>
              <w:right w:val="single" w:color="000000" w:sz="4" w:space="0"/>
            </w:tcBorders>
            <w:vAlign w:val="center"/>
          </w:tcPr>
          <w:p w14:paraId="1120DB3C">
            <w:pPr>
              <w:jc w:val="center"/>
              <w:rPr>
                <w:rFonts w:ascii="宋体" w:hAnsi="宋体" w:eastAsia="宋体" w:cs="宋体"/>
                <w:sz w:val="18"/>
                <w:szCs w:val="18"/>
              </w:rPr>
            </w:pPr>
          </w:p>
        </w:tc>
        <w:tc>
          <w:tcPr>
            <w:tcW w:w="1000" w:type="dxa"/>
            <w:tcBorders>
              <w:top w:val="single" w:color="000000" w:sz="4" w:space="0"/>
              <w:left w:val="single" w:color="000000" w:sz="4" w:space="0"/>
              <w:bottom w:val="single" w:color="000000" w:sz="4" w:space="0"/>
              <w:right w:val="single" w:color="000000" w:sz="4" w:space="0"/>
            </w:tcBorders>
            <w:vAlign w:val="center"/>
          </w:tcPr>
          <w:p w14:paraId="714FBD2C">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无线网卡频宽</w:t>
            </w:r>
          </w:p>
        </w:tc>
        <w:tc>
          <w:tcPr>
            <w:tcW w:w="675" w:type="dxa"/>
            <w:tcBorders>
              <w:top w:val="single" w:color="000000" w:sz="4" w:space="0"/>
              <w:left w:val="single" w:color="000000" w:sz="4" w:space="0"/>
              <w:bottom w:val="single" w:color="000000" w:sz="4" w:space="0"/>
              <w:right w:val="single" w:color="000000" w:sz="4" w:space="0"/>
            </w:tcBorders>
            <w:vAlign w:val="center"/>
          </w:tcPr>
          <w:p w14:paraId="7949BE8A">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是</w:t>
            </w:r>
          </w:p>
        </w:tc>
        <w:tc>
          <w:tcPr>
            <w:tcW w:w="2200" w:type="dxa"/>
            <w:tcBorders>
              <w:top w:val="single" w:color="000000" w:sz="4" w:space="0"/>
              <w:left w:val="single" w:color="000000" w:sz="4" w:space="0"/>
              <w:bottom w:val="single" w:color="000000" w:sz="4" w:space="0"/>
              <w:right w:val="single" w:color="000000" w:sz="4" w:space="0"/>
            </w:tcBorders>
            <w:vAlign w:val="center"/>
          </w:tcPr>
          <w:p w14:paraId="289746CE">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≥20MHz</w:t>
            </w:r>
          </w:p>
        </w:tc>
        <w:tc>
          <w:tcPr>
            <w:tcW w:w="2364" w:type="dxa"/>
            <w:tcBorders>
              <w:top w:val="single" w:color="000000" w:sz="4" w:space="0"/>
              <w:left w:val="single" w:color="000000" w:sz="4" w:space="0"/>
              <w:bottom w:val="single" w:color="000000" w:sz="4" w:space="0"/>
              <w:right w:val="single" w:color="000000" w:sz="4" w:space="0"/>
            </w:tcBorders>
            <w:vAlign w:val="center"/>
          </w:tcPr>
          <w:p w14:paraId="701C9DF9">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≥20MHz</w:t>
            </w:r>
          </w:p>
        </w:tc>
        <w:tc>
          <w:tcPr>
            <w:tcW w:w="1250" w:type="dxa"/>
            <w:tcBorders>
              <w:top w:val="single" w:color="000000" w:sz="4" w:space="0"/>
              <w:left w:val="single" w:color="000000" w:sz="4" w:space="0"/>
              <w:bottom w:val="single" w:color="000000" w:sz="4" w:space="0"/>
              <w:right w:val="single" w:color="000000" w:sz="4" w:space="0"/>
            </w:tcBorders>
            <w:vAlign w:val="center"/>
          </w:tcPr>
          <w:p w14:paraId="486B313C">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采购人根据需要进行选择无线网卡频宽。支持的最大频宽越大越好</w:t>
            </w:r>
          </w:p>
        </w:tc>
      </w:tr>
      <w:tr w14:paraId="012A9D05">
        <w:tblPrEx>
          <w:tblCellMar>
            <w:top w:w="0" w:type="dxa"/>
            <w:left w:w="108" w:type="dxa"/>
            <w:bottom w:w="0" w:type="dxa"/>
            <w:right w:w="108" w:type="dxa"/>
          </w:tblCellMar>
        </w:tblPrEx>
        <w:trPr>
          <w:trHeight w:val="1210"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034CBB83">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101 </w:t>
            </w:r>
          </w:p>
        </w:tc>
        <w:tc>
          <w:tcPr>
            <w:tcW w:w="599" w:type="dxa"/>
            <w:tcBorders>
              <w:top w:val="single" w:color="000000" w:sz="4" w:space="0"/>
              <w:left w:val="single" w:color="000000" w:sz="4" w:space="0"/>
              <w:bottom w:val="single" w:color="000000" w:sz="4" w:space="0"/>
              <w:right w:val="single" w:color="000000" w:sz="4" w:space="0"/>
            </w:tcBorders>
            <w:vAlign w:val="center"/>
          </w:tcPr>
          <w:p w14:paraId="7AFCDCC3">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功能要求</w:t>
            </w:r>
          </w:p>
        </w:tc>
        <w:tc>
          <w:tcPr>
            <w:tcW w:w="612" w:type="dxa"/>
            <w:vMerge w:val="restart"/>
            <w:tcBorders>
              <w:top w:val="single" w:color="000000" w:sz="4" w:space="0"/>
              <w:left w:val="single" w:color="000000" w:sz="4" w:space="0"/>
              <w:bottom w:val="single" w:color="000000" w:sz="4" w:space="0"/>
              <w:right w:val="single" w:color="000000" w:sz="4" w:space="0"/>
            </w:tcBorders>
            <w:vAlign w:val="center"/>
          </w:tcPr>
          <w:p w14:paraId="67FEEB2F">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主板功能</w:t>
            </w:r>
          </w:p>
        </w:tc>
        <w:tc>
          <w:tcPr>
            <w:tcW w:w="1000" w:type="dxa"/>
            <w:tcBorders>
              <w:top w:val="single" w:color="000000" w:sz="4" w:space="0"/>
              <w:left w:val="single" w:color="000000" w:sz="4" w:space="0"/>
              <w:bottom w:val="single" w:color="000000" w:sz="4" w:space="0"/>
              <w:right w:val="single" w:color="000000" w:sz="4" w:space="0"/>
            </w:tcBorders>
            <w:vAlign w:val="center"/>
          </w:tcPr>
          <w:p w14:paraId="78800D22">
            <w:pPr>
              <w:jc w:val="center"/>
              <w:textAlignment w:val="center"/>
              <w:rPr>
                <w:rFonts w:ascii="宋体" w:hAnsi="宋体" w:eastAsia="宋体" w:cs="宋体"/>
                <w:color w:val="auto"/>
                <w:sz w:val="18"/>
                <w:szCs w:val="18"/>
                <w:lang w:eastAsia="zh-CN"/>
              </w:rPr>
            </w:pPr>
            <w:r>
              <w:rPr>
                <w:rFonts w:hint="eastAsia" w:ascii="宋体" w:hAnsi="宋体" w:eastAsia="宋体" w:cs="宋体"/>
                <w:color w:val="auto"/>
                <w:sz w:val="18"/>
                <w:szCs w:val="18"/>
                <w:lang w:eastAsia="zh-CN" w:bidi="ar"/>
              </w:rPr>
              <w:t>★内存扩展接口(板载内存不涉及)</w:t>
            </w:r>
          </w:p>
        </w:tc>
        <w:tc>
          <w:tcPr>
            <w:tcW w:w="675" w:type="dxa"/>
            <w:tcBorders>
              <w:top w:val="single" w:color="000000" w:sz="4" w:space="0"/>
              <w:left w:val="single" w:color="000000" w:sz="4" w:space="0"/>
              <w:bottom w:val="single" w:color="000000" w:sz="4" w:space="0"/>
              <w:right w:val="single" w:color="000000" w:sz="4" w:space="0"/>
            </w:tcBorders>
            <w:vAlign w:val="center"/>
          </w:tcPr>
          <w:p w14:paraId="228E1C65">
            <w:pPr>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lang w:eastAsia="zh-CN" w:bidi="ar"/>
              </w:rPr>
              <w:t>是</w:t>
            </w:r>
          </w:p>
        </w:tc>
        <w:tc>
          <w:tcPr>
            <w:tcW w:w="2200" w:type="dxa"/>
            <w:tcBorders>
              <w:top w:val="single" w:color="000000" w:sz="4" w:space="0"/>
              <w:left w:val="single" w:color="000000" w:sz="4" w:space="0"/>
              <w:bottom w:val="single" w:color="000000" w:sz="4" w:space="0"/>
              <w:right w:val="single" w:color="000000" w:sz="4" w:space="0"/>
            </w:tcBorders>
            <w:vAlign w:val="center"/>
          </w:tcPr>
          <w:p w14:paraId="631F49F7">
            <w:pPr>
              <w:kinsoku/>
              <w:autoSpaceDE/>
              <w:autoSpaceDN/>
              <w:spacing w:line="240" w:lineRule="atLeast"/>
              <w:textAlignment w:val="center"/>
              <w:rPr>
                <w:rFonts w:ascii="宋体" w:hAnsi="宋体" w:eastAsia="宋体" w:cs="宋体"/>
                <w:color w:val="auto"/>
                <w:sz w:val="18"/>
                <w:szCs w:val="18"/>
              </w:rPr>
            </w:pPr>
            <w:r>
              <w:rPr>
                <w:rFonts w:hint="eastAsia" w:ascii="宋体" w:hAnsi="宋体" w:eastAsia="宋体" w:cs="宋体"/>
                <w:color w:val="auto"/>
                <w:sz w:val="18"/>
                <w:szCs w:val="18"/>
                <w:lang w:eastAsia="zh-CN" w:bidi="ar"/>
              </w:rPr>
              <w:t>≥4</w:t>
            </w:r>
          </w:p>
        </w:tc>
        <w:tc>
          <w:tcPr>
            <w:tcW w:w="2364" w:type="dxa"/>
            <w:tcBorders>
              <w:top w:val="single" w:color="000000" w:sz="4" w:space="0"/>
              <w:left w:val="single" w:color="000000" w:sz="4" w:space="0"/>
              <w:bottom w:val="single" w:color="000000" w:sz="4" w:space="0"/>
              <w:right w:val="single" w:color="000000" w:sz="4" w:space="0"/>
            </w:tcBorders>
            <w:vAlign w:val="center"/>
          </w:tcPr>
          <w:p w14:paraId="4941245E">
            <w:pPr>
              <w:kinsoku/>
              <w:autoSpaceDE/>
              <w:autoSpaceDN/>
              <w:spacing w:line="240" w:lineRule="atLeast"/>
              <w:textAlignment w:val="center"/>
              <w:rPr>
                <w:rFonts w:ascii="宋体" w:hAnsi="宋体" w:eastAsia="宋体" w:cs="宋体"/>
                <w:color w:val="auto"/>
                <w:sz w:val="18"/>
                <w:szCs w:val="18"/>
              </w:rPr>
            </w:pPr>
            <w:r>
              <w:rPr>
                <w:rFonts w:hint="eastAsia" w:ascii="宋体" w:hAnsi="宋体" w:eastAsia="宋体" w:cs="宋体"/>
                <w:color w:val="auto"/>
                <w:sz w:val="18"/>
                <w:szCs w:val="18"/>
                <w:lang w:eastAsia="zh-CN" w:bidi="ar"/>
              </w:rPr>
              <w:t>≥4</w:t>
            </w:r>
          </w:p>
        </w:tc>
        <w:tc>
          <w:tcPr>
            <w:tcW w:w="1250" w:type="dxa"/>
            <w:tcBorders>
              <w:top w:val="single" w:color="000000" w:sz="4" w:space="0"/>
              <w:left w:val="single" w:color="000000" w:sz="4" w:space="0"/>
              <w:bottom w:val="single" w:color="000000" w:sz="4" w:space="0"/>
              <w:right w:val="single" w:color="000000" w:sz="4" w:space="0"/>
            </w:tcBorders>
            <w:vAlign w:val="center"/>
          </w:tcPr>
          <w:p w14:paraId="1150DA78">
            <w:pPr>
              <w:kinsoku/>
              <w:autoSpaceDE/>
              <w:autoSpaceDN/>
              <w:spacing w:line="240" w:lineRule="atLeast"/>
              <w:textAlignment w:val="center"/>
              <w:rPr>
                <w:rFonts w:ascii="宋体" w:hAnsi="宋体" w:eastAsia="宋体" w:cs="宋体"/>
                <w:color w:val="auto"/>
                <w:sz w:val="18"/>
                <w:szCs w:val="18"/>
                <w:lang w:eastAsia="zh-CN"/>
              </w:rPr>
            </w:pPr>
            <w:r>
              <w:rPr>
                <w:rFonts w:hint="eastAsia" w:ascii="宋体" w:hAnsi="宋体" w:eastAsia="宋体" w:cs="宋体"/>
                <w:color w:val="auto"/>
                <w:sz w:val="18"/>
                <w:szCs w:val="18"/>
                <w:lang w:eastAsia="zh-CN" w:bidi="ar"/>
              </w:rPr>
              <w:t>采购人根据需要提出更高要求</w:t>
            </w:r>
          </w:p>
        </w:tc>
      </w:tr>
      <w:tr w14:paraId="2852AEB2">
        <w:tblPrEx>
          <w:tblCellMar>
            <w:top w:w="0" w:type="dxa"/>
            <w:left w:w="108" w:type="dxa"/>
            <w:bottom w:w="0" w:type="dxa"/>
            <w:right w:w="108" w:type="dxa"/>
          </w:tblCellMar>
        </w:tblPrEx>
        <w:trPr>
          <w:trHeight w:val="1210"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275BD7C1">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102 </w:t>
            </w:r>
          </w:p>
        </w:tc>
        <w:tc>
          <w:tcPr>
            <w:tcW w:w="599" w:type="dxa"/>
            <w:tcBorders>
              <w:top w:val="single" w:color="000000" w:sz="4" w:space="0"/>
              <w:left w:val="single" w:color="000000" w:sz="4" w:space="0"/>
              <w:bottom w:val="single" w:color="000000" w:sz="4" w:space="0"/>
              <w:right w:val="single" w:color="000000" w:sz="4" w:space="0"/>
            </w:tcBorders>
            <w:vAlign w:val="center"/>
          </w:tcPr>
          <w:p w14:paraId="39F232DB">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功能要求</w:t>
            </w:r>
          </w:p>
        </w:tc>
        <w:tc>
          <w:tcPr>
            <w:tcW w:w="612" w:type="dxa"/>
            <w:vMerge w:val="continue"/>
            <w:tcBorders>
              <w:top w:val="single" w:color="000000" w:sz="4" w:space="0"/>
              <w:left w:val="single" w:color="000000" w:sz="4" w:space="0"/>
              <w:bottom w:val="single" w:color="000000" w:sz="4" w:space="0"/>
              <w:right w:val="single" w:color="000000" w:sz="4" w:space="0"/>
            </w:tcBorders>
            <w:vAlign w:val="center"/>
          </w:tcPr>
          <w:p w14:paraId="322EF442">
            <w:pPr>
              <w:jc w:val="center"/>
              <w:rPr>
                <w:rFonts w:ascii="宋体" w:hAnsi="宋体" w:eastAsia="宋体" w:cs="宋体"/>
                <w:sz w:val="18"/>
                <w:szCs w:val="18"/>
              </w:rPr>
            </w:pPr>
          </w:p>
        </w:tc>
        <w:tc>
          <w:tcPr>
            <w:tcW w:w="1000" w:type="dxa"/>
            <w:tcBorders>
              <w:top w:val="single" w:color="000000" w:sz="4" w:space="0"/>
              <w:left w:val="single" w:color="000000" w:sz="4" w:space="0"/>
              <w:bottom w:val="single" w:color="000000" w:sz="4" w:space="0"/>
              <w:right w:val="single" w:color="000000" w:sz="4" w:space="0"/>
            </w:tcBorders>
            <w:vAlign w:val="center"/>
          </w:tcPr>
          <w:p w14:paraId="621C5573">
            <w:pPr>
              <w:jc w:val="center"/>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存储扩展接口(板载存储不涉及)</w:t>
            </w:r>
          </w:p>
        </w:tc>
        <w:tc>
          <w:tcPr>
            <w:tcW w:w="675" w:type="dxa"/>
            <w:tcBorders>
              <w:top w:val="single" w:color="000000" w:sz="4" w:space="0"/>
              <w:left w:val="single" w:color="000000" w:sz="4" w:space="0"/>
              <w:bottom w:val="single" w:color="000000" w:sz="4" w:space="0"/>
              <w:right w:val="single" w:color="000000" w:sz="4" w:space="0"/>
            </w:tcBorders>
            <w:vAlign w:val="center"/>
          </w:tcPr>
          <w:p w14:paraId="47A8D0EE">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2200" w:type="dxa"/>
            <w:tcBorders>
              <w:top w:val="single" w:color="000000" w:sz="4" w:space="0"/>
              <w:left w:val="single" w:color="000000" w:sz="4" w:space="0"/>
              <w:bottom w:val="single" w:color="000000" w:sz="4" w:space="0"/>
              <w:right w:val="single" w:color="000000" w:sz="4" w:space="0"/>
            </w:tcBorders>
            <w:vAlign w:val="center"/>
          </w:tcPr>
          <w:p w14:paraId="62EE1638">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支持存储设备扩展接口≥2 个，如UFS3.0、SATA3.0、SAS3.0、M.2 等接口类型</w:t>
            </w:r>
          </w:p>
        </w:tc>
        <w:tc>
          <w:tcPr>
            <w:tcW w:w="2364" w:type="dxa"/>
            <w:tcBorders>
              <w:top w:val="single" w:color="000000" w:sz="4" w:space="0"/>
              <w:left w:val="single" w:color="000000" w:sz="4" w:space="0"/>
              <w:bottom w:val="single" w:color="000000" w:sz="4" w:space="0"/>
              <w:right w:val="single" w:color="000000" w:sz="4" w:space="0"/>
            </w:tcBorders>
            <w:vAlign w:val="center"/>
          </w:tcPr>
          <w:p w14:paraId="75757A98">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支持存储设备扩展接口≥2 个 ，如UFS3.0 、SATA3.0 、SAS3.0 、M.2 等接口类型</w:t>
            </w:r>
          </w:p>
        </w:tc>
        <w:tc>
          <w:tcPr>
            <w:tcW w:w="1250" w:type="dxa"/>
            <w:tcBorders>
              <w:top w:val="single" w:color="000000" w:sz="4" w:space="0"/>
              <w:left w:val="single" w:color="000000" w:sz="4" w:space="0"/>
              <w:bottom w:val="single" w:color="000000" w:sz="4" w:space="0"/>
              <w:right w:val="single" w:color="000000" w:sz="4" w:space="0"/>
            </w:tcBorders>
            <w:vAlign w:val="center"/>
          </w:tcPr>
          <w:p w14:paraId="0C2CA01A">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w:t>
            </w:r>
          </w:p>
        </w:tc>
      </w:tr>
      <w:tr w14:paraId="0A51CCC0">
        <w:tblPrEx>
          <w:tblCellMar>
            <w:top w:w="0" w:type="dxa"/>
            <w:left w:w="108" w:type="dxa"/>
            <w:bottom w:w="0" w:type="dxa"/>
            <w:right w:w="108" w:type="dxa"/>
          </w:tblCellMar>
        </w:tblPrEx>
        <w:trPr>
          <w:trHeight w:val="730"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44062FCC">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103 </w:t>
            </w:r>
          </w:p>
        </w:tc>
        <w:tc>
          <w:tcPr>
            <w:tcW w:w="599" w:type="dxa"/>
            <w:tcBorders>
              <w:top w:val="single" w:color="000000" w:sz="4" w:space="0"/>
              <w:left w:val="single" w:color="000000" w:sz="4" w:space="0"/>
              <w:bottom w:val="single" w:color="000000" w:sz="4" w:space="0"/>
              <w:right w:val="single" w:color="000000" w:sz="4" w:space="0"/>
            </w:tcBorders>
            <w:vAlign w:val="center"/>
          </w:tcPr>
          <w:p w14:paraId="759D2521">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功能要求</w:t>
            </w:r>
          </w:p>
        </w:tc>
        <w:tc>
          <w:tcPr>
            <w:tcW w:w="612" w:type="dxa"/>
            <w:vMerge w:val="continue"/>
            <w:tcBorders>
              <w:top w:val="single" w:color="000000" w:sz="4" w:space="0"/>
              <w:left w:val="single" w:color="000000" w:sz="4" w:space="0"/>
              <w:bottom w:val="single" w:color="000000" w:sz="4" w:space="0"/>
              <w:right w:val="single" w:color="000000" w:sz="4" w:space="0"/>
            </w:tcBorders>
            <w:vAlign w:val="center"/>
          </w:tcPr>
          <w:p w14:paraId="1A33C1BE">
            <w:pPr>
              <w:jc w:val="center"/>
              <w:rPr>
                <w:rFonts w:ascii="宋体" w:hAnsi="宋体" w:eastAsia="宋体" w:cs="宋体"/>
                <w:sz w:val="18"/>
                <w:szCs w:val="18"/>
              </w:rPr>
            </w:pPr>
          </w:p>
        </w:tc>
        <w:tc>
          <w:tcPr>
            <w:tcW w:w="1000" w:type="dxa"/>
            <w:tcBorders>
              <w:top w:val="single" w:color="000000" w:sz="4" w:space="0"/>
              <w:left w:val="single" w:color="000000" w:sz="4" w:space="0"/>
              <w:bottom w:val="single" w:color="000000" w:sz="4" w:space="0"/>
              <w:right w:val="single" w:color="000000" w:sz="4" w:space="0"/>
            </w:tcBorders>
            <w:vAlign w:val="center"/>
          </w:tcPr>
          <w:p w14:paraId="40BC4399">
            <w:pPr>
              <w:jc w:val="center"/>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★主板USB 瞬间过流保护</w:t>
            </w:r>
          </w:p>
        </w:tc>
        <w:tc>
          <w:tcPr>
            <w:tcW w:w="675" w:type="dxa"/>
            <w:tcBorders>
              <w:top w:val="single" w:color="000000" w:sz="4" w:space="0"/>
              <w:left w:val="single" w:color="000000" w:sz="4" w:space="0"/>
              <w:bottom w:val="single" w:color="000000" w:sz="4" w:space="0"/>
              <w:right w:val="single" w:color="000000" w:sz="4" w:space="0"/>
            </w:tcBorders>
            <w:vAlign w:val="center"/>
          </w:tcPr>
          <w:p w14:paraId="4E4B163D">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2200" w:type="dxa"/>
            <w:tcBorders>
              <w:top w:val="single" w:color="000000" w:sz="4" w:space="0"/>
              <w:left w:val="single" w:color="000000" w:sz="4" w:space="0"/>
              <w:bottom w:val="single" w:color="000000" w:sz="4" w:space="0"/>
              <w:right w:val="single" w:color="000000" w:sz="4" w:space="0"/>
            </w:tcBorders>
            <w:vAlign w:val="center"/>
          </w:tcPr>
          <w:p w14:paraId="7C11441B">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支持瞬间过流保护功能</w:t>
            </w:r>
          </w:p>
        </w:tc>
        <w:tc>
          <w:tcPr>
            <w:tcW w:w="2364" w:type="dxa"/>
            <w:tcBorders>
              <w:top w:val="single" w:color="000000" w:sz="4" w:space="0"/>
              <w:left w:val="single" w:color="000000" w:sz="4" w:space="0"/>
              <w:bottom w:val="single" w:color="000000" w:sz="4" w:space="0"/>
              <w:right w:val="single" w:color="000000" w:sz="4" w:space="0"/>
            </w:tcBorders>
            <w:vAlign w:val="center"/>
          </w:tcPr>
          <w:p w14:paraId="719693AC">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支持瞬间过流保护功能</w:t>
            </w:r>
          </w:p>
        </w:tc>
        <w:tc>
          <w:tcPr>
            <w:tcW w:w="1250" w:type="dxa"/>
            <w:tcBorders>
              <w:top w:val="single" w:color="000000" w:sz="4" w:space="0"/>
              <w:left w:val="single" w:color="000000" w:sz="4" w:space="0"/>
              <w:bottom w:val="single" w:color="000000" w:sz="4" w:space="0"/>
              <w:right w:val="single" w:color="000000" w:sz="4" w:space="0"/>
            </w:tcBorders>
            <w:vAlign w:val="center"/>
          </w:tcPr>
          <w:p w14:paraId="5873231B">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该功能为整机应对USB外设损坏情况下的保护机制</w:t>
            </w:r>
          </w:p>
        </w:tc>
      </w:tr>
      <w:tr w14:paraId="6F1F81A2">
        <w:tblPrEx>
          <w:tblCellMar>
            <w:top w:w="0" w:type="dxa"/>
            <w:left w:w="108" w:type="dxa"/>
            <w:bottom w:w="0" w:type="dxa"/>
            <w:right w:w="108" w:type="dxa"/>
          </w:tblCellMar>
        </w:tblPrEx>
        <w:trPr>
          <w:trHeight w:val="577"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59BB0256">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104 </w:t>
            </w:r>
          </w:p>
        </w:tc>
        <w:tc>
          <w:tcPr>
            <w:tcW w:w="599" w:type="dxa"/>
            <w:tcBorders>
              <w:top w:val="single" w:color="000000" w:sz="4" w:space="0"/>
              <w:left w:val="single" w:color="000000" w:sz="4" w:space="0"/>
              <w:bottom w:val="single" w:color="000000" w:sz="4" w:space="0"/>
              <w:right w:val="single" w:color="000000" w:sz="4" w:space="0"/>
            </w:tcBorders>
            <w:vAlign w:val="center"/>
          </w:tcPr>
          <w:p w14:paraId="3C0FA4C1">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功能要求</w:t>
            </w:r>
          </w:p>
        </w:tc>
        <w:tc>
          <w:tcPr>
            <w:tcW w:w="612" w:type="dxa"/>
            <w:vMerge w:val="continue"/>
            <w:tcBorders>
              <w:top w:val="single" w:color="000000" w:sz="4" w:space="0"/>
              <w:left w:val="single" w:color="000000" w:sz="4" w:space="0"/>
              <w:bottom w:val="single" w:color="000000" w:sz="4" w:space="0"/>
              <w:right w:val="single" w:color="000000" w:sz="4" w:space="0"/>
            </w:tcBorders>
            <w:vAlign w:val="center"/>
          </w:tcPr>
          <w:p w14:paraId="0C3709DD">
            <w:pPr>
              <w:jc w:val="center"/>
              <w:rPr>
                <w:rFonts w:ascii="宋体" w:hAnsi="宋体" w:eastAsia="宋体" w:cs="宋体"/>
                <w:sz w:val="18"/>
                <w:szCs w:val="18"/>
              </w:rPr>
            </w:pPr>
          </w:p>
        </w:tc>
        <w:tc>
          <w:tcPr>
            <w:tcW w:w="1000" w:type="dxa"/>
            <w:tcBorders>
              <w:top w:val="single" w:color="000000" w:sz="4" w:space="0"/>
              <w:left w:val="single" w:color="000000" w:sz="4" w:space="0"/>
              <w:bottom w:val="single" w:color="000000" w:sz="4" w:space="0"/>
              <w:right w:val="single" w:color="000000" w:sz="4" w:space="0"/>
            </w:tcBorders>
            <w:vAlign w:val="center"/>
          </w:tcPr>
          <w:p w14:paraId="20922107">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★主板防静电保护</w:t>
            </w:r>
          </w:p>
        </w:tc>
        <w:tc>
          <w:tcPr>
            <w:tcW w:w="675" w:type="dxa"/>
            <w:tcBorders>
              <w:top w:val="single" w:color="000000" w:sz="4" w:space="0"/>
              <w:left w:val="single" w:color="000000" w:sz="4" w:space="0"/>
              <w:bottom w:val="single" w:color="000000" w:sz="4" w:space="0"/>
              <w:right w:val="single" w:color="000000" w:sz="4" w:space="0"/>
            </w:tcBorders>
            <w:vAlign w:val="center"/>
          </w:tcPr>
          <w:p w14:paraId="615FC048">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2200" w:type="dxa"/>
            <w:tcBorders>
              <w:top w:val="single" w:color="000000" w:sz="4" w:space="0"/>
              <w:left w:val="single" w:color="000000" w:sz="4" w:space="0"/>
              <w:bottom w:val="single" w:color="000000" w:sz="4" w:space="0"/>
              <w:right w:val="single" w:color="000000" w:sz="4" w:space="0"/>
            </w:tcBorders>
            <w:vAlign w:val="center"/>
          </w:tcPr>
          <w:p w14:paraId="2CA4C6AB">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支持防静电保护功能</w:t>
            </w:r>
          </w:p>
        </w:tc>
        <w:tc>
          <w:tcPr>
            <w:tcW w:w="2364" w:type="dxa"/>
            <w:tcBorders>
              <w:top w:val="single" w:color="000000" w:sz="4" w:space="0"/>
              <w:left w:val="single" w:color="000000" w:sz="4" w:space="0"/>
              <w:bottom w:val="single" w:color="000000" w:sz="4" w:space="0"/>
              <w:right w:val="single" w:color="000000" w:sz="4" w:space="0"/>
            </w:tcBorders>
            <w:vAlign w:val="center"/>
          </w:tcPr>
          <w:p w14:paraId="1A1A0442">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支持防静电保护功能</w:t>
            </w:r>
          </w:p>
        </w:tc>
        <w:tc>
          <w:tcPr>
            <w:tcW w:w="1250" w:type="dxa"/>
            <w:tcBorders>
              <w:top w:val="single" w:color="000000" w:sz="4" w:space="0"/>
              <w:left w:val="single" w:color="000000" w:sz="4" w:space="0"/>
              <w:bottom w:val="single" w:color="000000" w:sz="4" w:space="0"/>
              <w:right w:val="single" w:color="000000" w:sz="4" w:space="0"/>
            </w:tcBorders>
            <w:vAlign w:val="center"/>
          </w:tcPr>
          <w:p w14:paraId="5205D9A4">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w:t>
            </w:r>
          </w:p>
        </w:tc>
      </w:tr>
      <w:tr w14:paraId="46E19F45">
        <w:tblPrEx>
          <w:tblCellMar>
            <w:top w:w="0" w:type="dxa"/>
            <w:left w:w="108" w:type="dxa"/>
            <w:bottom w:w="0" w:type="dxa"/>
            <w:right w:w="108" w:type="dxa"/>
          </w:tblCellMar>
        </w:tblPrEx>
        <w:trPr>
          <w:trHeight w:val="2180"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146256DF">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105 </w:t>
            </w:r>
          </w:p>
        </w:tc>
        <w:tc>
          <w:tcPr>
            <w:tcW w:w="599" w:type="dxa"/>
            <w:tcBorders>
              <w:top w:val="single" w:color="000000" w:sz="4" w:space="0"/>
              <w:left w:val="single" w:color="000000" w:sz="4" w:space="0"/>
              <w:bottom w:val="single" w:color="000000" w:sz="4" w:space="0"/>
              <w:right w:val="single" w:color="000000" w:sz="4" w:space="0"/>
            </w:tcBorders>
            <w:vAlign w:val="center"/>
          </w:tcPr>
          <w:p w14:paraId="7E9832DD">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功能要求</w:t>
            </w:r>
          </w:p>
        </w:tc>
        <w:tc>
          <w:tcPr>
            <w:tcW w:w="612" w:type="dxa"/>
            <w:vMerge w:val="continue"/>
            <w:tcBorders>
              <w:top w:val="single" w:color="000000" w:sz="4" w:space="0"/>
              <w:left w:val="single" w:color="000000" w:sz="4" w:space="0"/>
              <w:bottom w:val="single" w:color="000000" w:sz="4" w:space="0"/>
              <w:right w:val="single" w:color="000000" w:sz="4" w:space="0"/>
            </w:tcBorders>
            <w:vAlign w:val="center"/>
          </w:tcPr>
          <w:p w14:paraId="6B90E16F">
            <w:pPr>
              <w:jc w:val="center"/>
              <w:rPr>
                <w:rFonts w:ascii="宋体" w:hAnsi="宋体" w:eastAsia="宋体" w:cs="宋体"/>
                <w:sz w:val="18"/>
                <w:szCs w:val="18"/>
              </w:rPr>
            </w:pPr>
          </w:p>
        </w:tc>
        <w:tc>
          <w:tcPr>
            <w:tcW w:w="1000" w:type="dxa"/>
            <w:tcBorders>
              <w:top w:val="single" w:color="000000" w:sz="4" w:space="0"/>
              <w:left w:val="single" w:color="000000" w:sz="4" w:space="0"/>
              <w:bottom w:val="single" w:color="000000" w:sz="4" w:space="0"/>
              <w:right w:val="single" w:color="000000" w:sz="4" w:space="0"/>
            </w:tcBorders>
            <w:vAlign w:val="center"/>
          </w:tcPr>
          <w:p w14:paraId="64D0178B">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★I/O 接口功能</w:t>
            </w:r>
          </w:p>
        </w:tc>
        <w:tc>
          <w:tcPr>
            <w:tcW w:w="675" w:type="dxa"/>
            <w:tcBorders>
              <w:top w:val="single" w:color="000000" w:sz="4" w:space="0"/>
              <w:left w:val="single" w:color="000000" w:sz="4" w:space="0"/>
              <w:bottom w:val="single" w:color="000000" w:sz="4" w:space="0"/>
              <w:right w:val="single" w:color="000000" w:sz="4" w:space="0"/>
            </w:tcBorders>
            <w:vAlign w:val="center"/>
          </w:tcPr>
          <w:p w14:paraId="79F59EF1">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2200" w:type="dxa"/>
            <w:tcBorders>
              <w:top w:val="single" w:color="000000" w:sz="4" w:space="0"/>
              <w:left w:val="single" w:color="000000" w:sz="4" w:space="0"/>
              <w:bottom w:val="single" w:color="000000" w:sz="4" w:space="0"/>
              <w:right w:val="single" w:color="000000" w:sz="4" w:space="0"/>
            </w:tcBorders>
            <w:vAlign w:val="center"/>
          </w:tcPr>
          <w:p w14:paraId="216AAE0B">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提供基于标准 USB 接口外设连接功能、基于音频输入输出接口的音频扩展功能、基于 PCIe 接口板卡扩展功能、基于 HDMI/VGA/Type-C/DVI/DP 等接口外接显示器扩展功能、基于存储接口对产品进行增容功能等。工作站 I/O 接口应具备外接标准 USB 设备、显示器、音频设备等内外部设备能力</w:t>
            </w:r>
          </w:p>
        </w:tc>
        <w:tc>
          <w:tcPr>
            <w:tcW w:w="2364" w:type="dxa"/>
            <w:tcBorders>
              <w:top w:val="single" w:color="000000" w:sz="4" w:space="0"/>
              <w:left w:val="single" w:color="000000" w:sz="4" w:space="0"/>
              <w:bottom w:val="single" w:color="000000" w:sz="4" w:space="0"/>
              <w:right w:val="single" w:color="000000" w:sz="4" w:space="0"/>
            </w:tcBorders>
            <w:vAlign w:val="center"/>
          </w:tcPr>
          <w:p w14:paraId="79F80A91">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提供基于标准 USB 接口外设连接功能、 基于音频输入输出接口的音频扩展功能 、基于 PCIe 接口板卡扩展功能 、基于 HDMI/VGA/Type-C/DVI/DP 等接口外接显示器扩展功能、基于存储接口对产品进行增容功能等。</w:t>
            </w:r>
          </w:p>
        </w:tc>
        <w:tc>
          <w:tcPr>
            <w:tcW w:w="1250" w:type="dxa"/>
            <w:tcBorders>
              <w:top w:val="single" w:color="000000" w:sz="4" w:space="0"/>
              <w:left w:val="single" w:color="000000" w:sz="4" w:space="0"/>
              <w:bottom w:val="single" w:color="000000" w:sz="4" w:space="0"/>
              <w:right w:val="single" w:color="000000" w:sz="4" w:space="0"/>
            </w:tcBorders>
            <w:vAlign w:val="center"/>
          </w:tcPr>
          <w:p w14:paraId="0CB71268">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w:t>
            </w:r>
          </w:p>
        </w:tc>
      </w:tr>
      <w:tr w14:paraId="7FB36B78">
        <w:tblPrEx>
          <w:tblCellMar>
            <w:top w:w="0" w:type="dxa"/>
            <w:left w:w="108" w:type="dxa"/>
            <w:bottom w:w="0" w:type="dxa"/>
            <w:right w:w="108" w:type="dxa"/>
          </w:tblCellMar>
        </w:tblPrEx>
        <w:trPr>
          <w:trHeight w:val="730"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571533B2">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106 </w:t>
            </w:r>
          </w:p>
        </w:tc>
        <w:tc>
          <w:tcPr>
            <w:tcW w:w="599" w:type="dxa"/>
            <w:tcBorders>
              <w:top w:val="single" w:color="000000" w:sz="4" w:space="0"/>
              <w:left w:val="single" w:color="000000" w:sz="4" w:space="0"/>
              <w:bottom w:val="single" w:color="000000" w:sz="4" w:space="0"/>
              <w:right w:val="single" w:color="000000" w:sz="4" w:space="0"/>
            </w:tcBorders>
            <w:vAlign w:val="center"/>
          </w:tcPr>
          <w:p w14:paraId="2BA5D1FE">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功能要求</w:t>
            </w:r>
          </w:p>
        </w:tc>
        <w:tc>
          <w:tcPr>
            <w:tcW w:w="612" w:type="dxa"/>
            <w:vMerge w:val="restart"/>
            <w:tcBorders>
              <w:top w:val="single" w:color="000000" w:sz="4" w:space="0"/>
              <w:left w:val="single" w:color="000000" w:sz="4" w:space="0"/>
              <w:bottom w:val="single" w:color="000000" w:sz="4" w:space="0"/>
              <w:right w:val="single" w:color="000000" w:sz="4" w:space="0"/>
            </w:tcBorders>
            <w:vAlign w:val="center"/>
          </w:tcPr>
          <w:p w14:paraId="5928CE63">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显卡功能</w:t>
            </w:r>
          </w:p>
        </w:tc>
        <w:tc>
          <w:tcPr>
            <w:tcW w:w="1000" w:type="dxa"/>
            <w:tcBorders>
              <w:top w:val="single" w:color="000000" w:sz="4" w:space="0"/>
              <w:left w:val="single" w:color="000000" w:sz="4" w:space="0"/>
              <w:bottom w:val="single" w:color="000000" w:sz="4" w:space="0"/>
              <w:right w:val="single" w:color="000000" w:sz="4" w:space="0"/>
            </w:tcBorders>
            <w:vAlign w:val="center"/>
          </w:tcPr>
          <w:p w14:paraId="38E879E1">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★显卡外接显示接口</w:t>
            </w:r>
          </w:p>
        </w:tc>
        <w:tc>
          <w:tcPr>
            <w:tcW w:w="675" w:type="dxa"/>
            <w:tcBorders>
              <w:top w:val="single" w:color="000000" w:sz="4" w:space="0"/>
              <w:left w:val="single" w:color="000000" w:sz="4" w:space="0"/>
              <w:bottom w:val="single" w:color="000000" w:sz="4" w:space="0"/>
              <w:right w:val="single" w:color="000000" w:sz="4" w:space="0"/>
            </w:tcBorders>
            <w:vAlign w:val="center"/>
          </w:tcPr>
          <w:p w14:paraId="61475888">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2200" w:type="dxa"/>
            <w:tcBorders>
              <w:top w:val="single" w:color="000000" w:sz="4" w:space="0"/>
              <w:left w:val="single" w:color="000000" w:sz="4" w:space="0"/>
              <w:bottom w:val="single" w:color="000000" w:sz="4" w:space="0"/>
              <w:right w:val="single" w:color="000000" w:sz="4" w:space="0"/>
            </w:tcBorders>
            <w:vAlign w:val="center"/>
          </w:tcPr>
          <w:p w14:paraId="1FE67886">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显卡至少支持 VGA、HDMI、DVI、DP、Type-C 中 1 种显示接口，并与显示器接口相匹配</w:t>
            </w:r>
          </w:p>
        </w:tc>
        <w:tc>
          <w:tcPr>
            <w:tcW w:w="2364" w:type="dxa"/>
            <w:tcBorders>
              <w:top w:val="single" w:color="000000" w:sz="4" w:space="0"/>
              <w:left w:val="single" w:color="000000" w:sz="4" w:space="0"/>
              <w:bottom w:val="single" w:color="000000" w:sz="4" w:space="0"/>
              <w:right w:val="single" w:color="000000" w:sz="4" w:space="0"/>
            </w:tcBorders>
            <w:vAlign w:val="center"/>
          </w:tcPr>
          <w:p w14:paraId="1D780E55">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至少支持 VGA、HDMI、DVI、DP、Type-C 中 1 种显示接口，并与显示器接口相匹配</w:t>
            </w:r>
          </w:p>
        </w:tc>
        <w:tc>
          <w:tcPr>
            <w:tcW w:w="1250" w:type="dxa"/>
            <w:tcBorders>
              <w:top w:val="single" w:color="000000" w:sz="4" w:space="0"/>
              <w:left w:val="single" w:color="000000" w:sz="4" w:space="0"/>
              <w:bottom w:val="single" w:color="000000" w:sz="4" w:space="0"/>
              <w:right w:val="single" w:color="000000" w:sz="4" w:space="0"/>
            </w:tcBorders>
            <w:vAlign w:val="center"/>
          </w:tcPr>
          <w:p w14:paraId="474D53BA">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w:t>
            </w:r>
          </w:p>
        </w:tc>
      </w:tr>
      <w:tr w14:paraId="12DA97BC">
        <w:tblPrEx>
          <w:tblCellMar>
            <w:top w:w="0" w:type="dxa"/>
            <w:left w:w="108" w:type="dxa"/>
            <w:bottom w:w="0" w:type="dxa"/>
            <w:right w:w="108" w:type="dxa"/>
          </w:tblCellMar>
        </w:tblPrEx>
        <w:trPr>
          <w:trHeight w:val="577"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35F805E0">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107 </w:t>
            </w:r>
          </w:p>
        </w:tc>
        <w:tc>
          <w:tcPr>
            <w:tcW w:w="599" w:type="dxa"/>
            <w:tcBorders>
              <w:top w:val="single" w:color="000000" w:sz="4" w:space="0"/>
              <w:left w:val="single" w:color="000000" w:sz="4" w:space="0"/>
              <w:bottom w:val="single" w:color="000000" w:sz="4" w:space="0"/>
              <w:right w:val="single" w:color="000000" w:sz="4" w:space="0"/>
            </w:tcBorders>
            <w:vAlign w:val="center"/>
          </w:tcPr>
          <w:p w14:paraId="645E18E1">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功能要求</w:t>
            </w:r>
          </w:p>
        </w:tc>
        <w:tc>
          <w:tcPr>
            <w:tcW w:w="612" w:type="dxa"/>
            <w:vMerge w:val="continue"/>
            <w:tcBorders>
              <w:top w:val="single" w:color="000000" w:sz="4" w:space="0"/>
              <w:left w:val="single" w:color="000000" w:sz="4" w:space="0"/>
              <w:bottom w:val="single" w:color="000000" w:sz="4" w:space="0"/>
              <w:right w:val="single" w:color="000000" w:sz="4" w:space="0"/>
            </w:tcBorders>
            <w:vAlign w:val="center"/>
          </w:tcPr>
          <w:p w14:paraId="1562250D">
            <w:pPr>
              <w:jc w:val="center"/>
              <w:rPr>
                <w:rFonts w:ascii="宋体" w:hAnsi="宋体" w:eastAsia="宋体" w:cs="宋体"/>
                <w:sz w:val="18"/>
                <w:szCs w:val="18"/>
              </w:rPr>
            </w:pPr>
          </w:p>
        </w:tc>
        <w:tc>
          <w:tcPr>
            <w:tcW w:w="1000" w:type="dxa"/>
            <w:tcBorders>
              <w:top w:val="single" w:color="000000" w:sz="4" w:space="0"/>
              <w:left w:val="single" w:color="000000" w:sz="4" w:space="0"/>
              <w:bottom w:val="single" w:color="000000" w:sz="4" w:space="0"/>
              <w:right w:val="single" w:color="000000" w:sz="4" w:space="0"/>
            </w:tcBorders>
            <w:vAlign w:val="center"/>
          </w:tcPr>
          <w:p w14:paraId="46F37E28">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独立显卡数量</w:t>
            </w:r>
          </w:p>
        </w:tc>
        <w:tc>
          <w:tcPr>
            <w:tcW w:w="675" w:type="dxa"/>
            <w:tcBorders>
              <w:top w:val="single" w:color="000000" w:sz="4" w:space="0"/>
              <w:left w:val="single" w:color="000000" w:sz="4" w:space="0"/>
              <w:bottom w:val="single" w:color="000000" w:sz="4" w:space="0"/>
              <w:right w:val="single" w:color="000000" w:sz="4" w:space="0"/>
            </w:tcBorders>
            <w:vAlign w:val="center"/>
          </w:tcPr>
          <w:p w14:paraId="18D85FFA">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2200" w:type="dxa"/>
            <w:tcBorders>
              <w:top w:val="single" w:color="000000" w:sz="4" w:space="0"/>
              <w:left w:val="single" w:color="000000" w:sz="4" w:space="0"/>
              <w:bottom w:val="single" w:color="000000" w:sz="4" w:space="0"/>
              <w:right w:val="single" w:color="000000" w:sz="4" w:space="0"/>
            </w:tcBorders>
            <w:vAlign w:val="center"/>
          </w:tcPr>
          <w:p w14:paraId="5196B840">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≥0</w:t>
            </w:r>
          </w:p>
        </w:tc>
        <w:tc>
          <w:tcPr>
            <w:tcW w:w="2364" w:type="dxa"/>
            <w:tcBorders>
              <w:top w:val="single" w:color="000000" w:sz="4" w:space="0"/>
              <w:left w:val="single" w:color="000000" w:sz="4" w:space="0"/>
              <w:bottom w:val="single" w:color="000000" w:sz="4" w:space="0"/>
              <w:right w:val="single" w:color="000000" w:sz="4" w:space="0"/>
            </w:tcBorders>
            <w:vAlign w:val="center"/>
          </w:tcPr>
          <w:p w14:paraId="4D51CE4D">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≥1</w:t>
            </w:r>
          </w:p>
        </w:tc>
        <w:tc>
          <w:tcPr>
            <w:tcW w:w="1250" w:type="dxa"/>
            <w:tcBorders>
              <w:top w:val="single" w:color="000000" w:sz="4" w:space="0"/>
              <w:left w:val="single" w:color="000000" w:sz="4" w:space="0"/>
              <w:bottom w:val="single" w:color="000000" w:sz="4" w:space="0"/>
              <w:right w:val="single" w:color="000000" w:sz="4" w:space="0"/>
            </w:tcBorders>
            <w:vAlign w:val="center"/>
          </w:tcPr>
          <w:p w14:paraId="42B85145">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w:t>
            </w:r>
          </w:p>
        </w:tc>
      </w:tr>
      <w:tr w14:paraId="51144AFC">
        <w:tblPrEx>
          <w:tblCellMar>
            <w:top w:w="0" w:type="dxa"/>
            <w:left w:w="108" w:type="dxa"/>
            <w:bottom w:w="0" w:type="dxa"/>
            <w:right w:w="108" w:type="dxa"/>
          </w:tblCellMar>
        </w:tblPrEx>
        <w:trPr>
          <w:trHeight w:val="730"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684CEC98">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111 </w:t>
            </w:r>
          </w:p>
        </w:tc>
        <w:tc>
          <w:tcPr>
            <w:tcW w:w="599" w:type="dxa"/>
            <w:tcBorders>
              <w:top w:val="single" w:color="000000" w:sz="4" w:space="0"/>
              <w:left w:val="single" w:color="000000" w:sz="4" w:space="0"/>
              <w:bottom w:val="single" w:color="000000" w:sz="4" w:space="0"/>
              <w:right w:val="single" w:color="000000" w:sz="4" w:space="0"/>
            </w:tcBorders>
            <w:vAlign w:val="center"/>
          </w:tcPr>
          <w:p w14:paraId="250B4293">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功能要求</w:t>
            </w:r>
          </w:p>
        </w:tc>
        <w:tc>
          <w:tcPr>
            <w:tcW w:w="612" w:type="dxa"/>
            <w:vMerge w:val="restart"/>
            <w:tcBorders>
              <w:top w:val="single" w:color="000000" w:sz="4" w:space="0"/>
              <w:left w:val="single" w:color="000000" w:sz="4" w:space="0"/>
              <w:bottom w:val="single" w:color="000000" w:sz="4" w:space="0"/>
              <w:right w:val="single" w:color="000000" w:sz="4" w:space="0"/>
            </w:tcBorders>
            <w:vAlign w:val="center"/>
          </w:tcPr>
          <w:p w14:paraId="276084D3">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外设功能</w:t>
            </w:r>
          </w:p>
        </w:tc>
        <w:tc>
          <w:tcPr>
            <w:tcW w:w="1000" w:type="dxa"/>
            <w:tcBorders>
              <w:top w:val="single" w:color="000000" w:sz="4" w:space="0"/>
              <w:left w:val="single" w:color="000000" w:sz="4" w:space="0"/>
              <w:bottom w:val="single" w:color="000000" w:sz="4" w:space="0"/>
              <w:right w:val="single" w:color="000000" w:sz="4" w:space="0"/>
            </w:tcBorders>
            <w:vAlign w:val="center"/>
          </w:tcPr>
          <w:p w14:paraId="37EE4FF8">
            <w:pPr>
              <w:jc w:val="center"/>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摄像头物理隐私保护开关</w:t>
            </w:r>
          </w:p>
        </w:tc>
        <w:tc>
          <w:tcPr>
            <w:tcW w:w="675" w:type="dxa"/>
            <w:tcBorders>
              <w:top w:val="single" w:color="000000" w:sz="4" w:space="0"/>
              <w:left w:val="single" w:color="000000" w:sz="4" w:space="0"/>
              <w:bottom w:val="single" w:color="000000" w:sz="4" w:space="0"/>
              <w:right w:val="single" w:color="000000" w:sz="4" w:space="0"/>
            </w:tcBorders>
            <w:vAlign w:val="center"/>
          </w:tcPr>
          <w:p w14:paraId="6B8D1C2E">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2200" w:type="dxa"/>
            <w:tcBorders>
              <w:top w:val="single" w:color="000000" w:sz="4" w:space="0"/>
              <w:left w:val="single" w:color="000000" w:sz="4" w:space="0"/>
              <w:bottom w:val="single" w:color="000000" w:sz="4" w:space="0"/>
              <w:right w:val="single" w:color="000000" w:sz="4" w:space="0"/>
            </w:tcBorders>
            <w:vAlign w:val="center"/>
          </w:tcPr>
          <w:p w14:paraId="52AE21E9">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支持物理隐私保护开关</w:t>
            </w:r>
          </w:p>
        </w:tc>
        <w:tc>
          <w:tcPr>
            <w:tcW w:w="2364" w:type="dxa"/>
            <w:tcBorders>
              <w:top w:val="single" w:color="000000" w:sz="4" w:space="0"/>
              <w:left w:val="single" w:color="000000" w:sz="4" w:space="0"/>
              <w:bottom w:val="single" w:color="000000" w:sz="4" w:space="0"/>
              <w:right w:val="single" w:color="000000" w:sz="4" w:space="0"/>
            </w:tcBorders>
            <w:vAlign w:val="center"/>
          </w:tcPr>
          <w:p w14:paraId="4041A9DA">
            <w:pPr>
              <w:kinsoku/>
              <w:autoSpaceDE/>
              <w:autoSpaceDN/>
              <w:spacing w:line="240" w:lineRule="atLeas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w:t>
            </w:r>
          </w:p>
        </w:tc>
        <w:tc>
          <w:tcPr>
            <w:tcW w:w="1250" w:type="dxa"/>
            <w:tcBorders>
              <w:top w:val="single" w:color="000000" w:sz="4" w:space="0"/>
              <w:left w:val="single" w:color="000000" w:sz="4" w:space="0"/>
              <w:bottom w:val="single" w:color="000000" w:sz="4" w:space="0"/>
              <w:right w:val="single" w:color="000000" w:sz="4" w:space="0"/>
            </w:tcBorders>
            <w:vAlign w:val="center"/>
          </w:tcPr>
          <w:p w14:paraId="158A0777">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该功能可防止隐私泄露</w:t>
            </w:r>
          </w:p>
        </w:tc>
      </w:tr>
      <w:tr w14:paraId="487A7018">
        <w:tblPrEx>
          <w:tblCellMar>
            <w:top w:w="0" w:type="dxa"/>
            <w:left w:w="108" w:type="dxa"/>
            <w:bottom w:w="0" w:type="dxa"/>
            <w:right w:w="108" w:type="dxa"/>
          </w:tblCellMar>
        </w:tblPrEx>
        <w:trPr>
          <w:trHeight w:val="577"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55B9D21A">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112 </w:t>
            </w:r>
          </w:p>
        </w:tc>
        <w:tc>
          <w:tcPr>
            <w:tcW w:w="599" w:type="dxa"/>
            <w:tcBorders>
              <w:top w:val="single" w:color="000000" w:sz="4" w:space="0"/>
              <w:left w:val="single" w:color="000000" w:sz="4" w:space="0"/>
              <w:bottom w:val="single" w:color="000000" w:sz="4" w:space="0"/>
              <w:right w:val="single" w:color="000000" w:sz="4" w:space="0"/>
            </w:tcBorders>
            <w:vAlign w:val="center"/>
          </w:tcPr>
          <w:p w14:paraId="29B211C6">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功能要求</w:t>
            </w:r>
          </w:p>
        </w:tc>
        <w:tc>
          <w:tcPr>
            <w:tcW w:w="612" w:type="dxa"/>
            <w:vMerge w:val="continue"/>
            <w:tcBorders>
              <w:top w:val="single" w:color="000000" w:sz="4" w:space="0"/>
              <w:left w:val="single" w:color="000000" w:sz="4" w:space="0"/>
              <w:bottom w:val="single" w:color="000000" w:sz="4" w:space="0"/>
              <w:right w:val="single" w:color="000000" w:sz="4" w:space="0"/>
            </w:tcBorders>
            <w:vAlign w:val="center"/>
          </w:tcPr>
          <w:p w14:paraId="58725865">
            <w:pPr>
              <w:jc w:val="center"/>
              <w:rPr>
                <w:rFonts w:ascii="宋体" w:hAnsi="宋体" w:eastAsia="宋体" w:cs="宋体"/>
                <w:sz w:val="18"/>
                <w:szCs w:val="18"/>
              </w:rPr>
            </w:pPr>
          </w:p>
        </w:tc>
        <w:tc>
          <w:tcPr>
            <w:tcW w:w="1000" w:type="dxa"/>
            <w:tcBorders>
              <w:top w:val="single" w:color="000000" w:sz="4" w:space="0"/>
              <w:left w:val="single" w:color="000000" w:sz="4" w:space="0"/>
              <w:bottom w:val="single" w:color="000000" w:sz="4" w:space="0"/>
              <w:right w:val="single" w:color="000000" w:sz="4" w:space="0"/>
            </w:tcBorders>
            <w:vAlign w:val="center"/>
          </w:tcPr>
          <w:p w14:paraId="0CEC5FB2">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传声器降噪</w:t>
            </w:r>
          </w:p>
        </w:tc>
        <w:tc>
          <w:tcPr>
            <w:tcW w:w="675" w:type="dxa"/>
            <w:tcBorders>
              <w:top w:val="single" w:color="000000" w:sz="4" w:space="0"/>
              <w:left w:val="single" w:color="000000" w:sz="4" w:space="0"/>
              <w:bottom w:val="single" w:color="000000" w:sz="4" w:space="0"/>
              <w:right w:val="single" w:color="000000" w:sz="4" w:space="0"/>
            </w:tcBorders>
            <w:vAlign w:val="center"/>
          </w:tcPr>
          <w:p w14:paraId="45AD56DA">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2200" w:type="dxa"/>
            <w:tcBorders>
              <w:top w:val="single" w:color="000000" w:sz="4" w:space="0"/>
              <w:left w:val="single" w:color="000000" w:sz="4" w:space="0"/>
              <w:bottom w:val="single" w:color="000000" w:sz="4" w:space="0"/>
              <w:right w:val="single" w:color="000000" w:sz="4" w:space="0"/>
            </w:tcBorders>
            <w:vAlign w:val="center"/>
          </w:tcPr>
          <w:p w14:paraId="3B3893E9">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支持降噪功能</w:t>
            </w:r>
          </w:p>
        </w:tc>
        <w:tc>
          <w:tcPr>
            <w:tcW w:w="2364" w:type="dxa"/>
            <w:tcBorders>
              <w:top w:val="single" w:color="000000" w:sz="4" w:space="0"/>
              <w:left w:val="single" w:color="000000" w:sz="4" w:space="0"/>
              <w:bottom w:val="single" w:color="000000" w:sz="4" w:space="0"/>
              <w:right w:val="single" w:color="000000" w:sz="4" w:space="0"/>
            </w:tcBorders>
            <w:vAlign w:val="center"/>
          </w:tcPr>
          <w:p w14:paraId="4B4CBAE2">
            <w:pPr>
              <w:kinsoku/>
              <w:autoSpaceDE/>
              <w:autoSpaceDN/>
              <w:spacing w:line="240" w:lineRule="atLeas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w:t>
            </w:r>
          </w:p>
        </w:tc>
        <w:tc>
          <w:tcPr>
            <w:tcW w:w="1250" w:type="dxa"/>
            <w:tcBorders>
              <w:top w:val="single" w:color="000000" w:sz="4" w:space="0"/>
              <w:left w:val="single" w:color="000000" w:sz="4" w:space="0"/>
              <w:bottom w:val="single" w:color="000000" w:sz="4" w:space="0"/>
              <w:right w:val="single" w:color="000000" w:sz="4" w:space="0"/>
            </w:tcBorders>
            <w:vAlign w:val="center"/>
          </w:tcPr>
          <w:p w14:paraId="389541EF">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该功能可以提升通话质量</w:t>
            </w:r>
          </w:p>
        </w:tc>
      </w:tr>
      <w:tr w14:paraId="46206F9B">
        <w:tblPrEx>
          <w:tblCellMar>
            <w:top w:w="0" w:type="dxa"/>
            <w:left w:w="108" w:type="dxa"/>
            <w:bottom w:w="0" w:type="dxa"/>
            <w:right w:w="108" w:type="dxa"/>
          </w:tblCellMar>
        </w:tblPrEx>
        <w:trPr>
          <w:trHeight w:val="577"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74A3C163">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113 </w:t>
            </w:r>
          </w:p>
        </w:tc>
        <w:tc>
          <w:tcPr>
            <w:tcW w:w="599" w:type="dxa"/>
            <w:tcBorders>
              <w:top w:val="single" w:color="000000" w:sz="4" w:space="0"/>
              <w:left w:val="single" w:color="000000" w:sz="4" w:space="0"/>
              <w:bottom w:val="single" w:color="000000" w:sz="4" w:space="0"/>
              <w:right w:val="single" w:color="000000" w:sz="4" w:space="0"/>
            </w:tcBorders>
            <w:vAlign w:val="center"/>
          </w:tcPr>
          <w:p w14:paraId="03549189">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功能要求</w:t>
            </w:r>
          </w:p>
        </w:tc>
        <w:tc>
          <w:tcPr>
            <w:tcW w:w="612" w:type="dxa"/>
            <w:vMerge w:val="continue"/>
            <w:tcBorders>
              <w:top w:val="single" w:color="000000" w:sz="4" w:space="0"/>
              <w:left w:val="single" w:color="000000" w:sz="4" w:space="0"/>
              <w:bottom w:val="single" w:color="000000" w:sz="4" w:space="0"/>
              <w:right w:val="single" w:color="000000" w:sz="4" w:space="0"/>
            </w:tcBorders>
            <w:vAlign w:val="center"/>
          </w:tcPr>
          <w:p w14:paraId="36235CF5">
            <w:pPr>
              <w:jc w:val="center"/>
              <w:rPr>
                <w:rFonts w:ascii="宋体" w:hAnsi="宋体" w:eastAsia="宋体" w:cs="宋体"/>
                <w:sz w:val="18"/>
                <w:szCs w:val="18"/>
              </w:rPr>
            </w:pPr>
          </w:p>
        </w:tc>
        <w:tc>
          <w:tcPr>
            <w:tcW w:w="1000" w:type="dxa"/>
            <w:tcBorders>
              <w:top w:val="single" w:color="000000" w:sz="4" w:space="0"/>
              <w:left w:val="single" w:color="000000" w:sz="4" w:space="0"/>
              <w:bottom w:val="single" w:color="000000" w:sz="4" w:space="0"/>
              <w:right w:val="single" w:color="000000" w:sz="4" w:space="0"/>
            </w:tcBorders>
            <w:vAlign w:val="center"/>
          </w:tcPr>
          <w:p w14:paraId="33478CE5">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键盘背光</w:t>
            </w:r>
          </w:p>
        </w:tc>
        <w:tc>
          <w:tcPr>
            <w:tcW w:w="675" w:type="dxa"/>
            <w:tcBorders>
              <w:top w:val="single" w:color="000000" w:sz="4" w:space="0"/>
              <w:left w:val="single" w:color="000000" w:sz="4" w:space="0"/>
              <w:bottom w:val="single" w:color="000000" w:sz="4" w:space="0"/>
              <w:right w:val="single" w:color="000000" w:sz="4" w:space="0"/>
            </w:tcBorders>
            <w:vAlign w:val="center"/>
          </w:tcPr>
          <w:p w14:paraId="16F6DCE0">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2200" w:type="dxa"/>
            <w:tcBorders>
              <w:top w:val="single" w:color="000000" w:sz="4" w:space="0"/>
              <w:left w:val="single" w:color="000000" w:sz="4" w:space="0"/>
              <w:bottom w:val="single" w:color="000000" w:sz="4" w:space="0"/>
              <w:right w:val="single" w:color="000000" w:sz="4" w:space="0"/>
            </w:tcBorders>
            <w:vAlign w:val="center"/>
          </w:tcPr>
          <w:p w14:paraId="33D7ECB7">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支持键盘背光</w:t>
            </w:r>
          </w:p>
        </w:tc>
        <w:tc>
          <w:tcPr>
            <w:tcW w:w="2364" w:type="dxa"/>
            <w:tcBorders>
              <w:top w:val="single" w:color="000000" w:sz="4" w:space="0"/>
              <w:left w:val="single" w:color="000000" w:sz="4" w:space="0"/>
              <w:bottom w:val="single" w:color="000000" w:sz="4" w:space="0"/>
              <w:right w:val="single" w:color="000000" w:sz="4" w:space="0"/>
            </w:tcBorders>
            <w:vAlign w:val="center"/>
          </w:tcPr>
          <w:p w14:paraId="7A47944F">
            <w:pPr>
              <w:kinsoku/>
              <w:autoSpaceDE/>
              <w:autoSpaceDN/>
              <w:spacing w:line="240" w:lineRule="atLeas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w:t>
            </w:r>
          </w:p>
        </w:tc>
        <w:tc>
          <w:tcPr>
            <w:tcW w:w="1250" w:type="dxa"/>
            <w:tcBorders>
              <w:top w:val="single" w:color="000000" w:sz="4" w:space="0"/>
              <w:left w:val="single" w:color="000000" w:sz="4" w:space="0"/>
              <w:bottom w:val="single" w:color="000000" w:sz="4" w:space="0"/>
              <w:right w:val="single" w:color="000000" w:sz="4" w:space="0"/>
            </w:tcBorders>
            <w:vAlign w:val="center"/>
          </w:tcPr>
          <w:p w14:paraId="038FED41">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w:t>
            </w:r>
          </w:p>
        </w:tc>
      </w:tr>
      <w:tr w14:paraId="4D9E0779">
        <w:tblPrEx>
          <w:tblCellMar>
            <w:top w:w="0" w:type="dxa"/>
            <w:left w:w="108" w:type="dxa"/>
            <w:bottom w:w="0" w:type="dxa"/>
            <w:right w:w="108" w:type="dxa"/>
          </w:tblCellMar>
        </w:tblPrEx>
        <w:trPr>
          <w:trHeight w:val="2170"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2144E89E">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114 </w:t>
            </w:r>
          </w:p>
        </w:tc>
        <w:tc>
          <w:tcPr>
            <w:tcW w:w="599" w:type="dxa"/>
            <w:tcBorders>
              <w:top w:val="single" w:color="000000" w:sz="4" w:space="0"/>
              <w:left w:val="single" w:color="000000" w:sz="4" w:space="0"/>
              <w:bottom w:val="single" w:color="000000" w:sz="4" w:space="0"/>
              <w:right w:val="single" w:color="000000" w:sz="4" w:space="0"/>
            </w:tcBorders>
            <w:vAlign w:val="center"/>
          </w:tcPr>
          <w:p w14:paraId="6573AC34">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功能要求</w:t>
            </w:r>
          </w:p>
        </w:tc>
        <w:tc>
          <w:tcPr>
            <w:tcW w:w="612" w:type="dxa"/>
            <w:vMerge w:val="continue"/>
            <w:tcBorders>
              <w:top w:val="single" w:color="000000" w:sz="4" w:space="0"/>
              <w:left w:val="single" w:color="000000" w:sz="4" w:space="0"/>
              <w:bottom w:val="single" w:color="000000" w:sz="4" w:space="0"/>
              <w:right w:val="single" w:color="000000" w:sz="4" w:space="0"/>
            </w:tcBorders>
            <w:vAlign w:val="center"/>
          </w:tcPr>
          <w:p w14:paraId="45227A85">
            <w:pPr>
              <w:jc w:val="center"/>
              <w:rPr>
                <w:rFonts w:ascii="宋体" w:hAnsi="宋体" w:eastAsia="宋体" w:cs="宋体"/>
                <w:sz w:val="18"/>
                <w:szCs w:val="18"/>
              </w:rPr>
            </w:pPr>
          </w:p>
        </w:tc>
        <w:tc>
          <w:tcPr>
            <w:tcW w:w="1000" w:type="dxa"/>
            <w:tcBorders>
              <w:top w:val="single" w:color="000000" w:sz="4" w:space="0"/>
              <w:left w:val="single" w:color="000000" w:sz="4" w:space="0"/>
              <w:bottom w:val="single" w:color="000000" w:sz="4" w:space="0"/>
              <w:right w:val="single" w:color="000000" w:sz="4" w:space="0"/>
            </w:tcBorders>
            <w:vAlign w:val="center"/>
          </w:tcPr>
          <w:p w14:paraId="0DA99BE4">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光驱功能</w:t>
            </w:r>
          </w:p>
        </w:tc>
        <w:tc>
          <w:tcPr>
            <w:tcW w:w="675" w:type="dxa"/>
            <w:tcBorders>
              <w:top w:val="single" w:color="000000" w:sz="4" w:space="0"/>
              <w:left w:val="single" w:color="000000" w:sz="4" w:space="0"/>
              <w:bottom w:val="single" w:color="000000" w:sz="4" w:space="0"/>
              <w:right w:val="single" w:color="000000" w:sz="4" w:space="0"/>
            </w:tcBorders>
            <w:vAlign w:val="center"/>
          </w:tcPr>
          <w:p w14:paraId="37DE2975">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2200" w:type="dxa"/>
            <w:tcBorders>
              <w:top w:val="single" w:color="000000" w:sz="4" w:space="0"/>
              <w:left w:val="single" w:color="000000" w:sz="4" w:space="0"/>
              <w:bottom w:val="single" w:color="000000" w:sz="4" w:space="0"/>
              <w:right w:val="single" w:color="000000" w:sz="4" w:space="0"/>
            </w:tcBorders>
            <w:vAlign w:val="center"/>
          </w:tcPr>
          <w:p w14:paraId="0C36AA37">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支持只读、刻录等类型；最大读取速度CD 不低于 24×150KB/s；最大读取速度 DVD 不低于8×1358KB/s；最大刻录速度 CD 不低于24×150KB/s；最大刻录速度 DVD 不低于6×1358KB/s；兼容光盘类型包含只读光盘、可读写光盘、可擦写光盘等</w:t>
            </w:r>
          </w:p>
        </w:tc>
        <w:tc>
          <w:tcPr>
            <w:tcW w:w="2364" w:type="dxa"/>
            <w:tcBorders>
              <w:top w:val="single" w:color="000000" w:sz="4" w:space="0"/>
              <w:left w:val="single" w:color="000000" w:sz="4" w:space="0"/>
              <w:bottom w:val="single" w:color="000000" w:sz="4" w:space="0"/>
              <w:right w:val="single" w:color="000000" w:sz="4" w:space="0"/>
            </w:tcBorders>
            <w:vAlign w:val="center"/>
          </w:tcPr>
          <w:p w14:paraId="3AEAEE24">
            <w:pPr>
              <w:kinsoku/>
              <w:autoSpaceDE/>
              <w:autoSpaceDN/>
              <w:spacing w:line="240" w:lineRule="atLeas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w:t>
            </w:r>
          </w:p>
        </w:tc>
        <w:tc>
          <w:tcPr>
            <w:tcW w:w="1250" w:type="dxa"/>
            <w:tcBorders>
              <w:top w:val="single" w:color="000000" w:sz="4" w:space="0"/>
              <w:left w:val="single" w:color="000000" w:sz="4" w:space="0"/>
              <w:bottom w:val="single" w:color="000000" w:sz="4" w:space="0"/>
              <w:right w:val="single" w:color="000000" w:sz="4" w:space="0"/>
            </w:tcBorders>
            <w:vAlign w:val="center"/>
          </w:tcPr>
          <w:p w14:paraId="5918AB9F">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w:t>
            </w:r>
          </w:p>
        </w:tc>
      </w:tr>
      <w:tr w14:paraId="03145203">
        <w:tblPrEx>
          <w:tblCellMar>
            <w:top w:w="0" w:type="dxa"/>
            <w:left w:w="108" w:type="dxa"/>
            <w:bottom w:w="0" w:type="dxa"/>
            <w:right w:w="108" w:type="dxa"/>
          </w:tblCellMar>
        </w:tblPrEx>
        <w:trPr>
          <w:trHeight w:val="1140"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43C54C7F">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115 </w:t>
            </w:r>
          </w:p>
        </w:tc>
        <w:tc>
          <w:tcPr>
            <w:tcW w:w="599" w:type="dxa"/>
            <w:tcBorders>
              <w:top w:val="single" w:color="000000" w:sz="4" w:space="0"/>
              <w:left w:val="single" w:color="000000" w:sz="4" w:space="0"/>
              <w:bottom w:val="single" w:color="000000" w:sz="4" w:space="0"/>
              <w:right w:val="single" w:color="000000" w:sz="4" w:space="0"/>
            </w:tcBorders>
            <w:vAlign w:val="center"/>
          </w:tcPr>
          <w:p w14:paraId="2E84D4B2">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功能要求</w:t>
            </w:r>
          </w:p>
        </w:tc>
        <w:tc>
          <w:tcPr>
            <w:tcW w:w="612" w:type="dxa"/>
            <w:vMerge w:val="restart"/>
            <w:tcBorders>
              <w:top w:val="single" w:color="000000" w:sz="4" w:space="0"/>
              <w:left w:val="single" w:color="000000" w:sz="4" w:space="0"/>
              <w:bottom w:val="single" w:color="000000" w:sz="4" w:space="0"/>
              <w:right w:val="single" w:color="000000" w:sz="4" w:space="0"/>
            </w:tcBorders>
            <w:vAlign w:val="center"/>
          </w:tcPr>
          <w:p w14:paraId="79963B47">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存储功能</w:t>
            </w:r>
          </w:p>
        </w:tc>
        <w:tc>
          <w:tcPr>
            <w:tcW w:w="1000" w:type="dxa"/>
            <w:tcBorders>
              <w:top w:val="single" w:color="000000" w:sz="4" w:space="0"/>
              <w:left w:val="single" w:color="000000" w:sz="4" w:space="0"/>
              <w:bottom w:val="single" w:color="000000" w:sz="4" w:space="0"/>
              <w:right w:val="single" w:color="000000" w:sz="4" w:space="0"/>
            </w:tcBorders>
            <w:vAlign w:val="center"/>
          </w:tcPr>
          <w:p w14:paraId="5F8FB3D5">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★存储功能</w:t>
            </w:r>
          </w:p>
        </w:tc>
        <w:tc>
          <w:tcPr>
            <w:tcW w:w="675" w:type="dxa"/>
            <w:tcBorders>
              <w:top w:val="single" w:color="000000" w:sz="4" w:space="0"/>
              <w:left w:val="single" w:color="000000" w:sz="4" w:space="0"/>
              <w:bottom w:val="single" w:color="000000" w:sz="4" w:space="0"/>
              <w:right w:val="single" w:color="000000" w:sz="4" w:space="0"/>
            </w:tcBorders>
            <w:vAlign w:val="center"/>
          </w:tcPr>
          <w:p w14:paraId="3D324E9B">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2200" w:type="dxa"/>
            <w:tcBorders>
              <w:top w:val="single" w:color="000000" w:sz="4" w:space="0"/>
              <w:left w:val="single" w:color="000000" w:sz="4" w:space="0"/>
              <w:bottom w:val="single" w:color="000000" w:sz="4" w:space="0"/>
              <w:right w:val="single" w:color="000000" w:sz="4" w:space="0"/>
            </w:tcBorders>
            <w:vAlign w:val="center"/>
          </w:tcPr>
          <w:p w14:paraId="5374960A">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通过 SATA 固态存储/PCIe 固态存储/UFS 固态存储/SATA 硬磁盘等存储部件提供存储功能</w:t>
            </w:r>
          </w:p>
        </w:tc>
        <w:tc>
          <w:tcPr>
            <w:tcW w:w="2364" w:type="dxa"/>
            <w:tcBorders>
              <w:top w:val="single" w:color="000000" w:sz="4" w:space="0"/>
              <w:left w:val="single" w:color="000000" w:sz="4" w:space="0"/>
              <w:bottom w:val="single" w:color="000000" w:sz="4" w:space="0"/>
              <w:right w:val="single" w:color="000000" w:sz="4" w:space="0"/>
            </w:tcBorders>
            <w:vAlign w:val="center"/>
          </w:tcPr>
          <w:p w14:paraId="063D1063">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通过 SATA 固态存储/PCIe 固态存储/UFS 固态存储/SATA硬磁盘等存储部件提供存储功能</w:t>
            </w:r>
          </w:p>
        </w:tc>
        <w:tc>
          <w:tcPr>
            <w:tcW w:w="1250" w:type="dxa"/>
            <w:tcBorders>
              <w:top w:val="single" w:color="000000" w:sz="4" w:space="0"/>
              <w:left w:val="single" w:color="000000" w:sz="4" w:space="0"/>
              <w:bottom w:val="single" w:color="000000" w:sz="4" w:space="0"/>
              <w:right w:val="single" w:color="000000" w:sz="4" w:space="0"/>
            </w:tcBorders>
            <w:vAlign w:val="center"/>
          </w:tcPr>
          <w:p w14:paraId="70462782">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w:t>
            </w:r>
          </w:p>
        </w:tc>
      </w:tr>
      <w:tr w14:paraId="32514E79">
        <w:tblPrEx>
          <w:tblCellMar>
            <w:top w:w="0" w:type="dxa"/>
            <w:left w:w="108" w:type="dxa"/>
            <w:bottom w:w="0" w:type="dxa"/>
            <w:right w:w="108" w:type="dxa"/>
          </w:tblCellMar>
        </w:tblPrEx>
        <w:trPr>
          <w:trHeight w:val="2400"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64DFE49A">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116 </w:t>
            </w:r>
          </w:p>
        </w:tc>
        <w:tc>
          <w:tcPr>
            <w:tcW w:w="599" w:type="dxa"/>
            <w:tcBorders>
              <w:top w:val="single" w:color="000000" w:sz="4" w:space="0"/>
              <w:left w:val="single" w:color="000000" w:sz="4" w:space="0"/>
              <w:bottom w:val="single" w:color="000000" w:sz="4" w:space="0"/>
              <w:right w:val="single" w:color="000000" w:sz="4" w:space="0"/>
            </w:tcBorders>
            <w:vAlign w:val="center"/>
          </w:tcPr>
          <w:p w14:paraId="7FC8D1FB">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功能要求</w:t>
            </w:r>
          </w:p>
        </w:tc>
        <w:tc>
          <w:tcPr>
            <w:tcW w:w="612" w:type="dxa"/>
            <w:vMerge w:val="continue"/>
            <w:tcBorders>
              <w:top w:val="single" w:color="000000" w:sz="4" w:space="0"/>
              <w:left w:val="single" w:color="000000" w:sz="4" w:space="0"/>
              <w:bottom w:val="single" w:color="000000" w:sz="4" w:space="0"/>
              <w:right w:val="single" w:color="000000" w:sz="4" w:space="0"/>
            </w:tcBorders>
            <w:vAlign w:val="center"/>
          </w:tcPr>
          <w:p w14:paraId="0B6861D1">
            <w:pPr>
              <w:jc w:val="center"/>
              <w:rPr>
                <w:rFonts w:ascii="宋体" w:hAnsi="宋体" w:eastAsia="宋体" w:cs="宋体"/>
                <w:sz w:val="18"/>
                <w:szCs w:val="18"/>
              </w:rPr>
            </w:pPr>
          </w:p>
        </w:tc>
        <w:tc>
          <w:tcPr>
            <w:tcW w:w="1000" w:type="dxa"/>
            <w:tcBorders>
              <w:top w:val="single" w:color="000000" w:sz="4" w:space="0"/>
              <w:left w:val="single" w:color="000000" w:sz="4" w:space="0"/>
              <w:bottom w:val="single" w:color="000000" w:sz="4" w:space="0"/>
              <w:right w:val="single" w:color="000000" w:sz="4" w:space="0"/>
            </w:tcBorders>
            <w:vAlign w:val="center"/>
          </w:tcPr>
          <w:p w14:paraId="3117FFEA">
            <w:pPr>
              <w:jc w:val="center"/>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内置控制器固态存储加密</w:t>
            </w:r>
          </w:p>
        </w:tc>
        <w:tc>
          <w:tcPr>
            <w:tcW w:w="675" w:type="dxa"/>
            <w:tcBorders>
              <w:top w:val="single" w:color="000000" w:sz="4" w:space="0"/>
              <w:left w:val="single" w:color="000000" w:sz="4" w:space="0"/>
              <w:bottom w:val="single" w:color="000000" w:sz="4" w:space="0"/>
              <w:right w:val="single" w:color="000000" w:sz="4" w:space="0"/>
            </w:tcBorders>
            <w:vAlign w:val="center"/>
          </w:tcPr>
          <w:p w14:paraId="0573E6AF">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2200" w:type="dxa"/>
            <w:tcBorders>
              <w:top w:val="single" w:color="000000" w:sz="4" w:space="0"/>
              <w:left w:val="single" w:color="000000" w:sz="4" w:space="0"/>
              <w:bottom w:val="single" w:color="000000" w:sz="4" w:space="0"/>
              <w:right w:val="single" w:color="000000" w:sz="4" w:space="0"/>
            </w:tcBorders>
            <w:vAlign w:val="center"/>
          </w:tcPr>
          <w:p w14:paraId="2C314ADC">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固态存储宜通过内置控制器硬件支持加密，不依赖处理器，保障数据安全性，但不得影响存储性能。符合如下要求： a) 支持加密功能，且加密功能开启不影响 SSD 读写性能； b) 支持固件加密、安全启动和安全升级； c) 支持数据的安全擦除； d) 宜具有存储状态指示灯，并可通过不同显示方式给出数据读写状态</w:t>
            </w:r>
          </w:p>
        </w:tc>
        <w:tc>
          <w:tcPr>
            <w:tcW w:w="2364" w:type="dxa"/>
            <w:tcBorders>
              <w:top w:val="single" w:color="000000" w:sz="4" w:space="0"/>
              <w:left w:val="single" w:color="000000" w:sz="4" w:space="0"/>
              <w:bottom w:val="single" w:color="000000" w:sz="4" w:space="0"/>
              <w:right w:val="single" w:color="000000" w:sz="4" w:space="0"/>
            </w:tcBorders>
            <w:vAlign w:val="center"/>
          </w:tcPr>
          <w:p w14:paraId="6602D268">
            <w:pPr>
              <w:kinsoku/>
              <w:autoSpaceDE/>
              <w:autoSpaceDN/>
              <w:spacing w:line="240" w:lineRule="atLeas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支持数据的安全擦除</w:t>
            </w:r>
          </w:p>
        </w:tc>
        <w:tc>
          <w:tcPr>
            <w:tcW w:w="1250" w:type="dxa"/>
            <w:tcBorders>
              <w:top w:val="single" w:color="000000" w:sz="4" w:space="0"/>
              <w:left w:val="single" w:color="000000" w:sz="4" w:space="0"/>
              <w:bottom w:val="single" w:color="000000" w:sz="4" w:space="0"/>
              <w:right w:val="single" w:color="000000" w:sz="4" w:space="0"/>
            </w:tcBorders>
            <w:vAlign w:val="center"/>
          </w:tcPr>
          <w:p w14:paraId="331503D5">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采购人根据需要增减相应要求</w:t>
            </w:r>
          </w:p>
        </w:tc>
      </w:tr>
      <w:tr w14:paraId="5941633A">
        <w:tblPrEx>
          <w:tblCellMar>
            <w:top w:w="0" w:type="dxa"/>
            <w:left w:w="108" w:type="dxa"/>
            <w:bottom w:w="0" w:type="dxa"/>
            <w:right w:w="108" w:type="dxa"/>
          </w:tblCellMar>
        </w:tblPrEx>
        <w:trPr>
          <w:trHeight w:val="1040"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2C9BA7B3">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117 </w:t>
            </w:r>
          </w:p>
        </w:tc>
        <w:tc>
          <w:tcPr>
            <w:tcW w:w="599" w:type="dxa"/>
            <w:tcBorders>
              <w:top w:val="single" w:color="000000" w:sz="4" w:space="0"/>
              <w:left w:val="single" w:color="000000" w:sz="4" w:space="0"/>
              <w:bottom w:val="single" w:color="000000" w:sz="4" w:space="0"/>
              <w:right w:val="single" w:color="000000" w:sz="4" w:space="0"/>
            </w:tcBorders>
            <w:vAlign w:val="center"/>
          </w:tcPr>
          <w:p w14:paraId="23A74B38">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功能要求</w:t>
            </w:r>
          </w:p>
        </w:tc>
        <w:tc>
          <w:tcPr>
            <w:tcW w:w="612" w:type="dxa"/>
            <w:vMerge w:val="restart"/>
            <w:tcBorders>
              <w:top w:val="single" w:color="000000" w:sz="4" w:space="0"/>
              <w:left w:val="single" w:color="000000" w:sz="4" w:space="0"/>
              <w:bottom w:val="single" w:color="000000" w:sz="4" w:space="0"/>
              <w:right w:val="single" w:color="000000" w:sz="4" w:space="0"/>
            </w:tcBorders>
            <w:vAlign w:val="center"/>
          </w:tcPr>
          <w:p w14:paraId="5F12FEF0">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网络设备功能</w:t>
            </w:r>
          </w:p>
        </w:tc>
        <w:tc>
          <w:tcPr>
            <w:tcW w:w="1000" w:type="dxa"/>
            <w:tcBorders>
              <w:top w:val="single" w:color="000000" w:sz="4" w:space="0"/>
              <w:left w:val="single" w:color="000000" w:sz="4" w:space="0"/>
              <w:bottom w:val="single" w:color="000000" w:sz="4" w:space="0"/>
              <w:right w:val="single" w:color="000000" w:sz="4" w:space="0"/>
            </w:tcBorders>
            <w:vAlign w:val="center"/>
          </w:tcPr>
          <w:p w14:paraId="699DAB5B">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★网络功能</w:t>
            </w:r>
          </w:p>
        </w:tc>
        <w:tc>
          <w:tcPr>
            <w:tcW w:w="675" w:type="dxa"/>
            <w:tcBorders>
              <w:top w:val="single" w:color="000000" w:sz="4" w:space="0"/>
              <w:left w:val="single" w:color="000000" w:sz="4" w:space="0"/>
              <w:bottom w:val="single" w:color="000000" w:sz="4" w:space="0"/>
              <w:right w:val="single" w:color="000000" w:sz="4" w:space="0"/>
            </w:tcBorders>
            <w:vAlign w:val="center"/>
          </w:tcPr>
          <w:p w14:paraId="24DFECD2">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2200" w:type="dxa"/>
            <w:tcBorders>
              <w:top w:val="single" w:color="000000" w:sz="4" w:space="0"/>
              <w:left w:val="single" w:color="000000" w:sz="4" w:space="0"/>
              <w:bottom w:val="single" w:color="000000" w:sz="4" w:space="0"/>
              <w:right w:val="single" w:color="000000" w:sz="4" w:space="0"/>
            </w:tcBorders>
            <w:vAlign w:val="center"/>
          </w:tcPr>
          <w:p w14:paraId="39DBD7BE">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a)支持网络连接、网络开启/关闭功能；b)支持访问网络和数据交换功能</w:t>
            </w:r>
          </w:p>
        </w:tc>
        <w:tc>
          <w:tcPr>
            <w:tcW w:w="2364" w:type="dxa"/>
            <w:tcBorders>
              <w:top w:val="single" w:color="000000" w:sz="4" w:space="0"/>
              <w:left w:val="single" w:color="000000" w:sz="4" w:space="0"/>
              <w:bottom w:val="single" w:color="000000" w:sz="4" w:space="0"/>
              <w:right w:val="single" w:color="000000" w:sz="4" w:space="0"/>
            </w:tcBorders>
            <w:vAlign w:val="center"/>
          </w:tcPr>
          <w:p w14:paraId="04955DE6">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a)支持网络连接、网络开启/关闭功能；</w:t>
            </w:r>
            <w:r>
              <w:rPr>
                <w:rFonts w:hint="eastAsia" w:ascii="宋体" w:hAnsi="宋体" w:eastAsia="宋体" w:cs="宋体"/>
                <w:sz w:val="18"/>
                <w:szCs w:val="18"/>
                <w:lang w:eastAsia="zh-CN" w:bidi="ar"/>
              </w:rPr>
              <w:br w:type="textWrapping"/>
            </w:r>
            <w:r>
              <w:rPr>
                <w:rFonts w:hint="eastAsia" w:ascii="宋体" w:hAnsi="宋体" w:eastAsia="宋体" w:cs="宋体"/>
                <w:sz w:val="18"/>
                <w:szCs w:val="18"/>
                <w:lang w:eastAsia="zh-CN" w:bidi="ar"/>
              </w:rPr>
              <w:t>b)支持访问网络和数据交换功能</w:t>
            </w:r>
          </w:p>
        </w:tc>
        <w:tc>
          <w:tcPr>
            <w:tcW w:w="1250" w:type="dxa"/>
            <w:tcBorders>
              <w:top w:val="single" w:color="000000" w:sz="4" w:space="0"/>
              <w:left w:val="single" w:color="000000" w:sz="4" w:space="0"/>
              <w:bottom w:val="single" w:color="000000" w:sz="4" w:space="0"/>
              <w:right w:val="single" w:color="000000" w:sz="4" w:space="0"/>
            </w:tcBorders>
            <w:vAlign w:val="center"/>
          </w:tcPr>
          <w:p w14:paraId="0CDC00F4">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w:t>
            </w:r>
          </w:p>
        </w:tc>
      </w:tr>
      <w:tr w14:paraId="0C8E9F09">
        <w:tblPrEx>
          <w:tblCellMar>
            <w:top w:w="0" w:type="dxa"/>
            <w:left w:w="108" w:type="dxa"/>
            <w:bottom w:w="0" w:type="dxa"/>
            <w:right w:w="108" w:type="dxa"/>
          </w:tblCellMar>
        </w:tblPrEx>
        <w:trPr>
          <w:trHeight w:val="577"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6977361D">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118 </w:t>
            </w:r>
          </w:p>
        </w:tc>
        <w:tc>
          <w:tcPr>
            <w:tcW w:w="599" w:type="dxa"/>
            <w:tcBorders>
              <w:top w:val="single" w:color="000000" w:sz="4" w:space="0"/>
              <w:left w:val="single" w:color="000000" w:sz="4" w:space="0"/>
              <w:bottom w:val="single" w:color="000000" w:sz="4" w:space="0"/>
              <w:right w:val="single" w:color="000000" w:sz="4" w:space="0"/>
            </w:tcBorders>
            <w:vAlign w:val="center"/>
          </w:tcPr>
          <w:p w14:paraId="6609012F">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功能要求</w:t>
            </w:r>
          </w:p>
        </w:tc>
        <w:tc>
          <w:tcPr>
            <w:tcW w:w="612" w:type="dxa"/>
            <w:vMerge w:val="continue"/>
            <w:tcBorders>
              <w:top w:val="single" w:color="000000" w:sz="4" w:space="0"/>
              <w:left w:val="single" w:color="000000" w:sz="4" w:space="0"/>
              <w:bottom w:val="single" w:color="000000" w:sz="4" w:space="0"/>
              <w:right w:val="single" w:color="000000" w:sz="4" w:space="0"/>
            </w:tcBorders>
            <w:vAlign w:val="center"/>
          </w:tcPr>
          <w:p w14:paraId="6B41D84D">
            <w:pPr>
              <w:jc w:val="center"/>
              <w:rPr>
                <w:rFonts w:ascii="宋体" w:hAnsi="宋体" w:eastAsia="宋体" w:cs="宋体"/>
                <w:sz w:val="18"/>
                <w:szCs w:val="18"/>
              </w:rPr>
            </w:pPr>
          </w:p>
        </w:tc>
        <w:tc>
          <w:tcPr>
            <w:tcW w:w="1000" w:type="dxa"/>
            <w:tcBorders>
              <w:top w:val="single" w:color="000000" w:sz="4" w:space="0"/>
              <w:left w:val="single" w:color="000000" w:sz="4" w:space="0"/>
              <w:bottom w:val="single" w:color="000000" w:sz="4" w:space="0"/>
              <w:right w:val="single" w:color="000000" w:sz="4" w:space="0"/>
            </w:tcBorders>
            <w:vAlign w:val="center"/>
          </w:tcPr>
          <w:p w14:paraId="1EBB6B39">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无线网卡频段</w:t>
            </w:r>
          </w:p>
        </w:tc>
        <w:tc>
          <w:tcPr>
            <w:tcW w:w="675" w:type="dxa"/>
            <w:tcBorders>
              <w:top w:val="single" w:color="000000" w:sz="4" w:space="0"/>
              <w:left w:val="single" w:color="000000" w:sz="4" w:space="0"/>
              <w:bottom w:val="single" w:color="000000" w:sz="4" w:space="0"/>
              <w:right w:val="single" w:color="000000" w:sz="4" w:space="0"/>
            </w:tcBorders>
            <w:vAlign w:val="center"/>
          </w:tcPr>
          <w:p w14:paraId="42920348">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2200" w:type="dxa"/>
            <w:tcBorders>
              <w:top w:val="single" w:color="000000" w:sz="4" w:space="0"/>
              <w:left w:val="single" w:color="000000" w:sz="4" w:space="0"/>
              <w:bottom w:val="single" w:color="000000" w:sz="4" w:space="0"/>
              <w:right w:val="single" w:color="000000" w:sz="4" w:space="0"/>
            </w:tcBorders>
            <w:vAlign w:val="center"/>
          </w:tcPr>
          <w:p w14:paraId="6FB8361F">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支持双频段</w:t>
            </w:r>
          </w:p>
        </w:tc>
        <w:tc>
          <w:tcPr>
            <w:tcW w:w="2364" w:type="dxa"/>
            <w:tcBorders>
              <w:top w:val="single" w:color="000000" w:sz="4" w:space="0"/>
              <w:left w:val="single" w:color="000000" w:sz="4" w:space="0"/>
              <w:bottom w:val="single" w:color="000000" w:sz="4" w:space="0"/>
              <w:right w:val="single" w:color="000000" w:sz="4" w:space="0"/>
            </w:tcBorders>
            <w:vAlign w:val="center"/>
          </w:tcPr>
          <w:p w14:paraId="6B031802">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支持双频段</w:t>
            </w:r>
          </w:p>
        </w:tc>
        <w:tc>
          <w:tcPr>
            <w:tcW w:w="1250" w:type="dxa"/>
            <w:tcBorders>
              <w:top w:val="single" w:color="000000" w:sz="4" w:space="0"/>
              <w:left w:val="single" w:color="000000" w:sz="4" w:space="0"/>
              <w:bottom w:val="single" w:color="000000" w:sz="4" w:space="0"/>
              <w:right w:val="single" w:color="000000" w:sz="4" w:space="0"/>
            </w:tcBorders>
            <w:vAlign w:val="center"/>
          </w:tcPr>
          <w:p w14:paraId="573C7B65">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一般无线网卡双频段为 2.4GHz、5GHz</w:t>
            </w:r>
          </w:p>
        </w:tc>
      </w:tr>
      <w:tr w14:paraId="513893EB">
        <w:tblPrEx>
          <w:tblCellMar>
            <w:top w:w="0" w:type="dxa"/>
            <w:left w:w="108" w:type="dxa"/>
            <w:bottom w:w="0" w:type="dxa"/>
            <w:right w:w="108" w:type="dxa"/>
          </w:tblCellMar>
        </w:tblPrEx>
        <w:trPr>
          <w:trHeight w:val="580"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73464F1C">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119 </w:t>
            </w:r>
          </w:p>
        </w:tc>
        <w:tc>
          <w:tcPr>
            <w:tcW w:w="599" w:type="dxa"/>
            <w:tcBorders>
              <w:top w:val="single" w:color="000000" w:sz="4" w:space="0"/>
              <w:left w:val="single" w:color="000000" w:sz="4" w:space="0"/>
              <w:bottom w:val="single" w:color="000000" w:sz="4" w:space="0"/>
              <w:right w:val="single" w:color="000000" w:sz="4" w:space="0"/>
            </w:tcBorders>
            <w:vAlign w:val="center"/>
          </w:tcPr>
          <w:p w14:paraId="52CE60E3">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功能要求</w:t>
            </w:r>
          </w:p>
        </w:tc>
        <w:tc>
          <w:tcPr>
            <w:tcW w:w="612" w:type="dxa"/>
            <w:vMerge w:val="continue"/>
            <w:tcBorders>
              <w:top w:val="single" w:color="000000" w:sz="4" w:space="0"/>
              <w:left w:val="single" w:color="000000" w:sz="4" w:space="0"/>
              <w:bottom w:val="single" w:color="000000" w:sz="4" w:space="0"/>
              <w:right w:val="single" w:color="000000" w:sz="4" w:space="0"/>
            </w:tcBorders>
            <w:vAlign w:val="center"/>
          </w:tcPr>
          <w:p w14:paraId="3B80DDEB">
            <w:pPr>
              <w:jc w:val="center"/>
              <w:rPr>
                <w:rFonts w:ascii="宋体" w:hAnsi="宋体" w:eastAsia="宋体" w:cs="宋体"/>
                <w:sz w:val="18"/>
                <w:szCs w:val="18"/>
              </w:rPr>
            </w:pPr>
          </w:p>
        </w:tc>
        <w:tc>
          <w:tcPr>
            <w:tcW w:w="1000" w:type="dxa"/>
            <w:tcBorders>
              <w:top w:val="single" w:color="000000" w:sz="4" w:space="0"/>
              <w:left w:val="single" w:color="000000" w:sz="4" w:space="0"/>
              <w:bottom w:val="single" w:color="000000" w:sz="4" w:space="0"/>
              <w:right w:val="single" w:color="000000" w:sz="4" w:space="0"/>
            </w:tcBorders>
            <w:vAlign w:val="center"/>
          </w:tcPr>
          <w:p w14:paraId="695CCE97">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物理开关</w:t>
            </w:r>
          </w:p>
        </w:tc>
        <w:tc>
          <w:tcPr>
            <w:tcW w:w="675" w:type="dxa"/>
            <w:tcBorders>
              <w:top w:val="single" w:color="000000" w:sz="4" w:space="0"/>
              <w:left w:val="single" w:color="000000" w:sz="4" w:space="0"/>
              <w:bottom w:val="single" w:color="000000" w:sz="4" w:space="0"/>
              <w:right w:val="single" w:color="000000" w:sz="4" w:space="0"/>
            </w:tcBorders>
            <w:vAlign w:val="center"/>
          </w:tcPr>
          <w:p w14:paraId="3A9CE140">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2200" w:type="dxa"/>
            <w:tcBorders>
              <w:top w:val="single" w:color="000000" w:sz="4" w:space="0"/>
              <w:left w:val="single" w:color="000000" w:sz="4" w:space="0"/>
              <w:bottom w:val="single" w:color="000000" w:sz="4" w:space="0"/>
              <w:right w:val="single" w:color="000000" w:sz="4" w:space="0"/>
            </w:tcBorders>
            <w:vAlign w:val="center"/>
          </w:tcPr>
          <w:p w14:paraId="708A73DD">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支持网络设备物理开关</w:t>
            </w:r>
          </w:p>
        </w:tc>
        <w:tc>
          <w:tcPr>
            <w:tcW w:w="2364" w:type="dxa"/>
            <w:tcBorders>
              <w:top w:val="single" w:color="000000" w:sz="4" w:space="0"/>
              <w:left w:val="single" w:color="000000" w:sz="4" w:space="0"/>
              <w:bottom w:val="single" w:color="000000" w:sz="4" w:space="0"/>
              <w:right w:val="single" w:color="000000" w:sz="4" w:space="0"/>
            </w:tcBorders>
            <w:vAlign w:val="center"/>
          </w:tcPr>
          <w:p w14:paraId="2787C5ED">
            <w:pPr>
              <w:kinsoku/>
              <w:autoSpaceDE/>
              <w:autoSpaceDN/>
              <w:spacing w:line="240" w:lineRule="atLeas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w:t>
            </w:r>
          </w:p>
        </w:tc>
        <w:tc>
          <w:tcPr>
            <w:tcW w:w="1250" w:type="dxa"/>
            <w:tcBorders>
              <w:top w:val="single" w:color="000000" w:sz="4" w:space="0"/>
              <w:left w:val="single" w:color="000000" w:sz="4" w:space="0"/>
              <w:bottom w:val="single" w:color="000000" w:sz="4" w:space="0"/>
              <w:right w:val="single" w:color="000000" w:sz="4" w:space="0"/>
            </w:tcBorders>
            <w:vAlign w:val="center"/>
          </w:tcPr>
          <w:p w14:paraId="206A3F43">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w:t>
            </w:r>
          </w:p>
        </w:tc>
      </w:tr>
      <w:tr w14:paraId="6F9B6989">
        <w:tblPrEx>
          <w:tblCellMar>
            <w:top w:w="0" w:type="dxa"/>
            <w:left w:w="108" w:type="dxa"/>
            <w:bottom w:w="0" w:type="dxa"/>
            <w:right w:w="108" w:type="dxa"/>
          </w:tblCellMar>
        </w:tblPrEx>
        <w:trPr>
          <w:trHeight w:val="540"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752120A6">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120 </w:t>
            </w:r>
          </w:p>
        </w:tc>
        <w:tc>
          <w:tcPr>
            <w:tcW w:w="599" w:type="dxa"/>
            <w:tcBorders>
              <w:top w:val="single" w:color="000000" w:sz="4" w:space="0"/>
              <w:left w:val="single" w:color="000000" w:sz="4" w:space="0"/>
              <w:bottom w:val="single" w:color="000000" w:sz="4" w:space="0"/>
              <w:right w:val="single" w:color="000000" w:sz="4" w:space="0"/>
            </w:tcBorders>
            <w:vAlign w:val="center"/>
          </w:tcPr>
          <w:p w14:paraId="1D6E2070">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功能要求</w:t>
            </w:r>
          </w:p>
        </w:tc>
        <w:tc>
          <w:tcPr>
            <w:tcW w:w="612" w:type="dxa"/>
            <w:vMerge w:val="continue"/>
            <w:tcBorders>
              <w:top w:val="single" w:color="000000" w:sz="4" w:space="0"/>
              <w:left w:val="single" w:color="000000" w:sz="4" w:space="0"/>
              <w:bottom w:val="single" w:color="000000" w:sz="4" w:space="0"/>
              <w:right w:val="single" w:color="000000" w:sz="4" w:space="0"/>
            </w:tcBorders>
            <w:vAlign w:val="center"/>
          </w:tcPr>
          <w:p w14:paraId="2A5DED0A">
            <w:pPr>
              <w:jc w:val="center"/>
              <w:rPr>
                <w:rFonts w:ascii="宋体" w:hAnsi="宋体" w:eastAsia="宋体" w:cs="宋体"/>
                <w:sz w:val="18"/>
                <w:szCs w:val="18"/>
              </w:rPr>
            </w:pPr>
          </w:p>
        </w:tc>
        <w:tc>
          <w:tcPr>
            <w:tcW w:w="1000" w:type="dxa"/>
            <w:tcBorders>
              <w:top w:val="single" w:color="000000" w:sz="4" w:space="0"/>
              <w:left w:val="single" w:color="000000" w:sz="4" w:space="0"/>
              <w:bottom w:val="single" w:color="000000" w:sz="4" w:space="0"/>
              <w:right w:val="single" w:color="000000" w:sz="4" w:space="0"/>
            </w:tcBorders>
            <w:vAlign w:val="center"/>
          </w:tcPr>
          <w:p w14:paraId="2EFBED99">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★数据传输</w:t>
            </w:r>
          </w:p>
        </w:tc>
        <w:tc>
          <w:tcPr>
            <w:tcW w:w="675" w:type="dxa"/>
            <w:tcBorders>
              <w:top w:val="single" w:color="000000" w:sz="4" w:space="0"/>
              <w:left w:val="single" w:color="000000" w:sz="4" w:space="0"/>
              <w:bottom w:val="single" w:color="000000" w:sz="4" w:space="0"/>
              <w:right w:val="single" w:color="000000" w:sz="4" w:space="0"/>
            </w:tcBorders>
            <w:vAlign w:val="center"/>
          </w:tcPr>
          <w:p w14:paraId="48A2A6F8">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2200" w:type="dxa"/>
            <w:tcBorders>
              <w:top w:val="single" w:color="000000" w:sz="4" w:space="0"/>
              <w:left w:val="single" w:color="000000" w:sz="4" w:space="0"/>
              <w:bottom w:val="single" w:color="000000" w:sz="4" w:space="0"/>
              <w:right w:val="single" w:color="000000" w:sz="4" w:space="0"/>
            </w:tcBorders>
            <w:vAlign w:val="center"/>
          </w:tcPr>
          <w:p w14:paraId="78A885DF">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支持数据传输能力，并提供数据流量和异常日志记录功能</w:t>
            </w:r>
          </w:p>
        </w:tc>
        <w:tc>
          <w:tcPr>
            <w:tcW w:w="2364" w:type="dxa"/>
            <w:tcBorders>
              <w:top w:val="single" w:color="000000" w:sz="4" w:space="0"/>
              <w:left w:val="single" w:color="000000" w:sz="4" w:space="0"/>
              <w:bottom w:val="single" w:color="000000" w:sz="4" w:space="0"/>
              <w:right w:val="single" w:color="000000" w:sz="4" w:space="0"/>
            </w:tcBorders>
            <w:vAlign w:val="center"/>
          </w:tcPr>
          <w:p w14:paraId="76AF21C6">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支持数据传输能力，并提供数据流量和 异常日志记录功能</w:t>
            </w:r>
          </w:p>
        </w:tc>
        <w:tc>
          <w:tcPr>
            <w:tcW w:w="1250" w:type="dxa"/>
            <w:tcBorders>
              <w:top w:val="single" w:color="000000" w:sz="4" w:space="0"/>
              <w:left w:val="single" w:color="000000" w:sz="4" w:space="0"/>
              <w:bottom w:val="single" w:color="000000" w:sz="4" w:space="0"/>
              <w:right w:val="single" w:color="000000" w:sz="4" w:space="0"/>
            </w:tcBorders>
            <w:vAlign w:val="center"/>
          </w:tcPr>
          <w:p w14:paraId="3FB62374">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w:t>
            </w:r>
          </w:p>
        </w:tc>
      </w:tr>
      <w:tr w14:paraId="2A8E44BF">
        <w:tblPrEx>
          <w:tblCellMar>
            <w:top w:w="0" w:type="dxa"/>
            <w:left w:w="108" w:type="dxa"/>
            <w:bottom w:w="0" w:type="dxa"/>
            <w:right w:w="108" w:type="dxa"/>
          </w:tblCellMar>
        </w:tblPrEx>
        <w:trPr>
          <w:trHeight w:val="577"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7BF1E183">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121 </w:t>
            </w:r>
          </w:p>
        </w:tc>
        <w:tc>
          <w:tcPr>
            <w:tcW w:w="599" w:type="dxa"/>
            <w:tcBorders>
              <w:top w:val="single" w:color="000000" w:sz="4" w:space="0"/>
              <w:left w:val="single" w:color="000000" w:sz="4" w:space="0"/>
              <w:bottom w:val="single" w:color="000000" w:sz="4" w:space="0"/>
              <w:right w:val="single" w:color="000000" w:sz="4" w:space="0"/>
            </w:tcBorders>
            <w:vAlign w:val="center"/>
          </w:tcPr>
          <w:p w14:paraId="6FC68DFF">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功能要求</w:t>
            </w:r>
          </w:p>
        </w:tc>
        <w:tc>
          <w:tcPr>
            <w:tcW w:w="612" w:type="dxa"/>
            <w:vMerge w:val="continue"/>
            <w:tcBorders>
              <w:top w:val="single" w:color="000000" w:sz="4" w:space="0"/>
              <w:left w:val="single" w:color="000000" w:sz="4" w:space="0"/>
              <w:bottom w:val="single" w:color="000000" w:sz="4" w:space="0"/>
              <w:right w:val="single" w:color="000000" w:sz="4" w:space="0"/>
            </w:tcBorders>
            <w:vAlign w:val="center"/>
          </w:tcPr>
          <w:p w14:paraId="4FEE5EB5">
            <w:pPr>
              <w:jc w:val="center"/>
              <w:rPr>
                <w:rFonts w:ascii="宋体" w:hAnsi="宋体" w:eastAsia="宋体" w:cs="宋体"/>
                <w:sz w:val="18"/>
                <w:szCs w:val="18"/>
              </w:rPr>
            </w:pPr>
          </w:p>
        </w:tc>
        <w:tc>
          <w:tcPr>
            <w:tcW w:w="1000" w:type="dxa"/>
            <w:tcBorders>
              <w:top w:val="single" w:color="000000" w:sz="4" w:space="0"/>
              <w:left w:val="single" w:color="000000" w:sz="4" w:space="0"/>
              <w:bottom w:val="single" w:color="000000" w:sz="4" w:space="0"/>
              <w:right w:val="single" w:color="000000" w:sz="4" w:space="0"/>
            </w:tcBorders>
            <w:vAlign w:val="center"/>
          </w:tcPr>
          <w:p w14:paraId="623607C4">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蓝牙协议</w:t>
            </w:r>
          </w:p>
        </w:tc>
        <w:tc>
          <w:tcPr>
            <w:tcW w:w="675" w:type="dxa"/>
            <w:tcBorders>
              <w:top w:val="single" w:color="000000" w:sz="4" w:space="0"/>
              <w:left w:val="single" w:color="000000" w:sz="4" w:space="0"/>
              <w:bottom w:val="single" w:color="000000" w:sz="4" w:space="0"/>
              <w:right w:val="single" w:color="000000" w:sz="4" w:space="0"/>
            </w:tcBorders>
            <w:vAlign w:val="center"/>
          </w:tcPr>
          <w:p w14:paraId="1C354C1D">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是</w:t>
            </w:r>
          </w:p>
        </w:tc>
        <w:tc>
          <w:tcPr>
            <w:tcW w:w="2200" w:type="dxa"/>
            <w:tcBorders>
              <w:top w:val="single" w:color="000000" w:sz="4" w:space="0"/>
              <w:left w:val="single" w:color="000000" w:sz="4" w:space="0"/>
              <w:bottom w:val="single" w:color="000000" w:sz="4" w:space="0"/>
              <w:right w:val="single" w:color="000000" w:sz="4" w:space="0"/>
            </w:tcBorders>
            <w:vAlign w:val="center"/>
          </w:tcPr>
          <w:p w14:paraId="30CCE440">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支持蓝牙模块，蓝牙协议不低于 5.0 版本</w:t>
            </w:r>
          </w:p>
        </w:tc>
        <w:tc>
          <w:tcPr>
            <w:tcW w:w="2364" w:type="dxa"/>
            <w:tcBorders>
              <w:top w:val="single" w:color="000000" w:sz="4" w:space="0"/>
              <w:left w:val="single" w:color="000000" w:sz="4" w:space="0"/>
              <w:bottom w:val="single" w:color="000000" w:sz="4" w:space="0"/>
              <w:right w:val="single" w:color="000000" w:sz="4" w:space="0"/>
            </w:tcBorders>
            <w:vAlign w:val="center"/>
          </w:tcPr>
          <w:p w14:paraId="00E3A0D2">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支持蓝牙模块，蓝牙协议不低于5.0版本</w:t>
            </w:r>
          </w:p>
        </w:tc>
        <w:tc>
          <w:tcPr>
            <w:tcW w:w="1250" w:type="dxa"/>
            <w:tcBorders>
              <w:top w:val="single" w:color="000000" w:sz="4" w:space="0"/>
              <w:left w:val="single" w:color="000000" w:sz="4" w:space="0"/>
              <w:bottom w:val="single" w:color="000000" w:sz="4" w:space="0"/>
              <w:right w:val="single" w:color="000000" w:sz="4" w:space="0"/>
            </w:tcBorders>
            <w:vAlign w:val="center"/>
          </w:tcPr>
          <w:p w14:paraId="7B5CF538">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支持的蓝牙标准越高越好</w:t>
            </w:r>
          </w:p>
        </w:tc>
      </w:tr>
      <w:tr w14:paraId="32318C41">
        <w:tblPrEx>
          <w:tblCellMar>
            <w:top w:w="0" w:type="dxa"/>
            <w:left w:w="108" w:type="dxa"/>
            <w:bottom w:w="0" w:type="dxa"/>
            <w:right w:w="108" w:type="dxa"/>
          </w:tblCellMar>
        </w:tblPrEx>
        <w:trPr>
          <w:trHeight w:val="730"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17097427">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122 </w:t>
            </w:r>
          </w:p>
        </w:tc>
        <w:tc>
          <w:tcPr>
            <w:tcW w:w="599" w:type="dxa"/>
            <w:tcBorders>
              <w:top w:val="single" w:color="000000" w:sz="4" w:space="0"/>
              <w:left w:val="single" w:color="000000" w:sz="4" w:space="0"/>
              <w:bottom w:val="single" w:color="000000" w:sz="4" w:space="0"/>
              <w:right w:val="single" w:color="000000" w:sz="4" w:space="0"/>
            </w:tcBorders>
            <w:vAlign w:val="center"/>
          </w:tcPr>
          <w:p w14:paraId="44FA67D2">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功能要求</w:t>
            </w:r>
          </w:p>
        </w:tc>
        <w:tc>
          <w:tcPr>
            <w:tcW w:w="612" w:type="dxa"/>
            <w:vMerge w:val="continue"/>
            <w:tcBorders>
              <w:top w:val="single" w:color="000000" w:sz="4" w:space="0"/>
              <w:left w:val="single" w:color="000000" w:sz="4" w:space="0"/>
              <w:bottom w:val="single" w:color="000000" w:sz="4" w:space="0"/>
              <w:right w:val="single" w:color="000000" w:sz="4" w:space="0"/>
            </w:tcBorders>
            <w:vAlign w:val="center"/>
          </w:tcPr>
          <w:p w14:paraId="4DFABE22">
            <w:pPr>
              <w:jc w:val="center"/>
              <w:rPr>
                <w:rFonts w:ascii="宋体" w:hAnsi="宋体" w:eastAsia="宋体" w:cs="宋体"/>
                <w:sz w:val="18"/>
                <w:szCs w:val="18"/>
              </w:rPr>
            </w:pPr>
          </w:p>
        </w:tc>
        <w:tc>
          <w:tcPr>
            <w:tcW w:w="1000" w:type="dxa"/>
            <w:tcBorders>
              <w:top w:val="single" w:color="000000" w:sz="4" w:space="0"/>
              <w:left w:val="single" w:color="000000" w:sz="4" w:space="0"/>
              <w:bottom w:val="single" w:color="000000" w:sz="4" w:space="0"/>
              <w:right w:val="single" w:color="000000" w:sz="4" w:space="0"/>
            </w:tcBorders>
            <w:vAlign w:val="center"/>
          </w:tcPr>
          <w:p w14:paraId="492FFE7F">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★有线网卡接口类型</w:t>
            </w:r>
          </w:p>
        </w:tc>
        <w:tc>
          <w:tcPr>
            <w:tcW w:w="675" w:type="dxa"/>
            <w:tcBorders>
              <w:top w:val="single" w:color="000000" w:sz="4" w:space="0"/>
              <w:left w:val="single" w:color="000000" w:sz="4" w:space="0"/>
              <w:bottom w:val="single" w:color="000000" w:sz="4" w:space="0"/>
              <w:right w:val="single" w:color="000000" w:sz="4" w:space="0"/>
            </w:tcBorders>
            <w:vAlign w:val="center"/>
          </w:tcPr>
          <w:p w14:paraId="2AE90488">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2200" w:type="dxa"/>
            <w:tcBorders>
              <w:top w:val="single" w:color="000000" w:sz="4" w:space="0"/>
              <w:left w:val="single" w:color="000000" w:sz="4" w:space="0"/>
              <w:bottom w:val="single" w:color="000000" w:sz="4" w:space="0"/>
              <w:right w:val="single" w:color="000000" w:sz="4" w:space="0"/>
            </w:tcBorders>
            <w:vAlign w:val="center"/>
          </w:tcPr>
          <w:p w14:paraId="236E43C7">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支持 RJ45 接口</w:t>
            </w:r>
          </w:p>
        </w:tc>
        <w:tc>
          <w:tcPr>
            <w:tcW w:w="2364" w:type="dxa"/>
            <w:tcBorders>
              <w:top w:val="single" w:color="000000" w:sz="4" w:space="0"/>
              <w:left w:val="single" w:color="000000" w:sz="4" w:space="0"/>
              <w:bottom w:val="single" w:color="000000" w:sz="4" w:space="0"/>
              <w:right w:val="single" w:color="000000" w:sz="4" w:space="0"/>
            </w:tcBorders>
            <w:vAlign w:val="center"/>
          </w:tcPr>
          <w:p w14:paraId="5188E08D">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支持RJ45接口</w:t>
            </w:r>
          </w:p>
        </w:tc>
        <w:tc>
          <w:tcPr>
            <w:tcW w:w="1250" w:type="dxa"/>
            <w:tcBorders>
              <w:top w:val="single" w:color="000000" w:sz="4" w:space="0"/>
              <w:left w:val="single" w:color="000000" w:sz="4" w:space="0"/>
              <w:bottom w:val="single" w:color="000000" w:sz="4" w:space="0"/>
              <w:right w:val="single" w:color="000000" w:sz="4" w:space="0"/>
            </w:tcBorders>
            <w:vAlign w:val="center"/>
          </w:tcPr>
          <w:p w14:paraId="522611EE">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如有特殊需求，采购人根据需要选择有线网卡接口类型</w:t>
            </w:r>
          </w:p>
        </w:tc>
      </w:tr>
      <w:tr w14:paraId="38B9374D">
        <w:tblPrEx>
          <w:tblCellMar>
            <w:top w:w="0" w:type="dxa"/>
            <w:left w:w="108" w:type="dxa"/>
            <w:bottom w:w="0" w:type="dxa"/>
            <w:right w:w="108" w:type="dxa"/>
          </w:tblCellMar>
        </w:tblPrEx>
        <w:trPr>
          <w:trHeight w:val="577"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2DF412BB">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123 </w:t>
            </w:r>
          </w:p>
        </w:tc>
        <w:tc>
          <w:tcPr>
            <w:tcW w:w="599" w:type="dxa"/>
            <w:tcBorders>
              <w:top w:val="single" w:color="000000" w:sz="4" w:space="0"/>
              <w:left w:val="single" w:color="000000" w:sz="4" w:space="0"/>
              <w:bottom w:val="single" w:color="000000" w:sz="4" w:space="0"/>
              <w:right w:val="single" w:color="000000" w:sz="4" w:space="0"/>
            </w:tcBorders>
            <w:vAlign w:val="center"/>
          </w:tcPr>
          <w:p w14:paraId="6492431A">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功能要求</w:t>
            </w:r>
          </w:p>
        </w:tc>
        <w:tc>
          <w:tcPr>
            <w:tcW w:w="612" w:type="dxa"/>
            <w:vMerge w:val="continue"/>
            <w:tcBorders>
              <w:top w:val="single" w:color="000000" w:sz="4" w:space="0"/>
              <w:left w:val="single" w:color="000000" w:sz="4" w:space="0"/>
              <w:bottom w:val="single" w:color="000000" w:sz="4" w:space="0"/>
              <w:right w:val="single" w:color="000000" w:sz="4" w:space="0"/>
            </w:tcBorders>
            <w:vAlign w:val="center"/>
          </w:tcPr>
          <w:p w14:paraId="6D0B2987">
            <w:pPr>
              <w:jc w:val="center"/>
              <w:rPr>
                <w:rFonts w:ascii="宋体" w:hAnsi="宋体" w:eastAsia="宋体" w:cs="宋体"/>
                <w:sz w:val="18"/>
                <w:szCs w:val="18"/>
              </w:rPr>
            </w:pPr>
          </w:p>
        </w:tc>
        <w:tc>
          <w:tcPr>
            <w:tcW w:w="1000" w:type="dxa"/>
            <w:tcBorders>
              <w:top w:val="single" w:color="000000" w:sz="4" w:space="0"/>
              <w:left w:val="single" w:color="000000" w:sz="4" w:space="0"/>
              <w:bottom w:val="single" w:color="000000" w:sz="4" w:space="0"/>
              <w:right w:val="single" w:color="000000" w:sz="4" w:space="0"/>
            </w:tcBorders>
            <w:vAlign w:val="center"/>
          </w:tcPr>
          <w:p w14:paraId="67D47FC0">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无线网卡标准</w:t>
            </w:r>
          </w:p>
        </w:tc>
        <w:tc>
          <w:tcPr>
            <w:tcW w:w="675" w:type="dxa"/>
            <w:tcBorders>
              <w:top w:val="single" w:color="000000" w:sz="4" w:space="0"/>
              <w:left w:val="single" w:color="000000" w:sz="4" w:space="0"/>
              <w:bottom w:val="single" w:color="000000" w:sz="4" w:space="0"/>
              <w:right w:val="single" w:color="000000" w:sz="4" w:space="0"/>
            </w:tcBorders>
            <w:vAlign w:val="center"/>
          </w:tcPr>
          <w:p w14:paraId="5910DF14">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2200" w:type="dxa"/>
            <w:tcBorders>
              <w:top w:val="single" w:color="000000" w:sz="4" w:space="0"/>
              <w:left w:val="single" w:color="000000" w:sz="4" w:space="0"/>
              <w:bottom w:val="single" w:color="000000" w:sz="4" w:space="0"/>
              <w:right w:val="single" w:color="000000" w:sz="4" w:space="0"/>
            </w:tcBorders>
            <w:vAlign w:val="center"/>
          </w:tcPr>
          <w:p w14:paraId="363EA82E">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若配备无线网卡应符合 GB 15629.11（所有部分）</w:t>
            </w:r>
          </w:p>
        </w:tc>
        <w:tc>
          <w:tcPr>
            <w:tcW w:w="2364" w:type="dxa"/>
            <w:tcBorders>
              <w:top w:val="single" w:color="000000" w:sz="4" w:space="0"/>
              <w:left w:val="single" w:color="000000" w:sz="4" w:space="0"/>
              <w:bottom w:val="single" w:color="000000" w:sz="4" w:space="0"/>
              <w:right w:val="single" w:color="000000" w:sz="4" w:space="0"/>
            </w:tcBorders>
            <w:vAlign w:val="center"/>
          </w:tcPr>
          <w:p w14:paraId="33FFED76">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符合GB 15629.11（所有部分）</w:t>
            </w:r>
          </w:p>
        </w:tc>
        <w:tc>
          <w:tcPr>
            <w:tcW w:w="1250" w:type="dxa"/>
            <w:tcBorders>
              <w:top w:val="single" w:color="000000" w:sz="4" w:space="0"/>
              <w:left w:val="single" w:color="000000" w:sz="4" w:space="0"/>
              <w:bottom w:val="single" w:color="000000" w:sz="4" w:space="0"/>
              <w:right w:val="single" w:color="000000" w:sz="4" w:space="0"/>
            </w:tcBorders>
            <w:vAlign w:val="center"/>
          </w:tcPr>
          <w:p w14:paraId="4525307C">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w:t>
            </w:r>
          </w:p>
        </w:tc>
      </w:tr>
      <w:tr w14:paraId="4470A754">
        <w:tblPrEx>
          <w:tblCellMar>
            <w:top w:w="0" w:type="dxa"/>
            <w:left w:w="108" w:type="dxa"/>
            <w:bottom w:w="0" w:type="dxa"/>
            <w:right w:w="108" w:type="dxa"/>
          </w:tblCellMar>
        </w:tblPrEx>
        <w:trPr>
          <w:trHeight w:val="577"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4A2C9EA7">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124 </w:t>
            </w:r>
          </w:p>
        </w:tc>
        <w:tc>
          <w:tcPr>
            <w:tcW w:w="599" w:type="dxa"/>
            <w:tcBorders>
              <w:top w:val="single" w:color="000000" w:sz="4" w:space="0"/>
              <w:left w:val="single" w:color="000000" w:sz="4" w:space="0"/>
              <w:bottom w:val="single" w:color="000000" w:sz="4" w:space="0"/>
              <w:right w:val="single" w:color="000000" w:sz="4" w:space="0"/>
            </w:tcBorders>
            <w:vAlign w:val="center"/>
          </w:tcPr>
          <w:p w14:paraId="5446D9C9">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功能要求</w:t>
            </w:r>
          </w:p>
        </w:tc>
        <w:tc>
          <w:tcPr>
            <w:tcW w:w="612" w:type="dxa"/>
            <w:vMerge w:val="continue"/>
            <w:tcBorders>
              <w:top w:val="single" w:color="000000" w:sz="4" w:space="0"/>
              <w:left w:val="single" w:color="000000" w:sz="4" w:space="0"/>
              <w:bottom w:val="single" w:color="000000" w:sz="4" w:space="0"/>
              <w:right w:val="single" w:color="000000" w:sz="4" w:space="0"/>
            </w:tcBorders>
            <w:vAlign w:val="center"/>
          </w:tcPr>
          <w:p w14:paraId="311B41B2">
            <w:pPr>
              <w:jc w:val="center"/>
              <w:rPr>
                <w:rFonts w:ascii="宋体" w:hAnsi="宋体" w:eastAsia="宋体" w:cs="宋体"/>
                <w:sz w:val="18"/>
                <w:szCs w:val="18"/>
              </w:rPr>
            </w:pPr>
          </w:p>
        </w:tc>
        <w:tc>
          <w:tcPr>
            <w:tcW w:w="1000" w:type="dxa"/>
            <w:tcBorders>
              <w:top w:val="single" w:color="000000" w:sz="4" w:space="0"/>
              <w:left w:val="single" w:color="000000" w:sz="4" w:space="0"/>
              <w:bottom w:val="single" w:color="000000" w:sz="4" w:space="0"/>
              <w:right w:val="single" w:color="000000" w:sz="4" w:space="0"/>
            </w:tcBorders>
            <w:vAlign w:val="center"/>
          </w:tcPr>
          <w:p w14:paraId="1D3C3DBA">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★网络设备拆装</w:t>
            </w:r>
          </w:p>
        </w:tc>
        <w:tc>
          <w:tcPr>
            <w:tcW w:w="675" w:type="dxa"/>
            <w:tcBorders>
              <w:top w:val="single" w:color="000000" w:sz="4" w:space="0"/>
              <w:left w:val="single" w:color="000000" w:sz="4" w:space="0"/>
              <w:bottom w:val="single" w:color="000000" w:sz="4" w:space="0"/>
              <w:right w:val="single" w:color="000000" w:sz="4" w:space="0"/>
            </w:tcBorders>
            <w:vAlign w:val="center"/>
          </w:tcPr>
          <w:p w14:paraId="574ABD1B">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2200" w:type="dxa"/>
            <w:tcBorders>
              <w:top w:val="single" w:color="000000" w:sz="4" w:space="0"/>
              <w:left w:val="single" w:color="000000" w:sz="4" w:space="0"/>
              <w:bottom w:val="single" w:color="000000" w:sz="4" w:space="0"/>
              <w:right w:val="single" w:color="000000" w:sz="4" w:space="0"/>
            </w:tcBorders>
            <w:vAlign w:val="center"/>
          </w:tcPr>
          <w:p w14:paraId="554FD821">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若配备的网络设备应支持物理拆装，包括无线网卡和蓝牙模块等</w:t>
            </w:r>
          </w:p>
        </w:tc>
        <w:tc>
          <w:tcPr>
            <w:tcW w:w="2364" w:type="dxa"/>
            <w:tcBorders>
              <w:top w:val="single" w:color="000000" w:sz="4" w:space="0"/>
              <w:left w:val="single" w:color="000000" w:sz="4" w:space="0"/>
              <w:bottom w:val="single" w:color="000000" w:sz="4" w:space="0"/>
              <w:right w:val="single" w:color="000000" w:sz="4" w:space="0"/>
            </w:tcBorders>
            <w:vAlign w:val="center"/>
          </w:tcPr>
          <w:p w14:paraId="2EB0730C">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配备的网络设备应支持物理拆装，包括无线网卡和蓝牙模块等</w:t>
            </w:r>
          </w:p>
        </w:tc>
        <w:tc>
          <w:tcPr>
            <w:tcW w:w="1250" w:type="dxa"/>
            <w:tcBorders>
              <w:top w:val="single" w:color="000000" w:sz="4" w:space="0"/>
              <w:left w:val="single" w:color="000000" w:sz="4" w:space="0"/>
              <w:bottom w:val="single" w:color="000000" w:sz="4" w:space="0"/>
              <w:right w:val="single" w:color="000000" w:sz="4" w:space="0"/>
            </w:tcBorders>
            <w:vAlign w:val="center"/>
          </w:tcPr>
          <w:p w14:paraId="03AFE92A">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w:t>
            </w:r>
          </w:p>
        </w:tc>
      </w:tr>
      <w:tr w14:paraId="704C139A">
        <w:tblPrEx>
          <w:tblCellMar>
            <w:top w:w="0" w:type="dxa"/>
            <w:left w:w="108" w:type="dxa"/>
            <w:bottom w:w="0" w:type="dxa"/>
            <w:right w:w="108" w:type="dxa"/>
          </w:tblCellMar>
        </w:tblPrEx>
        <w:trPr>
          <w:trHeight w:val="730"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2668BC08">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125 </w:t>
            </w:r>
          </w:p>
        </w:tc>
        <w:tc>
          <w:tcPr>
            <w:tcW w:w="599" w:type="dxa"/>
            <w:tcBorders>
              <w:top w:val="single" w:color="000000" w:sz="4" w:space="0"/>
              <w:left w:val="single" w:color="000000" w:sz="4" w:space="0"/>
              <w:bottom w:val="single" w:color="000000" w:sz="4" w:space="0"/>
              <w:right w:val="single" w:color="000000" w:sz="4" w:space="0"/>
            </w:tcBorders>
            <w:vAlign w:val="center"/>
          </w:tcPr>
          <w:p w14:paraId="7AD8ED64">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功能要求</w:t>
            </w:r>
          </w:p>
        </w:tc>
        <w:tc>
          <w:tcPr>
            <w:tcW w:w="612" w:type="dxa"/>
            <w:vMerge w:val="restart"/>
            <w:tcBorders>
              <w:top w:val="single" w:color="000000" w:sz="4" w:space="0"/>
              <w:left w:val="single" w:color="000000" w:sz="4" w:space="0"/>
              <w:bottom w:val="single" w:color="000000" w:sz="4" w:space="0"/>
              <w:right w:val="single" w:color="000000" w:sz="4" w:space="0"/>
            </w:tcBorders>
            <w:vAlign w:val="center"/>
          </w:tcPr>
          <w:p w14:paraId="6B9A89CE">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外部接口功能</w:t>
            </w:r>
          </w:p>
        </w:tc>
        <w:tc>
          <w:tcPr>
            <w:tcW w:w="1000" w:type="dxa"/>
            <w:tcBorders>
              <w:top w:val="single" w:color="000000" w:sz="4" w:space="0"/>
              <w:left w:val="single" w:color="000000" w:sz="4" w:space="0"/>
              <w:bottom w:val="single" w:color="000000" w:sz="4" w:space="0"/>
              <w:right w:val="single" w:color="000000" w:sz="4" w:space="0"/>
            </w:tcBorders>
            <w:vAlign w:val="center"/>
          </w:tcPr>
          <w:p w14:paraId="5233D14B">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★音频接口类型</w:t>
            </w:r>
          </w:p>
        </w:tc>
        <w:tc>
          <w:tcPr>
            <w:tcW w:w="675" w:type="dxa"/>
            <w:tcBorders>
              <w:top w:val="single" w:color="000000" w:sz="4" w:space="0"/>
              <w:left w:val="single" w:color="000000" w:sz="4" w:space="0"/>
              <w:bottom w:val="single" w:color="000000" w:sz="4" w:space="0"/>
              <w:right w:val="single" w:color="000000" w:sz="4" w:space="0"/>
            </w:tcBorders>
            <w:vAlign w:val="center"/>
          </w:tcPr>
          <w:p w14:paraId="0978ADEB">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2200" w:type="dxa"/>
            <w:tcBorders>
              <w:top w:val="single" w:color="000000" w:sz="4" w:space="0"/>
              <w:left w:val="single" w:color="000000" w:sz="4" w:space="0"/>
              <w:bottom w:val="single" w:color="000000" w:sz="4" w:space="0"/>
              <w:right w:val="single" w:color="000000" w:sz="4" w:space="0"/>
            </w:tcBorders>
            <w:vAlign w:val="center"/>
          </w:tcPr>
          <w:p w14:paraId="0C96E1F9">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支持 3.5mm 孔径 3 段式或 4 段式接口</w:t>
            </w:r>
          </w:p>
        </w:tc>
        <w:tc>
          <w:tcPr>
            <w:tcW w:w="2364" w:type="dxa"/>
            <w:tcBorders>
              <w:top w:val="single" w:color="000000" w:sz="4" w:space="0"/>
              <w:left w:val="single" w:color="000000" w:sz="4" w:space="0"/>
              <w:bottom w:val="single" w:color="000000" w:sz="4" w:space="0"/>
              <w:right w:val="single" w:color="000000" w:sz="4" w:space="0"/>
            </w:tcBorders>
            <w:vAlign w:val="center"/>
          </w:tcPr>
          <w:p w14:paraId="27176460">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支持 3.5mm 孔径 3 段式或 4 段式接口</w:t>
            </w:r>
          </w:p>
        </w:tc>
        <w:tc>
          <w:tcPr>
            <w:tcW w:w="1250" w:type="dxa"/>
            <w:tcBorders>
              <w:top w:val="single" w:color="000000" w:sz="4" w:space="0"/>
              <w:left w:val="single" w:color="000000" w:sz="4" w:space="0"/>
              <w:bottom w:val="single" w:color="000000" w:sz="4" w:space="0"/>
              <w:right w:val="single" w:color="000000" w:sz="4" w:space="0"/>
            </w:tcBorders>
            <w:vAlign w:val="center"/>
          </w:tcPr>
          <w:p w14:paraId="11361303">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4段式支持麦克风和左右声道，3 段式仅支持左右声道</w:t>
            </w:r>
          </w:p>
        </w:tc>
      </w:tr>
      <w:tr w14:paraId="728A1705">
        <w:tblPrEx>
          <w:tblCellMar>
            <w:top w:w="0" w:type="dxa"/>
            <w:left w:w="108" w:type="dxa"/>
            <w:bottom w:w="0" w:type="dxa"/>
            <w:right w:w="108" w:type="dxa"/>
          </w:tblCellMar>
        </w:tblPrEx>
        <w:trPr>
          <w:trHeight w:val="1210"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2B76EB30">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126 </w:t>
            </w:r>
          </w:p>
        </w:tc>
        <w:tc>
          <w:tcPr>
            <w:tcW w:w="599" w:type="dxa"/>
            <w:tcBorders>
              <w:top w:val="single" w:color="000000" w:sz="4" w:space="0"/>
              <w:left w:val="single" w:color="000000" w:sz="4" w:space="0"/>
              <w:bottom w:val="single" w:color="000000" w:sz="4" w:space="0"/>
              <w:right w:val="single" w:color="000000" w:sz="4" w:space="0"/>
            </w:tcBorders>
            <w:vAlign w:val="center"/>
          </w:tcPr>
          <w:p w14:paraId="3EC18D7A">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功能要求</w:t>
            </w:r>
          </w:p>
        </w:tc>
        <w:tc>
          <w:tcPr>
            <w:tcW w:w="612" w:type="dxa"/>
            <w:vMerge w:val="continue"/>
            <w:tcBorders>
              <w:top w:val="single" w:color="000000" w:sz="4" w:space="0"/>
              <w:left w:val="single" w:color="000000" w:sz="4" w:space="0"/>
              <w:bottom w:val="single" w:color="000000" w:sz="4" w:space="0"/>
              <w:right w:val="single" w:color="000000" w:sz="4" w:space="0"/>
            </w:tcBorders>
            <w:vAlign w:val="center"/>
          </w:tcPr>
          <w:p w14:paraId="78DCCA42">
            <w:pPr>
              <w:jc w:val="center"/>
              <w:rPr>
                <w:rFonts w:ascii="宋体" w:hAnsi="宋体" w:eastAsia="宋体" w:cs="宋体"/>
                <w:sz w:val="18"/>
                <w:szCs w:val="18"/>
              </w:rPr>
            </w:pPr>
          </w:p>
        </w:tc>
        <w:tc>
          <w:tcPr>
            <w:tcW w:w="1000" w:type="dxa"/>
            <w:tcBorders>
              <w:top w:val="single" w:color="000000" w:sz="4" w:space="0"/>
              <w:left w:val="single" w:color="000000" w:sz="4" w:space="0"/>
              <w:bottom w:val="single" w:color="000000" w:sz="4" w:space="0"/>
              <w:right w:val="single" w:color="000000" w:sz="4" w:space="0"/>
            </w:tcBorders>
            <w:vAlign w:val="center"/>
          </w:tcPr>
          <w:p w14:paraId="6523EA6E">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★视频接口类型</w:t>
            </w:r>
          </w:p>
        </w:tc>
        <w:tc>
          <w:tcPr>
            <w:tcW w:w="675" w:type="dxa"/>
            <w:tcBorders>
              <w:top w:val="single" w:color="000000" w:sz="4" w:space="0"/>
              <w:left w:val="single" w:color="000000" w:sz="4" w:space="0"/>
              <w:bottom w:val="single" w:color="000000" w:sz="4" w:space="0"/>
              <w:right w:val="single" w:color="000000" w:sz="4" w:space="0"/>
            </w:tcBorders>
            <w:vAlign w:val="center"/>
          </w:tcPr>
          <w:p w14:paraId="51E6F258">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2200" w:type="dxa"/>
            <w:tcBorders>
              <w:top w:val="single" w:color="000000" w:sz="4" w:space="0"/>
              <w:left w:val="single" w:color="000000" w:sz="4" w:space="0"/>
              <w:bottom w:val="single" w:color="000000" w:sz="4" w:space="0"/>
              <w:right w:val="single" w:color="000000" w:sz="4" w:space="0"/>
            </w:tcBorders>
            <w:vAlign w:val="center"/>
          </w:tcPr>
          <w:p w14:paraId="373B7BB8">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至少支持 VGA、HDMI、DVI、DP、Type-C中 1 种显示接口</w:t>
            </w:r>
          </w:p>
        </w:tc>
        <w:tc>
          <w:tcPr>
            <w:tcW w:w="2364" w:type="dxa"/>
            <w:tcBorders>
              <w:top w:val="single" w:color="000000" w:sz="4" w:space="0"/>
              <w:left w:val="single" w:color="000000" w:sz="4" w:space="0"/>
              <w:bottom w:val="single" w:color="000000" w:sz="4" w:space="0"/>
              <w:right w:val="single" w:color="000000" w:sz="4" w:space="0"/>
            </w:tcBorders>
            <w:vAlign w:val="center"/>
          </w:tcPr>
          <w:p w14:paraId="48FFE7B5">
            <w:pPr>
              <w:kinsoku/>
              <w:autoSpaceDE/>
              <w:autoSpaceDN/>
              <w:spacing w:line="240" w:lineRule="atLeast"/>
              <w:textAlignment w:val="center"/>
              <w:rPr>
                <w:rFonts w:ascii="宋体" w:hAnsi="宋体" w:eastAsia="宋体" w:cs="宋体"/>
                <w:sz w:val="18"/>
                <w:szCs w:val="18"/>
                <w:lang w:eastAsia="zh-CN" w:bidi="ar"/>
              </w:rPr>
            </w:pPr>
            <w:r>
              <w:rPr>
                <w:rFonts w:hint="eastAsia" w:ascii="宋体" w:hAnsi="宋体" w:eastAsia="宋体" w:cs="宋体"/>
                <w:sz w:val="18"/>
                <w:szCs w:val="18"/>
                <w:lang w:eastAsia="zh-CN" w:bidi="ar"/>
              </w:rPr>
              <w:t>支持 VGA、HDMI、DVI、DP显示接口</w:t>
            </w:r>
          </w:p>
        </w:tc>
        <w:tc>
          <w:tcPr>
            <w:tcW w:w="1250" w:type="dxa"/>
            <w:tcBorders>
              <w:top w:val="single" w:color="000000" w:sz="4" w:space="0"/>
              <w:left w:val="single" w:color="000000" w:sz="4" w:space="0"/>
              <w:bottom w:val="single" w:color="000000" w:sz="4" w:space="0"/>
              <w:right w:val="single" w:color="000000" w:sz="4" w:space="0"/>
            </w:tcBorders>
            <w:vAlign w:val="center"/>
          </w:tcPr>
          <w:p w14:paraId="6AD175B8">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采购人根据需要选择视频接口；相同视频接口，支持的版本越高，支持的分辨率越高</w:t>
            </w:r>
          </w:p>
        </w:tc>
      </w:tr>
      <w:tr w14:paraId="11262DCB">
        <w:tblPrEx>
          <w:tblCellMar>
            <w:top w:w="0" w:type="dxa"/>
            <w:left w:w="108" w:type="dxa"/>
            <w:bottom w:w="0" w:type="dxa"/>
            <w:right w:w="108" w:type="dxa"/>
          </w:tblCellMar>
        </w:tblPrEx>
        <w:trPr>
          <w:trHeight w:val="1210"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266591A5">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127 </w:t>
            </w:r>
          </w:p>
        </w:tc>
        <w:tc>
          <w:tcPr>
            <w:tcW w:w="599" w:type="dxa"/>
            <w:tcBorders>
              <w:top w:val="single" w:color="000000" w:sz="4" w:space="0"/>
              <w:left w:val="single" w:color="000000" w:sz="4" w:space="0"/>
              <w:bottom w:val="single" w:color="000000" w:sz="4" w:space="0"/>
              <w:right w:val="single" w:color="000000" w:sz="4" w:space="0"/>
            </w:tcBorders>
            <w:vAlign w:val="center"/>
          </w:tcPr>
          <w:p w14:paraId="09C99085">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功能要求</w:t>
            </w:r>
          </w:p>
        </w:tc>
        <w:tc>
          <w:tcPr>
            <w:tcW w:w="612" w:type="dxa"/>
            <w:vMerge w:val="continue"/>
            <w:tcBorders>
              <w:top w:val="single" w:color="000000" w:sz="4" w:space="0"/>
              <w:left w:val="single" w:color="000000" w:sz="4" w:space="0"/>
              <w:bottom w:val="single" w:color="000000" w:sz="4" w:space="0"/>
              <w:right w:val="single" w:color="000000" w:sz="4" w:space="0"/>
            </w:tcBorders>
            <w:vAlign w:val="center"/>
          </w:tcPr>
          <w:p w14:paraId="458E7506">
            <w:pPr>
              <w:jc w:val="center"/>
              <w:rPr>
                <w:rFonts w:ascii="宋体" w:hAnsi="宋体" w:eastAsia="宋体" w:cs="宋体"/>
                <w:sz w:val="18"/>
                <w:szCs w:val="18"/>
              </w:rPr>
            </w:pPr>
          </w:p>
        </w:tc>
        <w:tc>
          <w:tcPr>
            <w:tcW w:w="1000" w:type="dxa"/>
            <w:tcBorders>
              <w:top w:val="single" w:color="000000" w:sz="4" w:space="0"/>
              <w:left w:val="single" w:color="000000" w:sz="4" w:space="0"/>
              <w:bottom w:val="single" w:color="000000" w:sz="4" w:space="0"/>
              <w:right w:val="single" w:color="000000" w:sz="4" w:space="0"/>
            </w:tcBorders>
            <w:vAlign w:val="center"/>
          </w:tcPr>
          <w:p w14:paraId="6444274F">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★HDMI、DP、Type-C显示接口要求</w:t>
            </w:r>
          </w:p>
        </w:tc>
        <w:tc>
          <w:tcPr>
            <w:tcW w:w="675" w:type="dxa"/>
            <w:tcBorders>
              <w:top w:val="single" w:color="000000" w:sz="4" w:space="0"/>
              <w:left w:val="single" w:color="000000" w:sz="4" w:space="0"/>
              <w:bottom w:val="single" w:color="000000" w:sz="4" w:space="0"/>
              <w:right w:val="single" w:color="000000" w:sz="4" w:space="0"/>
            </w:tcBorders>
            <w:vAlign w:val="center"/>
          </w:tcPr>
          <w:p w14:paraId="3C52186F">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2200" w:type="dxa"/>
            <w:tcBorders>
              <w:top w:val="single" w:color="000000" w:sz="4" w:space="0"/>
              <w:left w:val="single" w:color="000000" w:sz="4" w:space="0"/>
              <w:bottom w:val="single" w:color="000000" w:sz="4" w:space="0"/>
              <w:right w:val="single" w:color="000000" w:sz="4" w:space="0"/>
            </w:tcBorders>
            <w:vAlign w:val="center"/>
          </w:tcPr>
          <w:p w14:paraId="75F3A3F8">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若提供 HDMI 或 DP 或 Type-C 作为显示接口，应支持音频和视频同步输出</w:t>
            </w:r>
          </w:p>
        </w:tc>
        <w:tc>
          <w:tcPr>
            <w:tcW w:w="2364" w:type="dxa"/>
            <w:tcBorders>
              <w:top w:val="single" w:color="000000" w:sz="4" w:space="0"/>
              <w:left w:val="single" w:color="000000" w:sz="4" w:space="0"/>
              <w:bottom w:val="single" w:color="000000" w:sz="4" w:space="0"/>
              <w:right w:val="single" w:color="000000" w:sz="4" w:space="0"/>
            </w:tcBorders>
            <w:vAlign w:val="center"/>
          </w:tcPr>
          <w:p w14:paraId="4D5DA74F">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提供 HDMI 或 DP 或 Type-C作为显示接口应支持音频和视频同步输出</w:t>
            </w:r>
          </w:p>
        </w:tc>
        <w:tc>
          <w:tcPr>
            <w:tcW w:w="1250" w:type="dxa"/>
            <w:tcBorders>
              <w:top w:val="single" w:color="000000" w:sz="4" w:space="0"/>
              <w:left w:val="single" w:color="000000" w:sz="4" w:space="0"/>
              <w:bottom w:val="single" w:color="000000" w:sz="4" w:space="0"/>
              <w:right w:val="single" w:color="000000" w:sz="4" w:space="0"/>
            </w:tcBorders>
            <w:vAlign w:val="center"/>
          </w:tcPr>
          <w:p w14:paraId="742822E6">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w:t>
            </w:r>
          </w:p>
        </w:tc>
      </w:tr>
      <w:tr w14:paraId="4EB6473E">
        <w:tblPrEx>
          <w:tblCellMar>
            <w:top w:w="0" w:type="dxa"/>
            <w:left w:w="108" w:type="dxa"/>
            <w:bottom w:w="0" w:type="dxa"/>
            <w:right w:w="108" w:type="dxa"/>
          </w:tblCellMar>
        </w:tblPrEx>
        <w:trPr>
          <w:trHeight w:val="1220"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4494824A">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128 </w:t>
            </w:r>
          </w:p>
        </w:tc>
        <w:tc>
          <w:tcPr>
            <w:tcW w:w="599" w:type="dxa"/>
            <w:tcBorders>
              <w:top w:val="single" w:color="000000" w:sz="4" w:space="0"/>
              <w:left w:val="single" w:color="000000" w:sz="4" w:space="0"/>
              <w:bottom w:val="single" w:color="000000" w:sz="4" w:space="0"/>
              <w:right w:val="single" w:color="000000" w:sz="4" w:space="0"/>
            </w:tcBorders>
            <w:vAlign w:val="center"/>
          </w:tcPr>
          <w:p w14:paraId="5A6290E3">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功能要求</w:t>
            </w:r>
          </w:p>
        </w:tc>
        <w:tc>
          <w:tcPr>
            <w:tcW w:w="612" w:type="dxa"/>
            <w:vMerge w:val="continue"/>
            <w:tcBorders>
              <w:top w:val="single" w:color="000000" w:sz="4" w:space="0"/>
              <w:left w:val="single" w:color="000000" w:sz="4" w:space="0"/>
              <w:bottom w:val="single" w:color="000000" w:sz="4" w:space="0"/>
              <w:right w:val="single" w:color="000000" w:sz="4" w:space="0"/>
            </w:tcBorders>
            <w:vAlign w:val="center"/>
          </w:tcPr>
          <w:p w14:paraId="5CD973A3">
            <w:pPr>
              <w:jc w:val="center"/>
              <w:rPr>
                <w:rFonts w:ascii="宋体" w:hAnsi="宋体" w:eastAsia="宋体" w:cs="宋体"/>
                <w:sz w:val="18"/>
                <w:szCs w:val="18"/>
              </w:rPr>
            </w:pPr>
          </w:p>
        </w:tc>
        <w:tc>
          <w:tcPr>
            <w:tcW w:w="1000" w:type="dxa"/>
            <w:tcBorders>
              <w:top w:val="single" w:color="000000" w:sz="4" w:space="0"/>
              <w:left w:val="single" w:color="000000" w:sz="4" w:space="0"/>
              <w:bottom w:val="single" w:color="000000" w:sz="4" w:space="0"/>
              <w:right w:val="single" w:color="000000" w:sz="4" w:space="0"/>
            </w:tcBorders>
            <w:vAlign w:val="center"/>
          </w:tcPr>
          <w:p w14:paraId="61F07C6E">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其他接口</w:t>
            </w:r>
          </w:p>
        </w:tc>
        <w:tc>
          <w:tcPr>
            <w:tcW w:w="675" w:type="dxa"/>
            <w:tcBorders>
              <w:top w:val="single" w:color="000000" w:sz="4" w:space="0"/>
              <w:left w:val="single" w:color="000000" w:sz="4" w:space="0"/>
              <w:bottom w:val="single" w:color="000000" w:sz="4" w:space="0"/>
              <w:right w:val="single" w:color="000000" w:sz="4" w:space="0"/>
            </w:tcBorders>
            <w:vAlign w:val="center"/>
          </w:tcPr>
          <w:p w14:paraId="7385A709">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2200" w:type="dxa"/>
            <w:tcBorders>
              <w:top w:val="single" w:color="000000" w:sz="4" w:space="0"/>
              <w:left w:val="single" w:color="000000" w:sz="4" w:space="0"/>
              <w:bottom w:val="single" w:color="000000" w:sz="4" w:space="0"/>
              <w:right w:val="single" w:color="000000" w:sz="4" w:space="0"/>
            </w:tcBorders>
            <w:vAlign w:val="center"/>
          </w:tcPr>
          <w:p w14:paraId="787E03AE">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 xml:space="preserve"> a) 产品支持串行接口，可实现GB/T 6107 的功能； b) 产品支持并行接口，可实现GB/T 18235.1 的功能</w:t>
            </w:r>
          </w:p>
        </w:tc>
        <w:tc>
          <w:tcPr>
            <w:tcW w:w="2364" w:type="dxa"/>
            <w:tcBorders>
              <w:top w:val="single" w:color="000000" w:sz="4" w:space="0"/>
              <w:left w:val="single" w:color="000000" w:sz="4" w:space="0"/>
              <w:bottom w:val="single" w:color="000000" w:sz="4" w:space="0"/>
              <w:right w:val="single" w:color="000000" w:sz="4" w:space="0"/>
            </w:tcBorders>
            <w:vAlign w:val="center"/>
          </w:tcPr>
          <w:p w14:paraId="19F9FA9E">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a) 产品支持串行接口 ，可实现GB/T 6107的功能；</w:t>
            </w:r>
            <w:r>
              <w:rPr>
                <w:rFonts w:hint="eastAsia" w:ascii="宋体" w:hAnsi="宋体" w:eastAsia="宋体" w:cs="宋体"/>
                <w:sz w:val="18"/>
                <w:szCs w:val="18"/>
                <w:lang w:eastAsia="zh-CN" w:bidi="ar"/>
              </w:rPr>
              <w:br w:type="textWrapping"/>
            </w:r>
            <w:r>
              <w:rPr>
                <w:rFonts w:hint="eastAsia" w:ascii="宋体" w:hAnsi="宋体" w:eastAsia="宋体" w:cs="宋体"/>
                <w:sz w:val="18"/>
                <w:szCs w:val="18"/>
                <w:lang w:eastAsia="zh-CN" w:bidi="ar"/>
              </w:rPr>
              <w:t>b) 产品支持并行接口 ，可实现GB/T18235.1的功能</w:t>
            </w:r>
          </w:p>
        </w:tc>
        <w:tc>
          <w:tcPr>
            <w:tcW w:w="1250" w:type="dxa"/>
            <w:tcBorders>
              <w:top w:val="single" w:color="000000" w:sz="4" w:space="0"/>
              <w:left w:val="single" w:color="000000" w:sz="4" w:space="0"/>
              <w:bottom w:val="single" w:color="000000" w:sz="4" w:space="0"/>
              <w:right w:val="single" w:color="000000" w:sz="4" w:space="0"/>
            </w:tcBorders>
            <w:vAlign w:val="center"/>
          </w:tcPr>
          <w:p w14:paraId="17FBAC11">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如有特殊需求，采购人根据需要选择支持接口如：PS/2 接口等</w:t>
            </w:r>
          </w:p>
        </w:tc>
      </w:tr>
      <w:tr w14:paraId="24602C01">
        <w:tblPrEx>
          <w:tblCellMar>
            <w:top w:w="0" w:type="dxa"/>
            <w:left w:w="108" w:type="dxa"/>
            <w:bottom w:w="0" w:type="dxa"/>
            <w:right w:w="108" w:type="dxa"/>
          </w:tblCellMar>
        </w:tblPrEx>
        <w:trPr>
          <w:trHeight w:val="730"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7361E735">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129 </w:t>
            </w:r>
          </w:p>
        </w:tc>
        <w:tc>
          <w:tcPr>
            <w:tcW w:w="599" w:type="dxa"/>
            <w:tcBorders>
              <w:top w:val="single" w:color="000000" w:sz="4" w:space="0"/>
              <w:left w:val="single" w:color="000000" w:sz="4" w:space="0"/>
              <w:bottom w:val="single" w:color="000000" w:sz="4" w:space="0"/>
              <w:right w:val="single" w:color="000000" w:sz="4" w:space="0"/>
            </w:tcBorders>
            <w:vAlign w:val="center"/>
          </w:tcPr>
          <w:p w14:paraId="4A317E35">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功能要求</w:t>
            </w:r>
          </w:p>
        </w:tc>
        <w:tc>
          <w:tcPr>
            <w:tcW w:w="612" w:type="dxa"/>
            <w:vMerge w:val="continue"/>
            <w:tcBorders>
              <w:top w:val="single" w:color="000000" w:sz="4" w:space="0"/>
              <w:left w:val="single" w:color="000000" w:sz="4" w:space="0"/>
              <w:bottom w:val="single" w:color="000000" w:sz="4" w:space="0"/>
              <w:right w:val="single" w:color="000000" w:sz="4" w:space="0"/>
            </w:tcBorders>
            <w:vAlign w:val="center"/>
          </w:tcPr>
          <w:p w14:paraId="460D442D">
            <w:pPr>
              <w:jc w:val="center"/>
              <w:rPr>
                <w:rFonts w:ascii="宋体" w:hAnsi="宋体" w:eastAsia="宋体" w:cs="宋体"/>
                <w:sz w:val="18"/>
                <w:szCs w:val="18"/>
              </w:rPr>
            </w:pPr>
          </w:p>
        </w:tc>
        <w:tc>
          <w:tcPr>
            <w:tcW w:w="1000" w:type="dxa"/>
            <w:tcBorders>
              <w:top w:val="single" w:color="000000" w:sz="4" w:space="0"/>
              <w:left w:val="single" w:color="000000" w:sz="4" w:space="0"/>
              <w:bottom w:val="single" w:color="000000" w:sz="4" w:space="0"/>
              <w:right w:val="single" w:color="000000" w:sz="4" w:space="0"/>
            </w:tcBorders>
            <w:vAlign w:val="center"/>
          </w:tcPr>
          <w:p w14:paraId="054C829E">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存储卡接口类型</w:t>
            </w:r>
          </w:p>
        </w:tc>
        <w:tc>
          <w:tcPr>
            <w:tcW w:w="675" w:type="dxa"/>
            <w:tcBorders>
              <w:top w:val="single" w:color="000000" w:sz="4" w:space="0"/>
              <w:left w:val="single" w:color="000000" w:sz="4" w:space="0"/>
              <w:bottom w:val="single" w:color="000000" w:sz="4" w:space="0"/>
              <w:right w:val="single" w:color="000000" w:sz="4" w:space="0"/>
            </w:tcBorders>
            <w:vAlign w:val="center"/>
          </w:tcPr>
          <w:p w14:paraId="00293FFC">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2200" w:type="dxa"/>
            <w:tcBorders>
              <w:top w:val="single" w:color="000000" w:sz="4" w:space="0"/>
              <w:left w:val="single" w:color="000000" w:sz="4" w:space="0"/>
              <w:bottom w:val="single" w:color="000000" w:sz="4" w:space="0"/>
              <w:right w:val="single" w:color="000000" w:sz="4" w:space="0"/>
            </w:tcBorders>
            <w:vAlign w:val="center"/>
          </w:tcPr>
          <w:p w14:paraId="47AA3E82">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支持 SD、TF 等存储卡接口</w:t>
            </w:r>
          </w:p>
        </w:tc>
        <w:tc>
          <w:tcPr>
            <w:tcW w:w="2364" w:type="dxa"/>
            <w:tcBorders>
              <w:top w:val="single" w:color="000000" w:sz="4" w:space="0"/>
              <w:left w:val="single" w:color="000000" w:sz="4" w:space="0"/>
              <w:bottom w:val="single" w:color="000000" w:sz="4" w:space="0"/>
              <w:right w:val="single" w:color="000000" w:sz="4" w:space="0"/>
            </w:tcBorders>
            <w:vAlign w:val="center"/>
          </w:tcPr>
          <w:p w14:paraId="5C390F93">
            <w:pPr>
              <w:kinsoku/>
              <w:autoSpaceDE/>
              <w:autoSpaceDN/>
              <w:spacing w:line="240" w:lineRule="atLeas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w:t>
            </w:r>
          </w:p>
        </w:tc>
        <w:tc>
          <w:tcPr>
            <w:tcW w:w="1250" w:type="dxa"/>
            <w:tcBorders>
              <w:top w:val="single" w:color="000000" w:sz="4" w:space="0"/>
              <w:left w:val="single" w:color="000000" w:sz="4" w:space="0"/>
              <w:bottom w:val="single" w:color="000000" w:sz="4" w:space="0"/>
              <w:right w:val="single" w:color="000000" w:sz="4" w:space="0"/>
            </w:tcBorders>
            <w:vAlign w:val="center"/>
          </w:tcPr>
          <w:p w14:paraId="7F5ABC7F">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如有特殊需求，采购人根据需要选择存储卡接口类型</w:t>
            </w:r>
          </w:p>
        </w:tc>
      </w:tr>
      <w:tr w14:paraId="78A466F3">
        <w:tblPrEx>
          <w:tblCellMar>
            <w:top w:w="0" w:type="dxa"/>
            <w:left w:w="108" w:type="dxa"/>
            <w:bottom w:w="0" w:type="dxa"/>
            <w:right w:w="108" w:type="dxa"/>
          </w:tblCellMar>
        </w:tblPrEx>
        <w:trPr>
          <w:trHeight w:val="730"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31A3E65D">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130 </w:t>
            </w:r>
          </w:p>
        </w:tc>
        <w:tc>
          <w:tcPr>
            <w:tcW w:w="599" w:type="dxa"/>
            <w:tcBorders>
              <w:top w:val="single" w:color="000000" w:sz="4" w:space="0"/>
              <w:left w:val="single" w:color="000000" w:sz="4" w:space="0"/>
              <w:bottom w:val="single" w:color="000000" w:sz="4" w:space="0"/>
              <w:right w:val="single" w:color="000000" w:sz="4" w:space="0"/>
            </w:tcBorders>
            <w:vAlign w:val="center"/>
          </w:tcPr>
          <w:p w14:paraId="3C8C2163">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功能要求</w:t>
            </w:r>
          </w:p>
        </w:tc>
        <w:tc>
          <w:tcPr>
            <w:tcW w:w="612" w:type="dxa"/>
            <w:tcBorders>
              <w:top w:val="single" w:color="000000" w:sz="4" w:space="0"/>
              <w:left w:val="single" w:color="000000" w:sz="4" w:space="0"/>
              <w:bottom w:val="single" w:color="000000" w:sz="4" w:space="0"/>
              <w:right w:val="single" w:color="000000" w:sz="4" w:space="0"/>
            </w:tcBorders>
            <w:vAlign w:val="center"/>
          </w:tcPr>
          <w:p w14:paraId="75D1ADD9">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电源功能</w:t>
            </w:r>
          </w:p>
        </w:tc>
        <w:tc>
          <w:tcPr>
            <w:tcW w:w="1000" w:type="dxa"/>
            <w:tcBorders>
              <w:top w:val="single" w:color="000000" w:sz="4" w:space="0"/>
              <w:left w:val="single" w:color="000000" w:sz="4" w:space="0"/>
              <w:bottom w:val="single" w:color="000000" w:sz="4" w:space="0"/>
              <w:right w:val="single" w:color="000000" w:sz="4" w:space="0"/>
            </w:tcBorders>
            <w:vAlign w:val="center"/>
          </w:tcPr>
          <w:p w14:paraId="3ACE1D49">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★电源线适配能力</w:t>
            </w:r>
          </w:p>
        </w:tc>
        <w:tc>
          <w:tcPr>
            <w:tcW w:w="675" w:type="dxa"/>
            <w:tcBorders>
              <w:top w:val="single" w:color="000000" w:sz="4" w:space="0"/>
              <w:left w:val="single" w:color="000000" w:sz="4" w:space="0"/>
              <w:bottom w:val="single" w:color="000000" w:sz="4" w:space="0"/>
              <w:right w:val="single" w:color="000000" w:sz="4" w:space="0"/>
            </w:tcBorders>
            <w:vAlign w:val="center"/>
          </w:tcPr>
          <w:p w14:paraId="4ABB080A">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2200" w:type="dxa"/>
            <w:tcBorders>
              <w:top w:val="single" w:color="000000" w:sz="4" w:space="0"/>
              <w:left w:val="single" w:color="000000" w:sz="4" w:space="0"/>
              <w:bottom w:val="single" w:color="000000" w:sz="4" w:space="0"/>
              <w:right w:val="single" w:color="000000" w:sz="4" w:space="0"/>
            </w:tcBorders>
            <w:vAlign w:val="center"/>
          </w:tcPr>
          <w:p w14:paraId="5C3E82EA">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电源适配器电线组件应符合GB/T15934 的要求，可拆线的插头和连接器可以不做要求</w:t>
            </w:r>
          </w:p>
        </w:tc>
        <w:tc>
          <w:tcPr>
            <w:tcW w:w="2364" w:type="dxa"/>
            <w:tcBorders>
              <w:top w:val="single" w:color="000000" w:sz="4" w:space="0"/>
              <w:left w:val="single" w:color="000000" w:sz="4" w:space="0"/>
              <w:bottom w:val="single" w:color="000000" w:sz="4" w:space="0"/>
              <w:right w:val="single" w:color="000000" w:sz="4" w:space="0"/>
            </w:tcBorders>
            <w:vAlign w:val="center"/>
          </w:tcPr>
          <w:p w14:paraId="370CC0E0">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电源适配器电线组件符合GB/T15934的要求</w:t>
            </w:r>
          </w:p>
        </w:tc>
        <w:tc>
          <w:tcPr>
            <w:tcW w:w="1250" w:type="dxa"/>
            <w:tcBorders>
              <w:top w:val="single" w:color="000000" w:sz="4" w:space="0"/>
              <w:left w:val="single" w:color="000000" w:sz="4" w:space="0"/>
              <w:bottom w:val="single" w:color="000000" w:sz="4" w:space="0"/>
              <w:right w:val="single" w:color="000000" w:sz="4" w:space="0"/>
            </w:tcBorders>
            <w:vAlign w:val="center"/>
          </w:tcPr>
          <w:p w14:paraId="4F9DC327">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电源线适配能力越强越好</w:t>
            </w:r>
          </w:p>
        </w:tc>
      </w:tr>
      <w:tr w14:paraId="3DC73D5D">
        <w:tblPrEx>
          <w:tblCellMar>
            <w:top w:w="0" w:type="dxa"/>
            <w:left w:w="108" w:type="dxa"/>
            <w:bottom w:w="0" w:type="dxa"/>
            <w:right w:w="108" w:type="dxa"/>
          </w:tblCellMar>
        </w:tblPrEx>
        <w:trPr>
          <w:trHeight w:val="730"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04A66579">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131 </w:t>
            </w:r>
          </w:p>
        </w:tc>
        <w:tc>
          <w:tcPr>
            <w:tcW w:w="599" w:type="dxa"/>
            <w:tcBorders>
              <w:top w:val="single" w:color="000000" w:sz="4" w:space="0"/>
              <w:left w:val="single" w:color="000000" w:sz="4" w:space="0"/>
              <w:bottom w:val="single" w:color="000000" w:sz="4" w:space="0"/>
              <w:right w:val="single" w:color="000000" w:sz="4" w:space="0"/>
            </w:tcBorders>
            <w:vAlign w:val="center"/>
          </w:tcPr>
          <w:p w14:paraId="14CB9061">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功能要求</w:t>
            </w:r>
          </w:p>
        </w:tc>
        <w:tc>
          <w:tcPr>
            <w:tcW w:w="612" w:type="dxa"/>
            <w:vMerge w:val="restart"/>
            <w:tcBorders>
              <w:top w:val="single" w:color="000000" w:sz="4" w:space="0"/>
              <w:left w:val="single" w:color="000000" w:sz="4" w:space="0"/>
              <w:bottom w:val="single" w:color="000000" w:sz="4" w:space="0"/>
              <w:right w:val="single" w:color="000000" w:sz="4" w:space="0"/>
            </w:tcBorders>
            <w:vAlign w:val="center"/>
          </w:tcPr>
          <w:p w14:paraId="5FAEAA6C">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操作系统及软件功能</w:t>
            </w:r>
          </w:p>
        </w:tc>
        <w:tc>
          <w:tcPr>
            <w:tcW w:w="1000" w:type="dxa"/>
            <w:tcBorders>
              <w:top w:val="single" w:color="000000" w:sz="4" w:space="0"/>
              <w:left w:val="single" w:color="000000" w:sz="4" w:space="0"/>
              <w:bottom w:val="single" w:color="000000" w:sz="4" w:space="0"/>
              <w:right w:val="single" w:color="000000" w:sz="4" w:space="0"/>
            </w:tcBorders>
            <w:vAlign w:val="center"/>
          </w:tcPr>
          <w:p w14:paraId="3904900D">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★中文信息处理要求</w:t>
            </w:r>
          </w:p>
        </w:tc>
        <w:tc>
          <w:tcPr>
            <w:tcW w:w="675" w:type="dxa"/>
            <w:tcBorders>
              <w:top w:val="single" w:color="000000" w:sz="4" w:space="0"/>
              <w:left w:val="single" w:color="000000" w:sz="4" w:space="0"/>
              <w:bottom w:val="single" w:color="000000" w:sz="4" w:space="0"/>
              <w:right w:val="single" w:color="000000" w:sz="4" w:space="0"/>
            </w:tcBorders>
            <w:vAlign w:val="center"/>
          </w:tcPr>
          <w:p w14:paraId="639EE219">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2200" w:type="dxa"/>
            <w:tcBorders>
              <w:top w:val="single" w:color="000000" w:sz="4" w:space="0"/>
              <w:left w:val="single" w:color="000000" w:sz="4" w:space="0"/>
              <w:bottom w:val="single" w:color="000000" w:sz="4" w:space="0"/>
              <w:right w:val="single" w:color="000000" w:sz="4" w:space="0"/>
            </w:tcBorders>
            <w:vAlign w:val="center"/>
          </w:tcPr>
          <w:p w14:paraId="2296C38E">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符合 GB 18030 的相关规定</w:t>
            </w:r>
          </w:p>
        </w:tc>
        <w:tc>
          <w:tcPr>
            <w:tcW w:w="2364" w:type="dxa"/>
            <w:tcBorders>
              <w:top w:val="single" w:color="000000" w:sz="4" w:space="0"/>
              <w:left w:val="single" w:color="000000" w:sz="4" w:space="0"/>
              <w:bottom w:val="single" w:color="000000" w:sz="4" w:space="0"/>
              <w:right w:val="single" w:color="000000" w:sz="4" w:space="0"/>
            </w:tcBorders>
            <w:vAlign w:val="center"/>
          </w:tcPr>
          <w:p w14:paraId="3B7C87FC">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符合GB18030的相关规定</w:t>
            </w:r>
          </w:p>
        </w:tc>
        <w:tc>
          <w:tcPr>
            <w:tcW w:w="1250" w:type="dxa"/>
            <w:tcBorders>
              <w:top w:val="single" w:color="000000" w:sz="4" w:space="0"/>
              <w:left w:val="single" w:color="000000" w:sz="4" w:space="0"/>
              <w:bottom w:val="single" w:color="000000" w:sz="4" w:space="0"/>
              <w:right w:val="single" w:color="000000" w:sz="4" w:space="0"/>
            </w:tcBorders>
            <w:vAlign w:val="center"/>
          </w:tcPr>
          <w:p w14:paraId="0EBEAB8D">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w:t>
            </w:r>
          </w:p>
        </w:tc>
      </w:tr>
      <w:tr w14:paraId="46D22234">
        <w:tblPrEx>
          <w:tblCellMar>
            <w:top w:w="0" w:type="dxa"/>
            <w:left w:w="108" w:type="dxa"/>
            <w:bottom w:w="0" w:type="dxa"/>
            <w:right w:w="108" w:type="dxa"/>
          </w:tblCellMar>
        </w:tblPrEx>
        <w:trPr>
          <w:trHeight w:val="970"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24CDC704">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132 </w:t>
            </w:r>
          </w:p>
        </w:tc>
        <w:tc>
          <w:tcPr>
            <w:tcW w:w="599" w:type="dxa"/>
            <w:tcBorders>
              <w:top w:val="single" w:color="000000" w:sz="4" w:space="0"/>
              <w:left w:val="single" w:color="000000" w:sz="4" w:space="0"/>
              <w:bottom w:val="single" w:color="000000" w:sz="4" w:space="0"/>
              <w:right w:val="single" w:color="000000" w:sz="4" w:space="0"/>
            </w:tcBorders>
            <w:vAlign w:val="center"/>
          </w:tcPr>
          <w:p w14:paraId="18D21ECB">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功能要求</w:t>
            </w:r>
          </w:p>
        </w:tc>
        <w:tc>
          <w:tcPr>
            <w:tcW w:w="612" w:type="dxa"/>
            <w:vMerge w:val="continue"/>
            <w:tcBorders>
              <w:top w:val="single" w:color="000000" w:sz="4" w:space="0"/>
              <w:left w:val="single" w:color="000000" w:sz="4" w:space="0"/>
              <w:bottom w:val="single" w:color="000000" w:sz="4" w:space="0"/>
              <w:right w:val="single" w:color="000000" w:sz="4" w:space="0"/>
            </w:tcBorders>
            <w:vAlign w:val="center"/>
          </w:tcPr>
          <w:p w14:paraId="0046B9CE">
            <w:pPr>
              <w:jc w:val="center"/>
              <w:rPr>
                <w:rFonts w:ascii="宋体" w:hAnsi="宋体" w:eastAsia="宋体" w:cs="宋体"/>
                <w:sz w:val="18"/>
                <w:szCs w:val="18"/>
              </w:rPr>
            </w:pPr>
          </w:p>
        </w:tc>
        <w:tc>
          <w:tcPr>
            <w:tcW w:w="1000" w:type="dxa"/>
            <w:tcBorders>
              <w:top w:val="single" w:color="000000" w:sz="4" w:space="0"/>
              <w:left w:val="single" w:color="000000" w:sz="4" w:space="0"/>
              <w:bottom w:val="single" w:color="000000" w:sz="4" w:space="0"/>
              <w:right w:val="single" w:color="000000" w:sz="4" w:space="0"/>
            </w:tcBorders>
            <w:vAlign w:val="center"/>
          </w:tcPr>
          <w:p w14:paraId="5DD0E23B">
            <w:pPr>
              <w:jc w:val="center"/>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★操作系统备份及还原功能</w:t>
            </w:r>
          </w:p>
        </w:tc>
        <w:tc>
          <w:tcPr>
            <w:tcW w:w="675" w:type="dxa"/>
            <w:tcBorders>
              <w:top w:val="single" w:color="000000" w:sz="4" w:space="0"/>
              <w:left w:val="single" w:color="000000" w:sz="4" w:space="0"/>
              <w:bottom w:val="single" w:color="000000" w:sz="4" w:space="0"/>
              <w:right w:val="single" w:color="000000" w:sz="4" w:space="0"/>
            </w:tcBorders>
            <w:vAlign w:val="center"/>
          </w:tcPr>
          <w:p w14:paraId="3D1EEA28">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2200" w:type="dxa"/>
            <w:tcBorders>
              <w:top w:val="single" w:color="000000" w:sz="4" w:space="0"/>
              <w:left w:val="single" w:color="000000" w:sz="4" w:space="0"/>
              <w:bottom w:val="single" w:color="000000" w:sz="4" w:space="0"/>
              <w:right w:val="single" w:color="000000" w:sz="4" w:space="0"/>
            </w:tcBorders>
            <w:vAlign w:val="center"/>
          </w:tcPr>
          <w:p w14:paraId="20C24813">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支持操作系统备份及还原功能</w:t>
            </w:r>
          </w:p>
        </w:tc>
        <w:tc>
          <w:tcPr>
            <w:tcW w:w="2364" w:type="dxa"/>
            <w:tcBorders>
              <w:top w:val="single" w:color="000000" w:sz="4" w:space="0"/>
              <w:left w:val="single" w:color="000000" w:sz="4" w:space="0"/>
              <w:bottom w:val="single" w:color="000000" w:sz="4" w:space="0"/>
              <w:right w:val="single" w:color="000000" w:sz="4" w:space="0"/>
            </w:tcBorders>
            <w:vAlign w:val="center"/>
          </w:tcPr>
          <w:p w14:paraId="3D3CEC95">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支持操作系统备份及还原功能</w:t>
            </w:r>
          </w:p>
        </w:tc>
        <w:tc>
          <w:tcPr>
            <w:tcW w:w="1250" w:type="dxa"/>
            <w:tcBorders>
              <w:top w:val="single" w:color="000000" w:sz="4" w:space="0"/>
              <w:left w:val="single" w:color="000000" w:sz="4" w:space="0"/>
              <w:bottom w:val="single" w:color="000000" w:sz="4" w:space="0"/>
              <w:right w:val="single" w:color="000000" w:sz="4" w:space="0"/>
            </w:tcBorders>
            <w:vAlign w:val="center"/>
          </w:tcPr>
          <w:p w14:paraId="6BA6FEC6">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当操作系统分区损坏的情况下，支持操作系统还原到出厂状态</w:t>
            </w:r>
          </w:p>
        </w:tc>
      </w:tr>
      <w:tr w14:paraId="578A65C2">
        <w:tblPrEx>
          <w:tblCellMar>
            <w:top w:w="0" w:type="dxa"/>
            <w:left w:w="108" w:type="dxa"/>
            <w:bottom w:w="0" w:type="dxa"/>
            <w:right w:w="108" w:type="dxa"/>
          </w:tblCellMar>
        </w:tblPrEx>
        <w:trPr>
          <w:trHeight w:val="730"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1C2CC815">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133 </w:t>
            </w:r>
          </w:p>
        </w:tc>
        <w:tc>
          <w:tcPr>
            <w:tcW w:w="599" w:type="dxa"/>
            <w:tcBorders>
              <w:top w:val="single" w:color="000000" w:sz="4" w:space="0"/>
              <w:left w:val="single" w:color="000000" w:sz="4" w:space="0"/>
              <w:bottom w:val="single" w:color="000000" w:sz="4" w:space="0"/>
              <w:right w:val="single" w:color="000000" w:sz="4" w:space="0"/>
            </w:tcBorders>
            <w:vAlign w:val="center"/>
          </w:tcPr>
          <w:p w14:paraId="550B5AF3">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功能要求</w:t>
            </w:r>
          </w:p>
        </w:tc>
        <w:tc>
          <w:tcPr>
            <w:tcW w:w="612" w:type="dxa"/>
            <w:vMerge w:val="continue"/>
            <w:tcBorders>
              <w:top w:val="single" w:color="000000" w:sz="4" w:space="0"/>
              <w:left w:val="single" w:color="000000" w:sz="4" w:space="0"/>
              <w:bottom w:val="single" w:color="000000" w:sz="4" w:space="0"/>
              <w:right w:val="single" w:color="000000" w:sz="4" w:space="0"/>
            </w:tcBorders>
            <w:vAlign w:val="center"/>
          </w:tcPr>
          <w:p w14:paraId="4089BF68">
            <w:pPr>
              <w:jc w:val="center"/>
              <w:rPr>
                <w:rFonts w:ascii="宋体" w:hAnsi="宋体" w:eastAsia="宋体" w:cs="宋体"/>
                <w:sz w:val="18"/>
                <w:szCs w:val="18"/>
              </w:rPr>
            </w:pPr>
          </w:p>
        </w:tc>
        <w:tc>
          <w:tcPr>
            <w:tcW w:w="1000" w:type="dxa"/>
            <w:tcBorders>
              <w:top w:val="single" w:color="000000" w:sz="4" w:space="0"/>
              <w:left w:val="single" w:color="000000" w:sz="4" w:space="0"/>
              <w:bottom w:val="single" w:color="000000" w:sz="4" w:space="0"/>
              <w:right w:val="single" w:color="000000" w:sz="4" w:space="0"/>
            </w:tcBorders>
            <w:vAlign w:val="center"/>
          </w:tcPr>
          <w:p w14:paraId="69CCF331">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★固件备份还原能力</w:t>
            </w:r>
          </w:p>
        </w:tc>
        <w:tc>
          <w:tcPr>
            <w:tcW w:w="675" w:type="dxa"/>
            <w:tcBorders>
              <w:top w:val="single" w:color="000000" w:sz="4" w:space="0"/>
              <w:left w:val="single" w:color="000000" w:sz="4" w:space="0"/>
              <w:bottom w:val="single" w:color="000000" w:sz="4" w:space="0"/>
              <w:right w:val="single" w:color="000000" w:sz="4" w:space="0"/>
            </w:tcBorders>
            <w:vAlign w:val="center"/>
          </w:tcPr>
          <w:p w14:paraId="67ED7BD8">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2200" w:type="dxa"/>
            <w:tcBorders>
              <w:top w:val="single" w:color="000000" w:sz="4" w:space="0"/>
              <w:left w:val="single" w:color="000000" w:sz="4" w:space="0"/>
              <w:bottom w:val="single" w:color="000000" w:sz="4" w:space="0"/>
              <w:right w:val="single" w:color="000000" w:sz="4" w:space="0"/>
            </w:tcBorders>
            <w:vAlign w:val="center"/>
          </w:tcPr>
          <w:p w14:paraId="4808EE97">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支持备份及还原固件的功能</w:t>
            </w:r>
          </w:p>
        </w:tc>
        <w:tc>
          <w:tcPr>
            <w:tcW w:w="2364" w:type="dxa"/>
            <w:tcBorders>
              <w:top w:val="single" w:color="000000" w:sz="4" w:space="0"/>
              <w:left w:val="single" w:color="000000" w:sz="4" w:space="0"/>
              <w:bottom w:val="single" w:color="000000" w:sz="4" w:space="0"/>
              <w:right w:val="single" w:color="000000" w:sz="4" w:space="0"/>
            </w:tcBorders>
            <w:vAlign w:val="center"/>
          </w:tcPr>
          <w:p w14:paraId="7964E907">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支持备份及还原固件的功能</w:t>
            </w:r>
          </w:p>
        </w:tc>
        <w:tc>
          <w:tcPr>
            <w:tcW w:w="1250" w:type="dxa"/>
            <w:tcBorders>
              <w:top w:val="single" w:color="000000" w:sz="4" w:space="0"/>
              <w:left w:val="single" w:color="000000" w:sz="4" w:space="0"/>
              <w:bottom w:val="single" w:color="000000" w:sz="4" w:space="0"/>
              <w:right w:val="single" w:color="000000" w:sz="4" w:space="0"/>
            </w:tcBorders>
            <w:vAlign w:val="center"/>
          </w:tcPr>
          <w:p w14:paraId="1659C953">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w:t>
            </w:r>
          </w:p>
        </w:tc>
      </w:tr>
      <w:tr w14:paraId="25EC9F0E">
        <w:tblPrEx>
          <w:tblCellMar>
            <w:top w:w="0" w:type="dxa"/>
            <w:left w:w="108" w:type="dxa"/>
            <w:bottom w:w="0" w:type="dxa"/>
            <w:right w:w="108" w:type="dxa"/>
          </w:tblCellMar>
        </w:tblPrEx>
        <w:trPr>
          <w:trHeight w:val="920"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134B0BDC">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134 </w:t>
            </w:r>
          </w:p>
        </w:tc>
        <w:tc>
          <w:tcPr>
            <w:tcW w:w="599" w:type="dxa"/>
            <w:tcBorders>
              <w:top w:val="single" w:color="000000" w:sz="4" w:space="0"/>
              <w:left w:val="single" w:color="000000" w:sz="4" w:space="0"/>
              <w:bottom w:val="single" w:color="000000" w:sz="4" w:space="0"/>
              <w:right w:val="single" w:color="000000" w:sz="4" w:space="0"/>
            </w:tcBorders>
            <w:vAlign w:val="center"/>
          </w:tcPr>
          <w:p w14:paraId="1C795B98">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功能要求</w:t>
            </w:r>
          </w:p>
        </w:tc>
        <w:tc>
          <w:tcPr>
            <w:tcW w:w="612" w:type="dxa"/>
            <w:vMerge w:val="continue"/>
            <w:tcBorders>
              <w:top w:val="single" w:color="000000" w:sz="4" w:space="0"/>
              <w:left w:val="single" w:color="000000" w:sz="4" w:space="0"/>
              <w:bottom w:val="single" w:color="000000" w:sz="4" w:space="0"/>
              <w:right w:val="single" w:color="000000" w:sz="4" w:space="0"/>
            </w:tcBorders>
            <w:vAlign w:val="center"/>
          </w:tcPr>
          <w:p w14:paraId="0DD806CC">
            <w:pPr>
              <w:jc w:val="center"/>
              <w:rPr>
                <w:rFonts w:ascii="宋体" w:hAnsi="宋体" w:eastAsia="宋体" w:cs="宋体"/>
                <w:sz w:val="18"/>
                <w:szCs w:val="18"/>
              </w:rPr>
            </w:pPr>
          </w:p>
        </w:tc>
        <w:tc>
          <w:tcPr>
            <w:tcW w:w="1000" w:type="dxa"/>
            <w:tcBorders>
              <w:top w:val="single" w:color="000000" w:sz="4" w:space="0"/>
              <w:left w:val="single" w:color="000000" w:sz="4" w:space="0"/>
              <w:bottom w:val="single" w:color="000000" w:sz="4" w:space="0"/>
              <w:right w:val="single" w:color="000000" w:sz="4" w:space="0"/>
            </w:tcBorders>
            <w:vAlign w:val="center"/>
          </w:tcPr>
          <w:p w14:paraId="09A1CC7B">
            <w:pPr>
              <w:jc w:val="center"/>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★操作系统及驱动升级</w:t>
            </w:r>
          </w:p>
        </w:tc>
        <w:tc>
          <w:tcPr>
            <w:tcW w:w="675" w:type="dxa"/>
            <w:tcBorders>
              <w:top w:val="single" w:color="000000" w:sz="4" w:space="0"/>
              <w:left w:val="single" w:color="000000" w:sz="4" w:space="0"/>
              <w:bottom w:val="single" w:color="000000" w:sz="4" w:space="0"/>
              <w:right w:val="single" w:color="000000" w:sz="4" w:space="0"/>
            </w:tcBorders>
            <w:vAlign w:val="center"/>
          </w:tcPr>
          <w:p w14:paraId="66C83EC5">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2200" w:type="dxa"/>
            <w:tcBorders>
              <w:top w:val="single" w:color="000000" w:sz="4" w:space="0"/>
              <w:left w:val="single" w:color="000000" w:sz="4" w:space="0"/>
              <w:bottom w:val="single" w:color="000000" w:sz="4" w:space="0"/>
              <w:right w:val="single" w:color="000000" w:sz="4" w:space="0"/>
            </w:tcBorders>
            <w:vAlign w:val="center"/>
          </w:tcPr>
          <w:p w14:paraId="3C01CCBC">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支持通过网络、闪存盘等方式对操作系统、驱动进行升级</w:t>
            </w:r>
          </w:p>
        </w:tc>
        <w:tc>
          <w:tcPr>
            <w:tcW w:w="2364" w:type="dxa"/>
            <w:tcBorders>
              <w:top w:val="single" w:color="000000" w:sz="4" w:space="0"/>
              <w:left w:val="single" w:color="000000" w:sz="4" w:space="0"/>
              <w:bottom w:val="single" w:color="000000" w:sz="4" w:space="0"/>
              <w:right w:val="single" w:color="000000" w:sz="4" w:space="0"/>
            </w:tcBorders>
            <w:vAlign w:val="center"/>
          </w:tcPr>
          <w:p w14:paraId="373455DA">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支持通过网络、闪存盘等方式对操作系统 、驱动进行升级</w:t>
            </w:r>
          </w:p>
        </w:tc>
        <w:tc>
          <w:tcPr>
            <w:tcW w:w="1250" w:type="dxa"/>
            <w:tcBorders>
              <w:top w:val="single" w:color="000000" w:sz="4" w:space="0"/>
              <w:left w:val="single" w:color="000000" w:sz="4" w:space="0"/>
              <w:bottom w:val="single" w:color="000000" w:sz="4" w:space="0"/>
              <w:right w:val="single" w:color="000000" w:sz="4" w:space="0"/>
            </w:tcBorders>
            <w:vAlign w:val="center"/>
          </w:tcPr>
          <w:p w14:paraId="0AEF122C">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支持在线升级能力可以提升服务效率</w:t>
            </w:r>
          </w:p>
        </w:tc>
      </w:tr>
      <w:tr w14:paraId="762936A2">
        <w:tblPrEx>
          <w:tblCellMar>
            <w:top w:w="0" w:type="dxa"/>
            <w:left w:w="108" w:type="dxa"/>
            <w:bottom w:w="0" w:type="dxa"/>
            <w:right w:w="108" w:type="dxa"/>
          </w:tblCellMar>
        </w:tblPrEx>
        <w:trPr>
          <w:trHeight w:val="577"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6DD779A8">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135 </w:t>
            </w:r>
          </w:p>
        </w:tc>
        <w:tc>
          <w:tcPr>
            <w:tcW w:w="599" w:type="dxa"/>
            <w:tcBorders>
              <w:top w:val="single" w:color="000000" w:sz="4" w:space="0"/>
              <w:left w:val="single" w:color="000000" w:sz="4" w:space="0"/>
              <w:bottom w:val="single" w:color="000000" w:sz="4" w:space="0"/>
              <w:right w:val="single" w:color="000000" w:sz="4" w:space="0"/>
            </w:tcBorders>
            <w:vAlign w:val="center"/>
          </w:tcPr>
          <w:p w14:paraId="3D776379">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功能要求</w:t>
            </w:r>
          </w:p>
        </w:tc>
        <w:tc>
          <w:tcPr>
            <w:tcW w:w="612" w:type="dxa"/>
            <w:vMerge w:val="continue"/>
            <w:tcBorders>
              <w:top w:val="single" w:color="000000" w:sz="4" w:space="0"/>
              <w:left w:val="single" w:color="000000" w:sz="4" w:space="0"/>
              <w:bottom w:val="single" w:color="000000" w:sz="4" w:space="0"/>
              <w:right w:val="single" w:color="000000" w:sz="4" w:space="0"/>
            </w:tcBorders>
            <w:vAlign w:val="center"/>
          </w:tcPr>
          <w:p w14:paraId="65150D70">
            <w:pPr>
              <w:jc w:val="center"/>
              <w:rPr>
                <w:rFonts w:ascii="宋体" w:hAnsi="宋体" w:eastAsia="宋体" w:cs="宋体"/>
                <w:sz w:val="18"/>
                <w:szCs w:val="18"/>
              </w:rPr>
            </w:pPr>
          </w:p>
        </w:tc>
        <w:tc>
          <w:tcPr>
            <w:tcW w:w="1000" w:type="dxa"/>
            <w:tcBorders>
              <w:top w:val="single" w:color="000000" w:sz="4" w:space="0"/>
              <w:left w:val="single" w:color="000000" w:sz="4" w:space="0"/>
              <w:bottom w:val="single" w:color="000000" w:sz="4" w:space="0"/>
              <w:right w:val="single" w:color="000000" w:sz="4" w:space="0"/>
            </w:tcBorders>
            <w:vAlign w:val="center"/>
          </w:tcPr>
          <w:p w14:paraId="19D34153">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固件升级</w:t>
            </w:r>
          </w:p>
        </w:tc>
        <w:tc>
          <w:tcPr>
            <w:tcW w:w="675" w:type="dxa"/>
            <w:tcBorders>
              <w:top w:val="single" w:color="000000" w:sz="4" w:space="0"/>
              <w:left w:val="single" w:color="000000" w:sz="4" w:space="0"/>
              <w:bottom w:val="single" w:color="000000" w:sz="4" w:space="0"/>
              <w:right w:val="single" w:color="000000" w:sz="4" w:space="0"/>
            </w:tcBorders>
            <w:vAlign w:val="center"/>
          </w:tcPr>
          <w:p w14:paraId="770C97BE">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2200" w:type="dxa"/>
            <w:tcBorders>
              <w:top w:val="single" w:color="000000" w:sz="4" w:space="0"/>
              <w:left w:val="single" w:color="000000" w:sz="4" w:space="0"/>
              <w:bottom w:val="single" w:color="000000" w:sz="4" w:space="0"/>
              <w:right w:val="single" w:color="000000" w:sz="4" w:space="0"/>
            </w:tcBorders>
            <w:vAlign w:val="center"/>
          </w:tcPr>
          <w:p w14:paraId="2DEBF7EA">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支持通过网络、闪存盘等方式对固件进行升级</w:t>
            </w:r>
          </w:p>
        </w:tc>
        <w:tc>
          <w:tcPr>
            <w:tcW w:w="2364" w:type="dxa"/>
            <w:tcBorders>
              <w:top w:val="single" w:color="000000" w:sz="4" w:space="0"/>
              <w:left w:val="single" w:color="000000" w:sz="4" w:space="0"/>
              <w:bottom w:val="single" w:color="000000" w:sz="4" w:space="0"/>
              <w:right w:val="single" w:color="000000" w:sz="4" w:space="0"/>
            </w:tcBorders>
            <w:vAlign w:val="center"/>
          </w:tcPr>
          <w:p w14:paraId="6613995C">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支持通过网络、闪存盘等方式对固件进行升级</w:t>
            </w:r>
          </w:p>
        </w:tc>
        <w:tc>
          <w:tcPr>
            <w:tcW w:w="1250" w:type="dxa"/>
            <w:tcBorders>
              <w:top w:val="single" w:color="000000" w:sz="4" w:space="0"/>
              <w:left w:val="single" w:color="000000" w:sz="4" w:space="0"/>
              <w:bottom w:val="single" w:color="000000" w:sz="4" w:space="0"/>
              <w:right w:val="single" w:color="000000" w:sz="4" w:space="0"/>
            </w:tcBorders>
            <w:vAlign w:val="center"/>
          </w:tcPr>
          <w:p w14:paraId="5E6ABE28">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w:t>
            </w:r>
          </w:p>
        </w:tc>
      </w:tr>
      <w:tr w14:paraId="1D3F17B6">
        <w:tblPrEx>
          <w:tblCellMar>
            <w:top w:w="0" w:type="dxa"/>
            <w:left w:w="108" w:type="dxa"/>
            <w:bottom w:w="0" w:type="dxa"/>
            <w:right w:w="108" w:type="dxa"/>
          </w:tblCellMar>
        </w:tblPrEx>
        <w:trPr>
          <w:trHeight w:val="733"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1F9C56F6">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136 </w:t>
            </w:r>
          </w:p>
        </w:tc>
        <w:tc>
          <w:tcPr>
            <w:tcW w:w="599" w:type="dxa"/>
            <w:tcBorders>
              <w:top w:val="single" w:color="000000" w:sz="4" w:space="0"/>
              <w:left w:val="single" w:color="000000" w:sz="4" w:space="0"/>
              <w:bottom w:val="single" w:color="000000" w:sz="4" w:space="0"/>
              <w:right w:val="single" w:color="000000" w:sz="4" w:space="0"/>
            </w:tcBorders>
            <w:vAlign w:val="center"/>
          </w:tcPr>
          <w:p w14:paraId="5935C682">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功能要求</w:t>
            </w:r>
          </w:p>
        </w:tc>
        <w:tc>
          <w:tcPr>
            <w:tcW w:w="612" w:type="dxa"/>
            <w:vMerge w:val="continue"/>
            <w:tcBorders>
              <w:top w:val="single" w:color="000000" w:sz="4" w:space="0"/>
              <w:left w:val="single" w:color="000000" w:sz="4" w:space="0"/>
              <w:bottom w:val="single" w:color="000000" w:sz="4" w:space="0"/>
              <w:right w:val="single" w:color="000000" w:sz="4" w:space="0"/>
            </w:tcBorders>
            <w:vAlign w:val="center"/>
          </w:tcPr>
          <w:p w14:paraId="7FD85CDD">
            <w:pPr>
              <w:jc w:val="center"/>
              <w:rPr>
                <w:rFonts w:ascii="宋体" w:hAnsi="宋体" w:eastAsia="宋体" w:cs="宋体"/>
                <w:sz w:val="18"/>
                <w:szCs w:val="18"/>
              </w:rPr>
            </w:pPr>
          </w:p>
        </w:tc>
        <w:tc>
          <w:tcPr>
            <w:tcW w:w="1000" w:type="dxa"/>
            <w:tcBorders>
              <w:top w:val="single" w:color="000000" w:sz="4" w:space="0"/>
              <w:left w:val="single" w:color="000000" w:sz="4" w:space="0"/>
              <w:bottom w:val="single" w:color="000000" w:sz="4" w:space="0"/>
              <w:right w:val="single" w:color="000000" w:sz="4" w:space="0"/>
            </w:tcBorders>
            <w:vAlign w:val="center"/>
          </w:tcPr>
          <w:p w14:paraId="2F3565DE">
            <w:pPr>
              <w:jc w:val="center"/>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★BIOS 支持关闭通讯接口</w:t>
            </w:r>
          </w:p>
        </w:tc>
        <w:tc>
          <w:tcPr>
            <w:tcW w:w="675" w:type="dxa"/>
            <w:tcBorders>
              <w:top w:val="single" w:color="000000" w:sz="4" w:space="0"/>
              <w:left w:val="single" w:color="000000" w:sz="4" w:space="0"/>
              <w:bottom w:val="single" w:color="000000" w:sz="4" w:space="0"/>
              <w:right w:val="single" w:color="000000" w:sz="4" w:space="0"/>
            </w:tcBorders>
            <w:vAlign w:val="center"/>
          </w:tcPr>
          <w:p w14:paraId="7758042B">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2200" w:type="dxa"/>
            <w:tcBorders>
              <w:top w:val="single" w:color="000000" w:sz="4" w:space="0"/>
              <w:left w:val="single" w:color="000000" w:sz="4" w:space="0"/>
              <w:bottom w:val="single" w:color="000000" w:sz="4" w:space="0"/>
              <w:right w:val="single" w:color="000000" w:sz="4" w:space="0"/>
            </w:tcBorders>
            <w:vAlign w:val="center"/>
          </w:tcPr>
          <w:p w14:paraId="4AC404DE">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支持BIOS 关闭以太网及 USB 接口功能</w:t>
            </w:r>
          </w:p>
        </w:tc>
        <w:tc>
          <w:tcPr>
            <w:tcW w:w="2364" w:type="dxa"/>
            <w:tcBorders>
              <w:top w:val="single" w:color="000000" w:sz="4" w:space="0"/>
              <w:left w:val="single" w:color="000000" w:sz="4" w:space="0"/>
              <w:bottom w:val="single" w:color="000000" w:sz="4" w:space="0"/>
              <w:right w:val="single" w:color="000000" w:sz="4" w:space="0"/>
            </w:tcBorders>
            <w:vAlign w:val="center"/>
          </w:tcPr>
          <w:p w14:paraId="20817826">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支持BIOS 关闭以太网及 USB 接口功能</w:t>
            </w:r>
          </w:p>
        </w:tc>
        <w:tc>
          <w:tcPr>
            <w:tcW w:w="1250" w:type="dxa"/>
            <w:tcBorders>
              <w:top w:val="single" w:color="000000" w:sz="4" w:space="0"/>
              <w:left w:val="single" w:color="000000" w:sz="4" w:space="0"/>
              <w:bottom w:val="single" w:color="000000" w:sz="4" w:space="0"/>
              <w:right w:val="single" w:color="000000" w:sz="4" w:space="0"/>
            </w:tcBorders>
            <w:vAlign w:val="center"/>
          </w:tcPr>
          <w:p w14:paraId="4F6A789A">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w:t>
            </w:r>
          </w:p>
        </w:tc>
      </w:tr>
      <w:tr w14:paraId="3598CBC6">
        <w:tblPrEx>
          <w:tblCellMar>
            <w:top w:w="0" w:type="dxa"/>
            <w:left w:w="108" w:type="dxa"/>
            <w:bottom w:w="0" w:type="dxa"/>
            <w:right w:w="108" w:type="dxa"/>
          </w:tblCellMar>
        </w:tblPrEx>
        <w:trPr>
          <w:trHeight w:val="840"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7B23CB3E">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137 </w:t>
            </w:r>
          </w:p>
        </w:tc>
        <w:tc>
          <w:tcPr>
            <w:tcW w:w="599" w:type="dxa"/>
            <w:tcBorders>
              <w:top w:val="single" w:color="000000" w:sz="4" w:space="0"/>
              <w:left w:val="single" w:color="000000" w:sz="4" w:space="0"/>
              <w:bottom w:val="single" w:color="000000" w:sz="4" w:space="0"/>
              <w:right w:val="single" w:color="000000" w:sz="4" w:space="0"/>
            </w:tcBorders>
            <w:vAlign w:val="center"/>
          </w:tcPr>
          <w:p w14:paraId="66E38C63">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功能要求</w:t>
            </w:r>
          </w:p>
        </w:tc>
        <w:tc>
          <w:tcPr>
            <w:tcW w:w="612" w:type="dxa"/>
            <w:vMerge w:val="continue"/>
            <w:tcBorders>
              <w:top w:val="single" w:color="000000" w:sz="4" w:space="0"/>
              <w:left w:val="single" w:color="000000" w:sz="4" w:space="0"/>
              <w:bottom w:val="single" w:color="000000" w:sz="4" w:space="0"/>
              <w:right w:val="single" w:color="000000" w:sz="4" w:space="0"/>
            </w:tcBorders>
            <w:vAlign w:val="center"/>
          </w:tcPr>
          <w:p w14:paraId="2BF9076C">
            <w:pPr>
              <w:jc w:val="center"/>
              <w:rPr>
                <w:rFonts w:ascii="宋体" w:hAnsi="宋体" w:eastAsia="宋体" w:cs="宋体"/>
                <w:sz w:val="18"/>
                <w:szCs w:val="18"/>
              </w:rPr>
            </w:pPr>
          </w:p>
        </w:tc>
        <w:tc>
          <w:tcPr>
            <w:tcW w:w="1000" w:type="dxa"/>
            <w:tcBorders>
              <w:top w:val="single" w:color="000000" w:sz="4" w:space="0"/>
              <w:left w:val="single" w:color="000000" w:sz="4" w:space="0"/>
              <w:bottom w:val="single" w:color="000000" w:sz="4" w:space="0"/>
              <w:right w:val="single" w:color="000000" w:sz="4" w:space="0"/>
            </w:tcBorders>
            <w:vAlign w:val="center"/>
          </w:tcPr>
          <w:p w14:paraId="4B6FEF34">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★固件查看信息</w:t>
            </w:r>
          </w:p>
        </w:tc>
        <w:tc>
          <w:tcPr>
            <w:tcW w:w="675" w:type="dxa"/>
            <w:tcBorders>
              <w:top w:val="single" w:color="000000" w:sz="4" w:space="0"/>
              <w:left w:val="single" w:color="000000" w:sz="4" w:space="0"/>
              <w:bottom w:val="single" w:color="000000" w:sz="4" w:space="0"/>
              <w:right w:val="single" w:color="000000" w:sz="4" w:space="0"/>
            </w:tcBorders>
            <w:vAlign w:val="center"/>
          </w:tcPr>
          <w:p w14:paraId="78CAB35F">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2200" w:type="dxa"/>
            <w:tcBorders>
              <w:top w:val="single" w:color="000000" w:sz="4" w:space="0"/>
              <w:left w:val="single" w:color="000000" w:sz="4" w:space="0"/>
              <w:bottom w:val="single" w:color="000000" w:sz="4" w:space="0"/>
              <w:right w:val="single" w:color="000000" w:sz="4" w:space="0"/>
            </w:tcBorders>
            <w:vAlign w:val="center"/>
          </w:tcPr>
          <w:p w14:paraId="28A4BCF3">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支持查看固件版本、内存信息、主板信息、处理器信息和系统时间信息等功能</w:t>
            </w:r>
          </w:p>
        </w:tc>
        <w:tc>
          <w:tcPr>
            <w:tcW w:w="2364" w:type="dxa"/>
            <w:tcBorders>
              <w:top w:val="single" w:color="000000" w:sz="4" w:space="0"/>
              <w:left w:val="single" w:color="000000" w:sz="4" w:space="0"/>
              <w:bottom w:val="single" w:color="000000" w:sz="4" w:space="0"/>
              <w:right w:val="single" w:color="000000" w:sz="4" w:space="0"/>
            </w:tcBorders>
            <w:vAlign w:val="center"/>
          </w:tcPr>
          <w:p w14:paraId="4B74872A">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支持查看固件版本、内存信息、主板信息、处理器信息和系统时间信息等功能</w:t>
            </w:r>
          </w:p>
        </w:tc>
        <w:tc>
          <w:tcPr>
            <w:tcW w:w="1250" w:type="dxa"/>
            <w:tcBorders>
              <w:top w:val="single" w:color="000000" w:sz="4" w:space="0"/>
              <w:left w:val="single" w:color="000000" w:sz="4" w:space="0"/>
              <w:bottom w:val="single" w:color="000000" w:sz="4" w:space="0"/>
              <w:right w:val="single" w:color="000000" w:sz="4" w:space="0"/>
            </w:tcBorders>
            <w:vAlign w:val="center"/>
          </w:tcPr>
          <w:p w14:paraId="4A8C3009">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w:t>
            </w:r>
          </w:p>
        </w:tc>
      </w:tr>
      <w:tr w14:paraId="2925C083">
        <w:tblPrEx>
          <w:tblCellMar>
            <w:top w:w="0" w:type="dxa"/>
            <w:left w:w="108" w:type="dxa"/>
            <w:bottom w:w="0" w:type="dxa"/>
            <w:right w:w="108" w:type="dxa"/>
          </w:tblCellMar>
        </w:tblPrEx>
        <w:trPr>
          <w:trHeight w:val="820"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1DFC367A">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138 </w:t>
            </w:r>
          </w:p>
        </w:tc>
        <w:tc>
          <w:tcPr>
            <w:tcW w:w="599" w:type="dxa"/>
            <w:tcBorders>
              <w:top w:val="single" w:color="000000" w:sz="4" w:space="0"/>
              <w:left w:val="single" w:color="000000" w:sz="4" w:space="0"/>
              <w:bottom w:val="single" w:color="000000" w:sz="4" w:space="0"/>
              <w:right w:val="single" w:color="000000" w:sz="4" w:space="0"/>
            </w:tcBorders>
            <w:vAlign w:val="center"/>
          </w:tcPr>
          <w:p w14:paraId="0977BBCC">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功能要求</w:t>
            </w:r>
          </w:p>
        </w:tc>
        <w:tc>
          <w:tcPr>
            <w:tcW w:w="612" w:type="dxa"/>
            <w:vMerge w:val="continue"/>
            <w:tcBorders>
              <w:top w:val="single" w:color="000000" w:sz="4" w:space="0"/>
              <w:left w:val="single" w:color="000000" w:sz="4" w:space="0"/>
              <w:bottom w:val="single" w:color="000000" w:sz="4" w:space="0"/>
              <w:right w:val="single" w:color="000000" w:sz="4" w:space="0"/>
            </w:tcBorders>
            <w:vAlign w:val="center"/>
          </w:tcPr>
          <w:p w14:paraId="23BC131E">
            <w:pPr>
              <w:jc w:val="center"/>
              <w:rPr>
                <w:rFonts w:ascii="宋体" w:hAnsi="宋体" w:eastAsia="宋体" w:cs="宋体"/>
                <w:sz w:val="18"/>
                <w:szCs w:val="18"/>
              </w:rPr>
            </w:pPr>
          </w:p>
        </w:tc>
        <w:tc>
          <w:tcPr>
            <w:tcW w:w="1000" w:type="dxa"/>
            <w:tcBorders>
              <w:top w:val="single" w:color="000000" w:sz="4" w:space="0"/>
              <w:left w:val="single" w:color="000000" w:sz="4" w:space="0"/>
              <w:bottom w:val="single" w:color="000000" w:sz="4" w:space="0"/>
              <w:right w:val="single" w:color="000000" w:sz="4" w:space="0"/>
            </w:tcBorders>
            <w:vAlign w:val="center"/>
          </w:tcPr>
          <w:p w14:paraId="6DA8327C">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★固件设置启动顺序</w:t>
            </w:r>
          </w:p>
        </w:tc>
        <w:tc>
          <w:tcPr>
            <w:tcW w:w="675" w:type="dxa"/>
            <w:tcBorders>
              <w:top w:val="single" w:color="000000" w:sz="4" w:space="0"/>
              <w:left w:val="single" w:color="000000" w:sz="4" w:space="0"/>
              <w:bottom w:val="single" w:color="000000" w:sz="4" w:space="0"/>
              <w:right w:val="single" w:color="000000" w:sz="4" w:space="0"/>
            </w:tcBorders>
            <w:vAlign w:val="center"/>
          </w:tcPr>
          <w:p w14:paraId="301466BF">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2200" w:type="dxa"/>
            <w:tcBorders>
              <w:top w:val="single" w:color="000000" w:sz="4" w:space="0"/>
              <w:left w:val="single" w:color="000000" w:sz="4" w:space="0"/>
              <w:bottom w:val="single" w:color="000000" w:sz="4" w:space="0"/>
              <w:right w:val="single" w:color="000000" w:sz="4" w:space="0"/>
            </w:tcBorders>
            <w:vAlign w:val="center"/>
          </w:tcPr>
          <w:p w14:paraId="3F6AB0E1">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支持设置启动顺序功能，并按照设置的启动顺序启动</w:t>
            </w:r>
          </w:p>
        </w:tc>
        <w:tc>
          <w:tcPr>
            <w:tcW w:w="2364" w:type="dxa"/>
            <w:tcBorders>
              <w:top w:val="single" w:color="000000" w:sz="4" w:space="0"/>
              <w:left w:val="single" w:color="000000" w:sz="4" w:space="0"/>
              <w:bottom w:val="single" w:color="000000" w:sz="4" w:space="0"/>
              <w:right w:val="single" w:color="000000" w:sz="4" w:space="0"/>
            </w:tcBorders>
            <w:vAlign w:val="center"/>
          </w:tcPr>
          <w:p w14:paraId="2071F200">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支持设置启动顺序功能，并按照设置的启动顺序启动</w:t>
            </w:r>
          </w:p>
        </w:tc>
        <w:tc>
          <w:tcPr>
            <w:tcW w:w="1250" w:type="dxa"/>
            <w:tcBorders>
              <w:top w:val="single" w:color="000000" w:sz="4" w:space="0"/>
              <w:left w:val="single" w:color="000000" w:sz="4" w:space="0"/>
              <w:bottom w:val="single" w:color="000000" w:sz="4" w:space="0"/>
              <w:right w:val="single" w:color="000000" w:sz="4" w:space="0"/>
            </w:tcBorders>
            <w:vAlign w:val="center"/>
          </w:tcPr>
          <w:p w14:paraId="04DAA0E2">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w:t>
            </w:r>
          </w:p>
        </w:tc>
      </w:tr>
      <w:tr w14:paraId="6FCC8CA9">
        <w:tblPrEx>
          <w:tblCellMar>
            <w:top w:w="0" w:type="dxa"/>
            <w:left w:w="108" w:type="dxa"/>
            <w:bottom w:w="0" w:type="dxa"/>
            <w:right w:w="108" w:type="dxa"/>
          </w:tblCellMar>
        </w:tblPrEx>
        <w:trPr>
          <w:trHeight w:val="577"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61265EF1">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139 </w:t>
            </w:r>
          </w:p>
        </w:tc>
        <w:tc>
          <w:tcPr>
            <w:tcW w:w="599" w:type="dxa"/>
            <w:tcBorders>
              <w:top w:val="single" w:color="000000" w:sz="4" w:space="0"/>
              <w:left w:val="single" w:color="000000" w:sz="4" w:space="0"/>
              <w:bottom w:val="single" w:color="000000" w:sz="4" w:space="0"/>
              <w:right w:val="single" w:color="000000" w:sz="4" w:space="0"/>
            </w:tcBorders>
            <w:vAlign w:val="center"/>
          </w:tcPr>
          <w:p w14:paraId="7DDE4E4A">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功能要求</w:t>
            </w:r>
          </w:p>
        </w:tc>
        <w:tc>
          <w:tcPr>
            <w:tcW w:w="612" w:type="dxa"/>
            <w:vMerge w:val="continue"/>
            <w:tcBorders>
              <w:top w:val="single" w:color="000000" w:sz="4" w:space="0"/>
              <w:left w:val="single" w:color="000000" w:sz="4" w:space="0"/>
              <w:bottom w:val="single" w:color="000000" w:sz="4" w:space="0"/>
              <w:right w:val="single" w:color="000000" w:sz="4" w:space="0"/>
            </w:tcBorders>
            <w:vAlign w:val="center"/>
          </w:tcPr>
          <w:p w14:paraId="68F60A79">
            <w:pPr>
              <w:jc w:val="center"/>
              <w:rPr>
                <w:rFonts w:ascii="宋体" w:hAnsi="宋体" w:eastAsia="宋体" w:cs="宋体"/>
                <w:sz w:val="18"/>
                <w:szCs w:val="18"/>
              </w:rPr>
            </w:pPr>
          </w:p>
        </w:tc>
        <w:tc>
          <w:tcPr>
            <w:tcW w:w="1000" w:type="dxa"/>
            <w:tcBorders>
              <w:top w:val="single" w:color="000000" w:sz="4" w:space="0"/>
              <w:left w:val="single" w:color="000000" w:sz="4" w:space="0"/>
              <w:bottom w:val="single" w:color="000000" w:sz="4" w:space="0"/>
              <w:right w:val="single" w:color="000000" w:sz="4" w:space="0"/>
            </w:tcBorders>
            <w:vAlign w:val="center"/>
          </w:tcPr>
          <w:p w14:paraId="12A819D3">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★固件设置口令</w:t>
            </w:r>
          </w:p>
        </w:tc>
        <w:tc>
          <w:tcPr>
            <w:tcW w:w="675" w:type="dxa"/>
            <w:tcBorders>
              <w:top w:val="single" w:color="000000" w:sz="4" w:space="0"/>
              <w:left w:val="single" w:color="000000" w:sz="4" w:space="0"/>
              <w:bottom w:val="single" w:color="000000" w:sz="4" w:space="0"/>
              <w:right w:val="single" w:color="000000" w:sz="4" w:space="0"/>
            </w:tcBorders>
            <w:vAlign w:val="center"/>
          </w:tcPr>
          <w:p w14:paraId="6E3ADA56">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2200" w:type="dxa"/>
            <w:tcBorders>
              <w:top w:val="single" w:color="000000" w:sz="4" w:space="0"/>
              <w:left w:val="single" w:color="000000" w:sz="4" w:space="0"/>
              <w:bottom w:val="single" w:color="000000" w:sz="4" w:space="0"/>
              <w:right w:val="single" w:color="000000" w:sz="4" w:space="0"/>
            </w:tcBorders>
            <w:vAlign w:val="center"/>
          </w:tcPr>
          <w:p w14:paraId="4E6971C1">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支持设置口令、修改口令、验证口令功能</w:t>
            </w:r>
          </w:p>
        </w:tc>
        <w:tc>
          <w:tcPr>
            <w:tcW w:w="2364" w:type="dxa"/>
            <w:tcBorders>
              <w:top w:val="single" w:color="000000" w:sz="4" w:space="0"/>
              <w:left w:val="single" w:color="000000" w:sz="4" w:space="0"/>
              <w:bottom w:val="single" w:color="000000" w:sz="4" w:space="0"/>
              <w:right w:val="single" w:color="000000" w:sz="4" w:space="0"/>
            </w:tcBorders>
            <w:vAlign w:val="center"/>
          </w:tcPr>
          <w:p w14:paraId="5E6FE7F3">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支持设置口令、修改口令、验证口令功能</w:t>
            </w:r>
          </w:p>
        </w:tc>
        <w:tc>
          <w:tcPr>
            <w:tcW w:w="1250" w:type="dxa"/>
            <w:tcBorders>
              <w:top w:val="single" w:color="000000" w:sz="4" w:space="0"/>
              <w:left w:val="single" w:color="000000" w:sz="4" w:space="0"/>
              <w:bottom w:val="single" w:color="000000" w:sz="4" w:space="0"/>
              <w:right w:val="single" w:color="000000" w:sz="4" w:space="0"/>
            </w:tcBorders>
            <w:vAlign w:val="center"/>
          </w:tcPr>
          <w:p w14:paraId="148B7E97">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w:t>
            </w:r>
          </w:p>
        </w:tc>
      </w:tr>
      <w:tr w14:paraId="0EE4DF59">
        <w:tblPrEx>
          <w:tblCellMar>
            <w:top w:w="0" w:type="dxa"/>
            <w:left w:w="108" w:type="dxa"/>
            <w:bottom w:w="0" w:type="dxa"/>
            <w:right w:w="108" w:type="dxa"/>
          </w:tblCellMar>
        </w:tblPrEx>
        <w:trPr>
          <w:trHeight w:val="730"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6C73D192">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140 </w:t>
            </w:r>
          </w:p>
        </w:tc>
        <w:tc>
          <w:tcPr>
            <w:tcW w:w="599" w:type="dxa"/>
            <w:tcBorders>
              <w:top w:val="single" w:color="000000" w:sz="4" w:space="0"/>
              <w:left w:val="single" w:color="000000" w:sz="4" w:space="0"/>
              <w:bottom w:val="single" w:color="000000" w:sz="4" w:space="0"/>
              <w:right w:val="single" w:color="000000" w:sz="4" w:space="0"/>
            </w:tcBorders>
            <w:vAlign w:val="center"/>
          </w:tcPr>
          <w:p w14:paraId="75EE0ECF">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功能要求</w:t>
            </w:r>
          </w:p>
        </w:tc>
        <w:tc>
          <w:tcPr>
            <w:tcW w:w="612" w:type="dxa"/>
            <w:vMerge w:val="continue"/>
            <w:tcBorders>
              <w:top w:val="single" w:color="000000" w:sz="4" w:space="0"/>
              <w:left w:val="single" w:color="000000" w:sz="4" w:space="0"/>
              <w:bottom w:val="single" w:color="000000" w:sz="4" w:space="0"/>
              <w:right w:val="single" w:color="000000" w:sz="4" w:space="0"/>
            </w:tcBorders>
            <w:vAlign w:val="center"/>
          </w:tcPr>
          <w:p w14:paraId="6BC84966">
            <w:pPr>
              <w:jc w:val="center"/>
              <w:rPr>
                <w:rFonts w:ascii="宋体" w:hAnsi="宋体" w:eastAsia="宋体" w:cs="宋体"/>
                <w:sz w:val="18"/>
                <w:szCs w:val="18"/>
              </w:rPr>
            </w:pPr>
          </w:p>
        </w:tc>
        <w:tc>
          <w:tcPr>
            <w:tcW w:w="1000" w:type="dxa"/>
            <w:tcBorders>
              <w:top w:val="single" w:color="000000" w:sz="4" w:space="0"/>
              <w:left w:val="single" w:color="000000" w:sz="4" w:space="0"/>
              <w:bottom w:val="single" w:color="000000" w:sz="4" w:space="0"/>
              <w:right w:val="single" w:color="000000" w:sz="4" w:space="0"/>
            </w:tcBorders>
            <w:vAlign w:val="center"/>
          </w:tcPr>
          <w:p w14:paraId="17611016">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★固件设置网络引导</w:t>
            </w:r>
          </w:p>
        </w:tc>
        <w:tc>
          <w:tcPr>
            <w:tcW w:w="675" w:type="dxa"/>
            <w:tcBorders>
              <w:top w:val="single" w:color="000000" w:sz="4" w:space="0"/>
              <w:left w:val="single" w:color="000000" w:sz="4" w:space="0"/>
              <w:bottom w:val="single" w:color="000000" w:sz="4" w:space="0"/>
              <w:right w:val="single" w:color="000000" w:sz="4" w:space="0"/>
            </w:tcBorders>
            <w:vAlign w:val="center"/>
          </w:tcPr>
          <w:p w14:paraId="59D75295">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2200" w:type="dxa"/>
            <w:tcBorders>
              <w:top w:val="single" w:color="000000" w:sz="4" w:space="0"/>
              <w:left w:val="single" w:color="000000" w:sz="4" w:space="0"/>
              <w:bottom w:val="single" w:color="000000" w:sz="4" w:space="0"/>
              <w:right w:val="single" w:color="000000" w:sz="4" w:space="0"/>
            </w:tcBorders>
            <w:vAlign w:val="center"/>
          </w:tcPr>
          <w:p w14:paraId="7BD559FE">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支持网络引导启动和关闭功能</w:t>
            </w:r>
          </w:p>
        </w:tc>
        <w:tc>
          <w:tcPr>
            <w:tcW w:w="2364" w:type="dxa"/>
            <w:tcBorders>
              <w:top w:val="single" w:color="000000" w:sz="4" w:space="0"/>
              <w:left w:val="single" w:color="000000" w:sz="4" w:space="0"/>
              <w:bottom w:val="single" w:color="000000" w:sz="4" w:space="0"/>
              <w:right w:val="single" w:color="000000" w:sz="4" w:space="0"/>
            </w:tcBorders>
            <w:vAlign w:val="center"/>
          </w:tcPr>
          <w:p w14:paraId="5580C32C">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支持网络引导启动和关闭功能</w:t>
            </w:r>
          </w:p>
        </w:tc>
        <w:tc>
          <w:tcPr>
            <w:tcW w:w="1250" w:type="dxa"/>
            <w:tcBorders>
              <w:top w:val="single" w:color="000000" w:sz="4" w:space="0"/>
              <w:left w:val="single" w:color="000000" w:sz="4" w:space="0"/>
              <w:bottom w:val="single" w:color="000000" w:sz="4" w:space="0"/>
              <w:right w:val="single" w:color="000000" w:sz="4" w:space="0"/>
            </w:tcBorders>
            <w:vAlign w:val="center"/>
          </w:tcPr>
          <w:p w14:paraId="4783DB74">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w:t>
            </w:r>
          </w:p>
        </w:tc>
      </w:tr>
      <w:tr w14:paraId="42E70EAD">
        <w:tblPrEx>
          <w:tblCellMar>
            <w:top w:w="0" w:type="dxa"/>
            <w:left w:w="108" w:type="dxa"/>
            <w:bottom w:w="0" w:type="dxa"/>
            <w:right w:w="108" w:type="dxa"/>
          </w:tblCellMar>
        </w:tblPrEx>
        <w:trPr>
          <w:trHeight w:val="960"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67D3BD54">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141 </w:t>
            </w:r>
          </w:p>
        </w:tc>
        <w:tc>
          <w:tcPr>
            <w:tcW w:w="599" w:type="dxa"/>
            <w:tcBorders>
              <w:top w:val="single" w:color="000000" w:sz="4" w:space="0"/>
              <w:left w:val="single" w:color="000000" w:sz="4" w:space="0"/>
              <w:bottom w:val="single" w:color="000000" w:sz="4" w:space="0"/>
              <w:right w:val="single" w:color="000000" w:sz="4" w:space="0"/>
            </w:tcBorders>
            <w:vAlign w:val="center"/>
          </w:tcPr>
          <w:p w14:paraId="274DA8EE">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功能要求</w:t>
            </w:r>
          </w:p>
        </w:tc>
        <w:tc>
          <w:tcPr>
            <w:tcW w:w="612" w:type="dxa"/>
            <w:vMerge w:val="restart"/>
            <w:tcBorders>
              <w:top w:val="single" w:color="000000" w:sz="4" w:space="0"/>
              <w:left w:val="single" w:color="000000" w:sz="4" w:space="0"/>
              <w:bottom w:val="single" w:color="000000" w:sz="4" w:space="0"/>
              <w:right w:val="single" w:color="000000" w:sz="4" w:space="0"/>
            </w:tcBorders>
            <w:vAlign w:val="center"/>
          </w:tcPr>
          <w:p w14:paraId="5780E7BE">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生物识别功能</w:t>
            </w:r>
          </w:p>
        </w:tc>
        <w:tc>
          <w:tcPr>
            <w:tcW w:w="1000" w:type="dxa"/>
            <w:tcBorders>
              <w:top w:val="single" w:color="000000" w:sz="4" w:space="0"/>
              <w:left w:val="single" w:color="000000" w:sz="4" w:space="0"/>
              <w:bottom w:val="single" w:color="000000" w:sz="4" w:space="0"/>
              <w:right w:val="single" w:color="000000" w:sz="4" w:space="0"/>
            </w:tcBorders>
            <w:vAlign w:val="center"/>
          </w:tcPr>
          <w:p w14:paraId="21598811">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指纹识别</w:t>
            </w:r>
          </w:p>
        </w:tc>
        <w:tc>
          <w:tcPr>
            <w:tcW w:w="675" w:type="dxa"/>
            <w:tcBorders>
              <w:top w:val="single" w:color="000000" w:sz="4" w:space="0"/>
              <w:left w:val="single" w:color="000000" w:sz="4" w:space="0"/>
              <w:bottom w:val="single" w:color="000000" w:sz="4" w:space="0"/>
              <w:right w:val="single" w:color="000000" w:sz="4" w:space="0"/>
            </w:tcBorders>
            <w:vAlign w:val="center"/>
          </w:tcPr>
          <w:p w14:paraId="6D139185">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2200" w:type="dxa"/>
            <w:tcBorders>
              <w:top w:val="single" w:color="000000" w:sz="4" w:space="0"/>
              <w:left w:val="single" w:color="000000" w:sz="4" w:space="0"/>
              <w:bottom w:val="single" w:color="000000" w:sz="4" w:space="0"/>
              <w:right w:val="single" w:color="000000" w:sz="4" w:space="0"/>
            </w:tcBorders>
            <w:vAlign w:val="center"/>
          </w:tcPr>
          <w:p w14:paraId="4E601F92">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指纹识别功能符合GB/T 37742 的相关规定</w:t>
            </w:r>
          </w:p>
        </w:tc>
        <w:tc>
          <w:tcPr>
            <w:tcW w:w="2364" w:type="dxa"/>
            <w:tcBorders>
              <w:top w:val="single" w:color="000000" w:sz="4" w:space="0"/>
              <w:left w:val="single" w:color="000000" w:sz="4" w:space="0"/>
              <w:bottom w:val="single" w:color="000000" w:sz="4" w:space="0"/>
              <w:right w:val="single" w:color="000000" w:sz="4" w:space="0"/>
            </w:tcBorders>
            <w:vAlign w:val="center"/>
          </w:tcPr>
          <w:p w14:paraId="2C3CA1B8">
            <w:pPr>
              <w:kinsoku/>
              <w:autoSpaceDE/>
              <w:autoSpaceDN/>
              <w:spacing w:line="240" w:lineRule="atLeas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w:t>
            </w:r>
          </w:p>
        </w:tc>
        <w:tc>
          <w:tcPr>
            <w:tcW w:w="1250" w:type="dxa"/>
            <w:tcBorders>
              <w:top w:val="single" w:color="000000" w:sz="4" w:space="0"/>
              <w:left w:val="single" w:color="000000" w:sz="4" w:space="0"/>
              <w:bottom w:val="single" w:color="000000" w:sz="4" w:space="0"/>
              <w:right w:val="single" w:color="000000" w:sz="4" w:space="0"/>
            </w:tcBorders>
            <w:vAlign w:val="center"/>
          </w:tcPr>
          <w:p w14:paraId="651708B5">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指纹识别具有安全、便捷等特征，依照采购人的实际场景选择</w:t>
            </w:r>
          </w:p>
        </w:tc>
      </w:tr>
      <w:tr w14:paraId="31086CAC">
        <w:tblPrEx>
          <w:tblCellMar>
            <w:top w:w="0" w:type="dxa"/>
            <w:left w:w="108" w:type="dxa"/>
            <w:bottom w:w="0" w:type="dxa"/>
            <w:right w:w="108" w:type="dxa"/>
          </w:tblCellMar>
        </w:tblPrEx>
        <w:trPr>
          <w:trHeight w:val="960"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7DD32BEC">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142 </w:t>
            </w:r>
          </w:p>
        </w:tc>
        <w:tc>
          <w:tcPr>
            <w:tcW w:w="599" w:type="dxa"/>
            <w:tcBorders>
              <w:top w:val="single" w:color="000000" w:sz="4" w:space="0"/>
              <w:left w:val="single" w:color="000000" w:sz="4" w:space="0"/>
              <w:bottom w:val="single" w:color="000000" w:sz="4" w:space="0"/>
              <w:right w:val="single" w:color="000000" w:sz="4" w:space="0"/>
            </w:tcBorders>
            <w:vAlign w:val="center"/>
          </w:tcPr>
          <w:p w14:paraId="2D85771A">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功能要求</w:t>
            </w:r>
          </w:p>
        </w:tc>
        <w:tc>
          <w:tcPr>
            <w:tcW w:w="612" w:type="dxa"/>
            <w:vMerge w:val="continue"/>
            <w:tcBorders>
              <w:top w:val="single" w:color="000000" w:sz="4" w:space="0"/>
              <w:left w:val="single" w:color="000000" w:sz="4" w:space="0"/>
              <w:bottom w:val="single" w:color="000000" w:sz="4" w:space="0"/>
              <w:right w:val="single" w:color="000000" w:sz="4" w:space="0"/>
            </w:tcBorders>
            <w:vAlign w:val="center"/>
          </w:tcPr>
          <w:p w14:paraId="61BD5902">
            <w:pPr>
              <w:jc w:val="center"/>
              <w:rPr>
                <w:rFonts w:ascii="宋体" w:hAnsi="宋体" w:eastAsia="宋体" w:cs="宋体"/>
                <w:sz w:val="18"/>
                <w:szCs w:val="18"/>
              </w:rPr>
            </w:pPr>
          </w:p>
        </w:tc>
        <w:tc>
          <w:tcPr>
            <w:tcW w:w="1000" w:type="dxa"/>
            <w:tcBorders>
              <w:top w:val="single" w:color="000000" w:sz="4" w:space="0"/>
              <w:left w:val="single" w:color="000000" w:sz="4" w:space="0"/>
              <w:bottom w:val="single" w:color="000000" w:sz="4" w:space="0"/>
              <w:right w:val="single" w:color="000000" w:sz="4" w:space="0"/>
            </w:tcBorders>
            <w:vAlign w:val="center"/>
          </w:tcPr>
          <w:p w14:paraId="2C6883A0">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人脸识别</w:t>
            </w:r>
          </w:p>
        </w:tc>
        <w:tc>
          <w:tcPr>
            <w:tcW w:w="675" w:type="dxa"/>
            <w:tcBorders>
              <w:top w:val="single" w:color="000000" w:sz="4" w:space="0"/>
              <w:left w:val="single" w:color="000000" w:sz="4" w:space="0"/>
              <w:bottom w:val="single" w:color="000000" w:sz="4" w:space="0"/>
              <w:right w:val="single" w:color="000000" w:sz="4" w:space="0"/>
            </w:tcBorders>
            <w:vAlign w:val="center"/>
          </w:tcPr>
          <w:p w14:paraId="6A25DF43">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2200" w:type="dxa"/>
            <w:tcBorders>
              <w:top w:val="single" w:color="000000" w:sz="4" w:space="0"/>
              <w:left w:val="single" w:color="000000" w:sz="4" w:space="0"/>
              <w:bottom w:val="single" w:color="000000" w:sz="4" w:space="0"/>
              <w:right w:val="single" w:color="000000" w:sz="4" w:space="0"/>
            </w:tcBorders>
            <w:vAlign w:val="center"/>
          </w:tcPr>
          <w:p w14:paraId="0FB6A82F">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人脸识别功能符合 GB/T 37036.3 的相关规定</w:t>
            </w:r>
          </w:p>
        </w:tc>
        <w:tc>
          <w:tcPr>
            <w:tcW w:w="2364" w:type="dxa"/>
            <w:tcBorders>
              <w:top w:val="single" w:color="000000" w:sz="4" w:space="0"/>
              <w:left w:val="single" w:color="000000" w:sz="4" w:space="0"/>
              <w:bottom w:val="single" w:color="000000" w:sz="4" w:space="0"/>
              <w:right w:val="single" w:color="000000" w:sz="4" w:space="0"/>
            </w:tcBorders>
            <w:vAlign w:val="center"/>
          </w:tcPr>
          <w:p w14:paraId="5F2034C0">
            <w:pPr>
              <w:kinsoku/>
              <w:autoSpaceDE/>
              <w:autoSpaceDN/>
              <w:spacing w:line="240" w:lineRule="atLeas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w:t>
            </w:r>
          </w:p>
        </w:tc>
        <w:tc>
          <w:tcPr>
            <w:tcW w:w="1250" w:type="dxa"/>
            <w:tcBorders>
              <w:top w:val="single" w:color="000000" w:sz="4" w:space="0"/>
              <w:left w:val="single" w:color="000000" w:sz="4" w:space="0"/>
              <w:bottom w:val="single" w:color="000000" w:sz="4" w:space="0"/>
              <w:right w:val="single" w:color="000000" w:sz="4" w:space="0"/>
            </w:tcBorders>
            <w:vAlign w:val="center"/>
          </w:tcPr>
          <w:p w14:paraId="0E4C8798">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人脸识别具有安全、便捷等特征，依照采购人的实际场景选择</w:t>
            </w:r>
          </w:p>
        </w:tc>
      </w:tr>
      <w:tr w14:paraId="042891F5">
        <w:tblPrEx>
          <w:tblCellMar>
            <w:top w:w="0" w:type="dxa"/>
            <w:left w:w="108" w:type="dxa"/>
            <w:bottom w:w="0" w:type="dxa"/>
            <w:right w:w="108" w:type="dxa"/>
          </w:tblCellMar>
        </w:tblPrEx>
        <w:trPr>
          <w:trHeight w:val="960"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784D0FD4">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143 </w:t>
            </w:r>
          </w:p>
        </w:tc>
        <w:tc>
          <w:tcPr>
            <w:tcW w:w="599" w:type="dxa"/>
            <w:tcBorders>
              <w:top w:val="single" w:color="000000" w:sz="4" w:space="0"/>
              <w:left w:val="single" w:color="000000" w:sz="4" w:space="0"/>
              <w:bottom w:val="single" w:color="000000" w:sz="4" w:space="0"/>
              <w:right w:val="single" w:color="000000" w:sz="4" w:space="0"/>
            </w:tcBorders>
            <w:vAlign w:val="center"/>
          </w:tcPr>
          <w:p w14:paraId="59F200A7">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功能要求</w:t>
            </w:r>
          </w:p>
        </w:tc>
        <w:tc>
          <w:tcPr>
            <w:tcW w:w="612" w:type="dxa"/>
            <w:vMerge w:val="continue"/>
            <w:tcBorders>
              <w:top w:val="single" w:color="000000" w:sz="4" w:space="0"/>
              <w:left w:val="single" w:color="000000" w:sz="4" w:space="0"/>
              <w:bottom w:val="single" w:color="000000" w:sz="4" w:space="0"/>
              <w:right w:val="single" w:color="000000" w:sz="4" w:space="0"/>
            </w:tcBorders>
            <w:vAlign w:val="center"/>
          </w:tcPr>
          <w:p w14:paraId="2BFB15BE">
            <w:pPr>
              <w:jc w:val="center"/>
              <w:rPr>
                <w:rFonts w:ascii="宋体" w:hAnsi="宋体" w:eastAsia="宋体" w:cs="宋体"/>
                <w:sz w:val="18"/>
                <w:szCs w:val="18"/>
              </w:rPr>
            </w:pPr>
          </w:p>
        </w:tc>
        <w:tc>
          <w:tcPr>
            <w:tcW w:w="1000" w:type="dxa"/>
            <w:tcBorders>
              <w:top w:val="single" w:color="000000" w:sz="4" w:space="0"/>
              <w:left w:val="single" w:color="000000" w:sz="4" w:space="0"/>
              <w:bottom w:val="single" w:color="000000" w:sz="4" w:space="0"/>
              <w:right w:val="single" w:color="000000" w:sz="4" w:space="0"/>
            </w:tcBorders>
            <w:vAlign w:val="center"/>
          </w:tcPr>
          <w:p w14:paraId="2119F487">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静脉识别</w:t>
            </w:r>
          </w:p>
        </w:tc>
        <w:tc>
          <w:tcPr>
            <w:tcW w:w="675" w:type="dxa"/>
            <w:tcBorders>
              <w:top w:val="single" w:color="000000" w:sz="4" w:space="0"/>
              <w:left w:val="single" w:color="000000" w:sz="4" w:space="0"/>
              <w:bottom w:val="single" w:color="000000" w:sz="4" w:space="0"/>
              <w:right w:val="single" w:color="000000" w:sz="4" w:space="0"/>
            </w:tcBorders>
            <w:vAlign w:val="center"/>
          </w:tcPr>
          <w:p w14:paraId="6C6E9643">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2200" w:type="dxa"/>
            <w:tcBorders>
              <w:top w:val="single" w:color="000000" w:sz="4" w:space="0"/>
              <w:left w:val="single" w:color="000000" w:sz="4" w:space="0"/>
              <w:bottom w:val="single" w:color="000000" w:sz="4" w:space="0"/>
              <w:right w:val="single" w:color="000000" w:sz="4" w:space="0"/>
            </w:tcBorders>
            <w:vAlign w:val="center"/>
          </w:tcPr>
          <w:p w14:paraId="3B9D75BA">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指静脉识别功能符合GB/T 33135 的相关规定</w:t>
            </w:r>
          </w:p>
        </w:tc>
        <w:tc>
          <w:tcPr>
            <w:tcW w:w="2364" w:type="dxa"/>
            <w:tcBorders>
              <w:top w:val="single" w:color="000000" w:sz="4" w:space="0"/>
              <w:left w:val="single" w:color="000000" w:sz="4" w:space="0"/>
              <w:bottom w:val="single" w:color="000000" w:sz="4" w:space="0"/>
              <w:right w:val="single" w:color="000000" w:sz="4" w:space="0"/>
            </w:tcBorders>
            <w:vAlign w:val="center"/>
          </w:tcPr>
          <w:p w14:paraId="3912AC44">
            <w:pPr>
              <w:kinsoku/>
              <w:autoSpaceDE/>
              <w:autoSpaceDN/>
              <w:spacing w:line="240" w:lineRule="atLeas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w:t>
            </w:r>
          </w:p>
        </w:tc>
        <w:tc>
          <w:tcPr>
            <w:tcW w:w="1250" w:type="dxa"/>
            <w:tcBorders>
              <w:top w:val="single" w:color="000000" w:sz="4" w:space="0"/>
              <w:left w:val="single" w:color="000000" w:sz="4" w:space="0"/>
              <w:bottom w:val="single" w:color="000000" w:sz="4" w:space="0"/>
              <w:right w:val="single" w:color="000000" w:sz="4" w:space="0"/>
            </w:tcBorders>
            <w:vAlign w:val="center"/>
          </w:tcPr>
          <w:p w14:paraId="5C75E4BA">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指静脉识别具有安全、便捷等特征，依照采购人的实际场景选择</w:t>
            </w:r>
          </w:p>
        </w:tc>
      </w:tr>
      <w:tr w14:paraId="4B54C9F8">
        <w:tblPrEx>
          <w:tblCellMar>
            <w:top w:w="0" w:type="dxa"/>
            <w:left w:w="108" w:type="dxa"/>
            <w:bottom w:w="0" w:type="dxa"/>
            <w:right w:w="108" w:type="dxa"/>
          </w:tblCellMar>
        </w:tblPrEx>
        <w:trPr>
          <w:trHeight w:val="720"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2A0DB08A">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144 </w:t>
            </w:r>
          </w:p>
        </w:tc>
        <w:tc>
          <w:tcPr>
            <w:tcW w:w="599" w:type="dxa"/>
            <w:tcBorders>
              <w:top w:val="single" w:color="000000" w:sz="4" w:space="0"/>
              <w:left w:val="single" w:color="000000" w:sz="4" w:space="0"/>
              <w:bottom w:val="single" w:color="000000" w:sz="4" w:space="0"/>
              <w:right w:val="single" w:color="000000" w:sz="4" w:space="0"/>
            </w:tcBorders>
            <w:vAlign w:val="center"/>
          </w:tcPr>
          <w:p w14:paraId="3C0F97D7">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功能要求</w:t>
            </w:r>
          </w:p>
        </w:tc>
        <w:tc>
          <w:tcPr>
            <w:tcW w:w="612" w:type="dxa"/>
            <w:vMerge w:val="restart"/>
            <w:tcBorders>
              <w:top w:val="single" w:color="000000" w:sz="4" w:space="0"/>
              <w:left w:val="single" w:color="000000" w:sz="4" w:space="0"/>
              <w:bottom w:val="single" w:color="000000" w:sz="4" w:space="0"/>
              <w:right w:val="single" w:color="000000" w:sz="4" w:space="0"/>
            </w:tcBorders>
            <w:vAlign w:val="center"/>
          </w:tcPr>
          <w:p w14:paraId="3EF4E6DB">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硬件加速功能</w:t>
            </w:r>
          </w:p>
        </w:tc>
        <w:tc>
          <w:tcPr>
            <w:tcW w:w="1000" w:type="dxa"/>
            <w:tcBorders>
              <w:top w:val="single" w:color="000000" w:sz="4" w:space="0"/>
              <w:left w:val="single" w:color="000000" w:sz="4" w:space="0"/>
              <w:bottom w:val="single" w:color="000000" w:sz="4" w:space="0"/>
              <w:right w:val="single" w:color="000000" w:sz="4" w:space="0"/>
            </w:tcBorders>
            <w:vAlign w:val="center"/>
          </w:tcPr>
          <w:p w14:paraId="1AD1F9E1">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NPU/GPU等 A I 加速模块</w:t>
            </w:r>
          </w:p>
        </w:tc>
        <w:tc>
          <w:tcPr>
            <w:tcW w:w="675" w:type="dxa"/>
            <w:tcBorders>
              <w:top w:val="single" w:color="000000" w:sz="4" w:space="0"/>
              <w:left w:val="single" w:color="000000" w:sz="4" w:space="0"/>
              <w:bottom w:val="single" w:color="000000" w:sz="4" w:space="0"/>
              <w:right w:val="single" w:color="000000" w:sz="4" w:space="0"/>
            </w:tcBorders>
            <w:vAlign w:val="center"/>
          </w:tcPr>
          <w:p w14:paraId="66B17122">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2200" w:type="dxa"/>
            <w:tcBorders>
              <w:top w:val="single" w:color="000000" w:sz="4" w:space="0"/>
              <w:left w:val="single" w:color="000000" w:sz="4" w:space="0"/>
              <w:bottom w:val="single" w:color="000000" w:sz="4" w:space="0"/>
              <w:right w:val="single" w:color="000000" w:sz="4" w:space="0"/>
            </w:tcBorders>
            <w:vAlign w:val="center"/>
          </w:tcPr>
          <w:p w14:paraId="500A4E89">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支持 NPU/GPU 等A I 加速模块</w:t>
            </w:r>
          </w:p>
        </w:tc>
        <w:tc>
          <w:tcPr>
            <w:tcW w:w="2364" w:type="dxa"/>
            <w:tcBorders>
              <w:top w:val="single" w:color="000000" w:sz="4" w:space="0"/>
              <w:left w:val="single" w:color="000000" w:sz="4" w:space="0"/>
              <w:bottom w:val="single" w:color="000000" w:sz="4" w:space="0"/>
              <w:right w:val="single" w:color="000000" w:sz="4" w:space="0"/>
            </w:tcBorders>
            <w:vAlign w:val="center"/>
          </w:tcPr>
          <w:p w14:paraId="0160313D">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支持NPU/GPU等A I 加速模块</w:t>
            </w:r>
          </w:p>
        </w:tc>
        <w:tc>
          <w:tcPr>
            <w:tcW w:w="1250" w:type="dxa"/>
            <w:tcBorders>
              <w:top w:val="single" w:color="000000" w:sz="4" w:space="0"/>
              <w:left w:val="single" w:color="000000" w:sz="4" w:space="0"/>
              <w:bottom w:val="single" w:color="000000" w:sz="4" w:space="0"/>
              <w:right w:val="single" w:color="000000" w:sz="4" w:space="0"/>
            </w:tcBorders>
            <w:vAlign w:val="center"/>
          </w:tcPr>
          <w:p w14:paraId="14EBE5E6">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w:t>
            </w:r>
          </w:p>
        </w:tc>
      </w:tr>
      <w:tr w14:paraId="67F8D4E2">
        <w:tblPrEx>
          <w:tblCellMar>
            <w:top w:w="0" w:type="dxa"/>
            <w:left w:w="108" w:type="dxa"/>
            <w:bottom w:w="0" w:type="dxa"/>
            <w:right w:w="108" w:type="dxa"/>
          </w:tblCellMar>
        </w:tblPrEx>
        <w:trPr>
          <w:trHeight w:val="960"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3EC9D4E8">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145 </w:t>
            </w:r>
          </w:p>
        </w:tc>
        <w:tc>
          <w:tcPr>
            <w:tcW w:w="599" w:type="dxa"/>
            <w:tcBorders>
              <w:top w:val="single" w:color="000000" w:sz="4" w:space="0"/>
              <w:left w:val="single" w:color="000000" w:sz="4" w:space="0"/>
              <w:bottom w:val="single" w:color="000000" w:sz="4" w:space="0"/>
              <w:right w:val="single" w:color="000000" w:sz="4" w:space="0"/>
            </w:tcBorders>
            <w:vAlign w:val="center"/>
          </w:tcPr>
          <w:p w14:paraId="61FA6CC6">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功能要求</w:t>
            </w:r>
          </w:p>
        </w:tc>
        <w:tc>
          <w:tcPr>
            <w:tcW w:w="612" w:type="dxa"/>
            <w:vMerge w:val="continue"/>
            <w:tcBorders>
              <w:top w:val="single" w:color="000000" w:sz="4" w:space="0"/>
              <w:left w:val="single" w:color="000000" w:sz="4" w:space="0"/>
              <w:bottom w:val="single" w:color="000000" w:sz="4" w:space="0"/>
              <w:right w:val="single" w:color="000000" w:sz="4" w:space="0"/>
            </w:tcBorders>
            <w:vAlign w:val="center"/>
          </w:tcPr>
          <w:p w14:paraId="75F57CA2">
            <w:pPr>
              <w:jc w:val="center"/>
              <w:rPr>
                <w:rFonts w:ascii="宋体" w:hAnsi="宋体" w:eastAsia="宋体" w:cs="宋体"/>
                <w:sz w:val="18"/>
                <w:szCs w:val="18"/>
              </w:rPr>
            </w:pPr>
          </w:p>
        </w:tc>
        <w:tc>
          <w:tcPr>
            <w:tcW w:w="1000" w:type="dxa"/>
            <w:tcBorders>
              <w:top w:val="single" w:color="000000" w:sz="4" w:space="0"/>
              <w:left w:val="single" w:color="000000" w:sz="4" w:space="0"/>
              <w:bottom w:val="single" w:color="000000" w:sz="4" w:space="0"/>
              <w:right w:val="single" w:color="000000" w:sz="4" w:space="0"/>
            </w:tcBorders>
            <w:vAlign w:val="center"/>
          </w:tcPr>
          <w:p w14:paraId="32857D42">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视频编解码加速模块</w:t>
            </w:r>
          </w:p>
        </w:tc>
        <w:tc>
          <w:tcPr>
            <w:tcW w:w="675" w:type="dxa"/>
            <w:tcBorders>
              <w:top w:val="single" w:color="000000" w:sz="4" w:space="0"/>
              <w:left w:val="single" w:color="000000" w:sz="4" w:space="0"/>
              <w:bottom w:val="single" w:color="000000" w:sz="4" w:space="0"/>
              <w:right w:val="single" w:color="000000" w:sz="4" w:space="0"/>
            </w:tcBorders>
            <w:vAlign w:val="center"/>
          </w:tcPr>
          <w:p w14:paraId="51AC4AC0">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2200" w:type="dxa"/>
            <w:tcBorders>
              <w:top w:val="single" w:color="000000" w:sz="4" w:space="0"/>
              <w:left w:val="single" w:color="000000" w:sz="4" w:space="0"/>
              <w:bottom w:val="single" w:color="000000" w:sz="4" w:space="0"/>
              <w:right w:val="single" w:color="000000" w:sz="4" w:space="0"/>
            </w:tcBorders>
            <w:vAlign w:val="center"/>
          </w:tcPr>
          <w:p w14:paraId="7E91B640">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支持视频编解码加速模块</w:t>
            </w:r>
          </w:p>
        </w:tc>
        <w:tc>
          <w:tcPr>
            <w:tcW w:w="2364" w:type="dxa"/>
            <w:tcBorders>
              <w:top w:val="single" w:color="000000" w:sz="4" w:space="0"/>
              <w:left w:val="single" w:color="000000" w:sz="4" w:space="0"/>
              <w:bottom w:val="single" w:color="000000" w:sz="4" w:space="0"/>
              <w:right w:val="single" w:color="000000" w:sz="4" w:space="0"/>
            </w:tcBorders>
            <w:vAlign w:val="center"/>
          </w:tcPr>
          <w:p w14:paraId="527411BA">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支持视频编解码加速模块</w:t>
            </w:r>
          </w:p>
        </w:tc>
        <w:tc>
          <w:tcPr>
            <w:tcW w:w="1250" w:type="dxa"/>
            <w:tcBorders>
              <w:top w:val="single" w:color="000000" w:sz="4" w:space="0"/>
              <w:left w:val="single" w:color="000000" w:sz="4" w:space="0"/>
              <w:bottom w:val="single" w:color="000000" w:sz="4" w:space="0"/>
              <w:right w:val="single" w:color="000000" w:sz="4" w:space="0"/>
            </w:tcBorders>
            <w:vAlign w:val="center"/>
          </w:tcPr>
          <w:p w14:paraId="5378D16E">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支持此模块更好，可以降低高清视频播放的功耗,占用更少的 CPU 资源</w:t>
            </w:r>
          </w:p>
        </w:tc>
      </w:tr>
      <w:tr w14:paraId="1E878CD0">
        <w:tblPrEx>
          <w:tblCellMar>
            <w:top w:w="0" w:type="dxa"/>
            <w:left w:w="108" w:type="dxa"/>
            <w:bottom w:w="0" w:type="dxa"/>
            <w:right w:w="108" w:type="dxa"/>
          </w:tblCellMar>
        </w:tblPrEx>
        <w:trPr>
          <w:trHeight w:val="720"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719ED81D">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146 </w:t>
            </w:r>
          </w:p>
        </w:tc>
        <w:tc>
          <w:tcPr>
            <w:tcW w:w="599" w:type="dxa"/>
            <w:tcBorders>
              <w:top w:val="single" w:color="000000" w:sz="4" w:space="0"/>
              <w:left w:val="single" w:color="000000" w:sz="4" w:space="0"/>
              <w:bottom w:val="single" w:color="000000" w:sz="4" w:space="0"/>
              <w:right w:val="single" w:color="000000" w:sz="4" w:space="0"/>
            </w:tcBorders>
            <w:vAlign w:val="center"/>
          </w:tcPr>
          <w:p w14:paraId="48DE55AA">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功能要求</w:t>
            </w:r>
          </w:p>
        </w:tc>
        <w:tc>
          <w:tcPr>
            <w:tcW w:w="612" w:type="dxa"/>
            <w:vMerge w:val="continue"/>
            <w:tcBorders>
              <w:top w:val="single" w:color="000000" w:sz="4" w:space="0"/>
              <w:left w:val="single" w:color="000000" w:sz="4" w:space="0"/>
              <w:bottom w:val="single" w:color="000000" w:sz="4" w:space="0"/>
              <w:right w:val="single" w:color="000000" w:sz="4" w:space="0"/>
            </w:tcBorders>
            <w:vAlign w:val="center"/>
          </w:tcPr>
          <w:p w14:paraId="580CF16E">
            <w:pPr>
              <w:jc w:val="center"/>
              <w:rPr>
                <w:rFonts w:ascii="宋体" w:hAnsi="宋体" w:eastAsia="宋体" w:cs="宋体"/>
                <w:sz w:val="18"/>
                <w:szCs w:val="18"/>
              </w:rPr>
            </w:pPr>
          </w:p>
        </w:tc>
        <w:tc>
          <w:tcPr>
            <w:tcW w:w="1000" w:type="dxa"/>
            <w:tcBorders>
              <w:top w:val="single" w:color="000000" w:sz="4" w:space="0"/>
              <w:left w:val="single" w:color="000000" w:sz="4" w:space="0"/>
              <w:bottom w:val="single" w:color="000000" w:sz="4" w:space="0"/>
              <w:right w:val="single" w:color="000000" w:sz="4" w:space="0"/>
            </w:tcBorders>
            <w:vAlign w:val="center"/>
          </w:tcPr>
          <w:p w14:paraId="56BF7E7D">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影像处理加速模块</w:t>
            </w:r>
          </w:p>
        </w:tc>
        <w:tc>
          <w:tcPr>
            <w:tcW w:w="675" w:type="dxa"/>
            <w:tcBorders>
              <w:top w:val="single" w:color="000000" w:sz="4" w:space="0"/>
              <w:left w:val="single" w:color="000000" w:sz="4" w:space="0"/>
              <w:bottom w:val="single" w:color="000000" w:sz="4" w:space="0"/>
              <w:right w:val="single" w:color="000000" w:sz="4" w:space="0"/>
            </w:tcBorders>
            <w:vAlign w:val="center"/>
          </w:tcPr>
          <w:p w14:paraId="45135930">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2200" w:type="dxa"/>
            <w:tcBorders>
              <w:top w:val="single" w:color="000000" w:sz="4" w:space="0"/>
              <w:left w:val="single" w:color="000000" w:sz="4" w:space="0"/>
              <w:bottom w:val="single" w:color="000000" w:sz="4" w:space="0"/>
              <w:right w:val="single" w:color="000000" w:sz="4" w:space="0"/>
            </w:tcBorders>
            <w:vAlign w:val="center"/>
          </w:tcPr>
          <w:p w14:paraId="24313FF0">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支持影像处理加速模块</w:t>
            </w:r>
          </w:p>
        </w:tc>
        <w:tc>
          <w:tcPr>
            <w:tcW w:w="2364" w:type="dxa"/>
            <w:tcBorders>
              <w:top w:val="single" w:color="000000" w:sz="4" w:space="0"/>
              <w:left w:val="single" w:color="000000" w:sz="4" w:space="0"/>
              <w:bottom w:val="single" w:color="000000" w:sz="4" w:space="0"/>
              <w:right w:val="single" w:color="000000" w:sz="4" w:space="0"/>
            </w:tcBorders>
            <w:vAlign w:val="center"/>
          </w:tcPr>
          <w:p w14:paraId="229917FC">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支持影像处理加速模块</w:t>
            </w:r>
          </w:p>
        </w:tc>
        <w:tc>
          <w:tcPr>
            <w:tcW w:w="1250" w:type="dxa"/>
            <w:tcBorders>
              <w:top w:val="single" w:color="000000" w:sz="4" w:space="0"/>
              <w:left w:val="single" w:color="000000" w:sz="4" w:space="0"/>
              <w:bottom w:val="single" w:color="000000" w:sz="4" w:space="0"/>
              <w:right w:val="single" w:color="000000" w:sz="4" w:space="0"/>
            </w:tcBorders>
            <w:vAlign w:val="center"/>
          </w:tcPr>
          <w:p w14:paraId="34C4D8D7">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支持此模块更好，可以提高高清影像数据处理速度</w:t>
            </w:r>
          </w:p>
        </w:tc>
      </w:tr>
      <w:tr w14:paraId="3C82DD97">
        <w:tblPrEx>
          <w:tblCellMar>
            <w:top w:w="0" w:type="dxa"/>
            <w:left w:w="108" w:type="dxa"/>
            <w:bottom w:w="0" w:type="dxa"/>
            <w:right w:w="108" w:type="dxa"/>
          </w:tblCellMar>
        </w:tblPrEx>
        <w:trPr>
          <w:trHeight w:val="720"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51A22B03">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147 </w:t>
            </w:r>
          </w:p>
        </w:tc>
        <w:tc>
          <w:tcPr>
            <w:tcW w:w="599" w:type="dxa"/>
            <w:tcBorders>
              <w:top w:val="single" w:color="000000" w:sz="4" w:space="0"/>
              <w:left w:val="single" w:color="000000" w:sz="4" w:space="0"/>
              <w:bottom w:val="single" w:color="000000" w:sz="4" w:space="0"/>
              <w:right w:val="single" w:color="000000" w:sz="4" w:space="0"/>
            </w:tcBorders>
            <w:vAlign w:val="center"/>
          </w:tcPr>
          <w:p w14:paraId="519980F0">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可靠性要求</w:t>
            </w:r>
          </w:p>
        </w:tc>
        <w:tc>
          <w:tcPr>
            <w:tcW w:w="612" w:type="dxa"/>
            <w:vMerge w:val="restart"/>
            <w:tcBorders>
              <w:top w:val="single" w:color="000000" w:sz="4" w:space="0"/>
              <w:left w:val="single" w:color="000000" w:sz="4" w:space="0"/>
              <w:bottom w:val="single" w:color="000000" w:sz="4" w:space="0"/>
              <w:right w:val="single" w:color="000000" w:sz="4" w:space="0"/>
            </w:tcBorders>
            <w:vAlign w:val="center"/>
          </w:tcPr>
          <w:p w14:paraId="55073D22">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存储设备可靠性</w:t>
            </w:r>
          </w:p>
        </w:tc>
        <w:tc>
          <w:tcPr>
            <w:tcW w:w="1000" w:type="dxa"/>
            <w:tcBorders>
              <w:top w:val="single" w:color="000000" w:sz="4" w:space="0"/>
              <w:left w:val="single" w:color="000000" w:sz="4" w:space="0"/>
              <w:bottom w:val="single" w:color="000000" w:sz="4" w:space="0"/>
              <w:right w:val="single" w:color="000000" w:sz="4" w:space="0"/>
            </w:tcBorders>
            <w:vAlign w:val="center"/>
          </w:tcPr>
          <w:p w14:paraId="32EEA43F">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★固态存储寿命</w:t>
            </w:r>
          </w:p>
        </w:tc>
        <w:tc>
          <w:tcPr>
            <w:tcW w:w="675" w:type="dxa"/>
            <w:tcBorders>
              <w:top w:val="single" w:color="000000" w:sz="4" w:space="0"/>
              <w:left w:val="single" w:color="000000" w:sz="4" w:space="0"/>
              <w:bottom w:val="single" w:color="000000" w:sz="4" w:space="0"/>
              <w:right w:val="single" w:color="000000" w:sz="4" w:space="0"/>
            </w:tcBorders>
            <w:vAlign w:val="center"/>
          </w:tcPr>
          <w:p w14:paraId="046D7B24">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是</w:t>
            </w:r>
          </w:p>
        </w:tc>
        <w:tc>
          <w:tcPr>
            <w:tcW w:w="2200" w:type="dxa"/>
            <w:tcBorders>
              <w:top w:val="single" w:color="000000" w:sz="4" w:space="0"/>
              <w:left w:val="single" w:color="000000" w:sz="4" w:space="0"/>
              <w:bottom w:val="single" w:color="000000" w:sz="4" w:space="0"/>
              <w:right w:val="single" w:color="000000" w:sz="4" w:space="0"/>
            </w:tcBorders>
            <w:vAlign w:val="center"/>
          </w:tcPr>
          <w:p w14:paraId="2CA0FC6C">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TBW ≥ 80TB（条件：240GB 硬盘容量）</w:t>
            </w:r>
          </w:p>
        </w:tc>
        <w:tc>
          <w:tcPr>
            <w:tcW w:w="2364" w:type="dxa"/>
            <w:tcBorders>
              <w:top w:val="single" w:color="000000" w:sz="4" w:space="0"/>
              <w:left w:val="single" w:color="000000" w:sz="4" w:space="0"/>
              <w:bottom w:val="single" w:color="000000" w:sz="4" w:space="0"/>
              <w:right w:val="single" w:color="000000" w:sz="4" w:space="0"/>
            </w:tcBorders>
            <w:vAlign w:val="center"/>
          </w:tcPr>
          <w:p w14:paraId="55A3C0B8">
            <w:pPr>
              <w:kinsoku/>
              <w:autoSpaceDE/>
              <w:autoSpaceDN/>
              <w:spacing w:line="240" w:lineRule="atLeast"/>
              <w:textAlignment w:val="center"/>
              <w:rPr>
                <w:rFonts w:ascii="宋体" w:hAnsi="宋体" w:eastAsia="宋体" w:cs="宋体"/>
                <w:sz w:val="18"/>
                <w:szCs w:val="18"/>
                <w:lang w:eastAsia="zh-CN" w:bidi="ar"/>
              </w:rPr>
            </w:pPr>
            <w:r>
              <w:rPr>
                <w:rFonts w:hint="eastAsia" w:ascii="宋体" w:hAnsi="宋体" w:eastAsia="宋体" w:cs="宋体"/>
                <w:sz w:val="18"/>
                <w:szCs w:val="18"/>
                <w:lang w:eastAsia="zh-CN" w:bidi="ar"/>
              </w:rPr>
              <w:t>TBW≥ 80TB</w:t>
            </w:r>
          </w:p>
          <w:p w14:paraId="088925A3">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（条件：240GB 硬盘容量）</w:t>
            </w:r>
          </w:p>
        </w:tc>
        <w:tc>
          <w:tcPr>
            <w:tcW w:w="1250" w:type="dxa"/>
            <w:tcBorders>
              <w:top w:val="single" w:color="000000" w:sz="4" w:space="0"/>
              <w:left w:val="single" w:color="000000" w:sz="4" w:space="0"/>
              <w:bottom w:val="single" w:color="000000" w:sz="4" w:space="0"/>
              <w:right w:val="single" w:color="000000" w:sz="4" w:space="0"/>
            </w:tcBorders>
            <w:vAlign w:val="center"/>
          </w:tcPr>
          <w:p w14:paraId="18E04B7B">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TBW 越大，固态存储的使用寿命越长</w:t>
            </w:r>
          </w:p>
        </w:tc>
      </w:tr>
      <w:tr w14:paraId="15BA6AED">
        <w:tblPrEx>
          <w:tblCellMar>
            <w:top w:w="0" w:type="dxa"/>
            <w:left w:w="108" w:type="dxa"/>
            <w:bottom w:w="0" w:type="dxa"/>
            <w:right w:w="108" w:type="dxa"/>
          </w:tblCellMar>
        </w:tblPrEx>
        <w:trPr>
          <w:trHeight w:val="720"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3D1995A8">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148 </w:t>
            </w:r>
          </w:p>
        </w:tc>
        <w:tc>
          <w:tcPr>
            <w:tcW w:w="599" w:type="dxa"/>
            <w:tcBorders>
              <w:top w:val="single" w:color="000000" w:sz="4" w:space="0"/>
              <w:left w:val="single" w:color="000000" w:sz="4" w:space="0"/>
              <w:bottom w:val="single" w:color="000000" w:sz="4" w:space="0"/>
              <w:right w:val="single" w:color="000000" w:sz="4" w:space="0"/>
            </w:tcBorders>
            <w:vAlign w:val="center"/>
          </w:tcPr>
          <w:p w14:paraId="504E84DA">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可靠性要求</w:t>
            </w:r>
          </w:p>
        </w:tc>
        <w:tc>
          <w:tcPr>
            <w:tcW w:w="612" w:type="dxa"/>
            <w:vMerge w:val="continue"/>
            <w:tcBorders>
              <w:top w:val="single" w:color="000000" w:sz="4" w:space="0"/>
              <w:left w:val="single" w:color="000000" w:sz="4" w:space="0"/>
              <w:bottom w:val="single" w:color="000000" w:sz="4" w:space="0"/>
              <w:right w:val="single" w:color="000000" w:sz="4" w:space="0"/>
            </w:tcBorders>
            <w:vAlign w:val="center"/>
          </w:tcPr>
          <w:p w14:paraId="602A9FBC">
            <w:pPr>
              <w:jc w:val="center"/>
              <w:rPr>
                <w:rFonts w:ascii="宋体" w:hAnsi="宋体" w:eastAsia="宋体" w:cs="宋体"/>
                <w:sz w:val="18"/>
                <w:szCs w:val="18"/>
              </w:rPr>
            </w:pPr>
          </w:p>
        </w:tc>
        <w:tc>
          <w:tcPr>
            <w:tcW w:w="1000" w:type="dxa"/>
            <w:tcBorders>
              <w:top w:val="single" w:color="000000" w:sz="4" w:space="0"/>
              <w:left w:val="single" w:color="000000" w:sz="4" w:space="0"/>
              <w:bottom w:val="single" w:color="000000" w:sz="4" w:space="0"/>
              <w:right w:val="single" w:color="000000" w:sz="4" w:space="0"/>
            </w:tcBorders>
            <w:vAlign w:val="center"/>
          </w:tcPr>
          <w:p w14:paraId="4F0DAD3F">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★机械硬盘寿命</w:t>
            </w:r>
          </w:p>
        </w:tc>
        <w:tc>
          <w:tcPr>
            <w:tcW w:w="675" w:type="dxa"/>
            <w:tcBorders>
              <w:top w:val="single" w:color="000000" w:sz="4" w:space="0"/>
              <w:left w:val="single" w:color="000000" w:sz="4" w:space="0"/>
              <w:bottom w:val="single" w:color="000000" w:sz="4" w:space="0"/>
              <w:right w:val="single" w:color="000000" w:sz="4" w:space="0"/>
            </w:tcBorders>
            <w:vAlign w:val="center"/>
          </w:tcPr>
          <w:p w14:paraId="274B49F5">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是</w:t>
            </w:r>
          </w:p>
        </w:tc>
        <w:tc>
          <w:tcPr>
            <w:tcW w:w="2200" w:type="dxa"/>
            <w:tcBorders>
              <w:top w:val="single" w:color="000000" w:sz="4" w:space="0"/>
              <w:left w:val="single" w:color="000000" w:sz="4" w:space="0"/>
              <w:bottom w:val="single" w:color="000000" w:sz="4" w:space="0"/>
              <w:right w:val="single" w:color="000000" w:sz="4" w:space="0"/>
            </w:tcBorders>
            <w:vAlign w:val="center"/>
          </w:tcPr>
          <w:p w14:paraId="4C2C3548">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通电时间≥5 万小时</w:t>
            </w:r>
          </w:p>
        </w:tc>
        <w:tc>
          <w:tcPr>
            <w:tcW w:w="2364" w:type="dxa"/>
            <w:tcBorders>
              <w:top w:val="single" w:color="000000" w:sz="4" w:space="0"/>
              <w:left w:val="single" w:color="000000" w:sz="4" w:space="0"/>
              <w:bottom w:val="single" w:color="000000" w:sz="4" w:space="0"/>
              <w:right w:val="single" w:color="000000" w:sz="4" w:space="0"/>
            </w:tcBorders>
            <w:vAlign w:val="center"/>
          </w:tcPr>
          <w:p w14:paraId="38DD370E">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≥5 万小时</w:t>
            </w:r>
          </w:p>
        </w:tc>
        <w:tc>
          <w:tcPr>
            <w:tcW w:w="1250" w:type="dxa"/>
            <w:tcBorders>
              <w:top w:val="single" w:color="000000" w:sz="4" w:space="0"/>
              <w:left w:val="single" w:color="000000" w:sz="4" w:space="0"/>
              <w:bottom w:val="single" w:color="000000" w:sz="4" w:space="0"/>
              <w:right w:val="single" w:color="000000" w:sz="4" w:space="0"/>
            </w:tcBorders>
            <w:vAlign w:val="center"/>
          </w:tcPr>
          <w:p w14:paraId="52E2B060">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寿命越长越好</w:t>
            </w:r>
          </w:p>
        </w:tc>
      </w:tr>
      <w:tr w14:paraId="67D895BD">
        <w:tblPrEx>
          <w:tblCellMar>
            <w:top w:w="0" w:type="dxa"/>
            <w:left w:w="108" w:type="dxa"/>
            <w:bottom w:w="0" w:type="dxa"/>
            <w:right w:w="108" w:type="dxa"/>
          </w:tblCellMar>
        </w:tblPrEx>
        <w:trPr>
          <w:trHeight w:val="730"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661D6DA3">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150 </w:t>
            </w:r>
          </w:p>
        </w:tc>
        <w:tc>
          <w:tcPr>
            <w:tcW w:w="599" w:type="dxa"/>
            <w:tcBorders>
              <w:top w:val="single" w:color="000000" w:sz="4" w:space="0"/>
              <w:left w:val="single" w:color="000000" w:sz="4" w:space="0"/>
              <w:bottom w:val="single" w:color="000000" w:sz="4" w:space="0"/>
              <w:right w:val="single" w:color="000000" w:sz="4" w:space="0"/>
            </w:tcBorders>
            <w:vAlign w:val="center"/>
          </w:tcPr>
          <w:p w14:paraId="3C8B3C56">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可靠性要求</w:t>
            </w:r>
          </w:p>
        </w:tc>
        <w:tc>
          <w:tcPr>
            <w:tcW w:w="612" w:type="dxa"/>
            <w:vMerge w:val="restart"/>
            <w:tcBorders>
              <w:top w:val="single" w:color="000000" w:sz="4" w:space="0"/>
              <w:left w:val="single" w:color="000000" w:sz="4" w:space="0"/>
              <w:bottom w:val="single" w:color="000000" w:sz="4" w:space="0"/>
              <w:right w:val="single" w:color="000000" w:sz="4" w:space="0"/>
            </w:tcBorders>
            <w:vAlign w:val="center"/>
          </w:tcPr>
          <w:p w14:paraId="13157CF6">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外设可靠性</w:t>
            </w:r>
          </w:p>
        </w:tc>
        <w:tc>
          <w:tcPr>
            <w:tcW w:w="1000" w:type="dxa"/>
            <w:tcBorders>
              <w:top w:val="single" w:color="000000" w:sz="4" w:space="0"/>
              <w:left w:val="single" w:color="000000" w:sz="4" w:space="0"/>
              <w:bottom w:val="single" w:color="000000" w:sz="4" w:space="0"/>
              <w:right w:val="single" w:color="000000" w:sz="4" w:space="0"/>
            </w:tcBorders>
            <w:vAlign w:val="center"/>
          </w:tcPr>
          <w:p w14:paraId="237EA368">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★键盘按键寿命</w:t>
            </w:r>
          </w:p>
        </w:tc>
        <w:tc>
          <w:tcPr>
            <w:tcW w:w="675" w:type="dxa"/>
            <w:tcBorders>
              <w:top w:val="single" w:color="000000" w:sz="4" w:space="0"/>
              <w:left w:val="single" w:color="000000" w:sz="4" w:space="0"/>
              <w:bottom w:val="single" w:color="000000" w:sz="4" w:space="0"/>
              <w:right w:val="single" w:color="000000" w:sz="4" w:space="0"/>
            </w:tcBorders>
            <w:vAlign w:val="center"/>
          </w:tcPr>
          <w:p w14:paraId="705827F3">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2200" w:type="dxa"/>
            <w:tcBorders>
              <w:top w:val="single" w:color="000000" w:sz="4" w:space="0"/>
              <w:left w:val="single" w:color="000000" w:sz="4" w:space="0"/>
              <w:bottom w:val="single" w:color="000000" w:sz="4" w:space="0"/>
              <w:right w:val="single" w:color="000000" w:sz="4" w:space="0"/>
            </w:tcBorders>
            <w:vAlign w:val="center"/>
          </w:tcPr>
          <w:p w14:paraId="63DDD88A">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≥1000 万次</w:t>
            </w:r>
          </w:p>
        </w:tc>
        <w:tc>
          <w:tcPr>
            <w:tcW w:w="2364" w:type="dxa"/>
            <w:tcBorders>
              <w:top w:val="single" w:color="000000" w:sz="4" w:space="0"/>
              <w:left w:val="single" w:color="000000" w:sz="4" w:space="0"/>
              <w:bottom w:val="single" w:color="000000" w:sz="4" w:space="0"/>
              <w:right w:val="single" w:color="000000" w:sz="4" w:space="0"/>
            </w:tcBorders>
            <w:vAlign w:val="center"/>
          </w:tcPr>
          <w:p w14:paraId="1B22F7DF">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≥1000 万次</w:t>
            </w:r>
          </w:p>
        </w:tc>
        <w:tc>
          <w:tcPr>
            <w:tcW w:w="1250" w:type="dxa"/>
            <w:tcBorders>
              <w:top w:val="single" w:color="000000" w:sz="4" w:space="0"/>
              <w:left w:val="single" w:color="000000" w:sz="4" w:space="0"/>
              <w:bottom w:val="single" w:color="000000" w:sz="4" w:space="0"/>
              <w:right w:val="single" w:color="000000" w:sz="4" w:space="0"/>
            </w:tcBorders>
            <w:vAlign w:val="center"/>
          </w:tcPr>
          <w:p w14:paraId="7CF7F8DB">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键盘按键寿命越大越耐用</w:t>
            </w:r>
          </w:p>
        </w:tc>
      </w:tr>
      <w:tr w14:paraId="0A561D6C">
        <w:tblPrEx>
          <w:tblCellMar>
            <w:top w:w="0" w:type="dxa"/>
            <w:left w:w="108" w:type="dxa"/>
            <w:bottom w:w="0" w:type="dxa"/>
            <w:right w:w="108" w:type="dxa"/>
          </w:tblCellMar>
        </w:tblPrEx>
        <w:trPr>
          <w:trHeight w:val="730"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26AF0677">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151 </w:t>
            </w:r>
          </w:p>
        </w:tc>
        <w:tc>
          <w:tcPr>
            <w:tcW w:w="599" w:type="dxa"/>
            <w:tcBorders>
              <w:top w:val="single" w:color="000000" w:sz="4" w:space="0"/>
              <w:left w:val="single" w:color="000000" w:sz="4" w:space="0"/>
              <w:bottom w:val="single" w:color="000000" w:sz="4" w:space="0"/>
              <w:right w:val="single" w:color="000000" w:sz="4" w:space="0"/>
            </w:tcBorders>
            <w:vAlign w:val="center"/>
          </w:tcPr>
          <w:p w14:paraId="13ED0E9C">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可靠性要求</w:t>
            </w:r>
          </w:p>
        </w:tc>
        <w:tc>
          <w:tcPr>
            <w:tcW w:w="612" w:type="dxa"/>
            <w:vMerge w:val="continue"/>
            <w:tcBorders>
              <w:top w:val="single" w:color="000000" w:sz="4" w:space="0"/>
              <w:left w:val="single" w:color="000000" w:sz="4" w:space="0"/>
              <w:bottom w:val="single" w:color="000000" w:sz="4" w:space="0"/>
              <w:right w:val="single" w:color="000000" w:sz="4" w:space="0"/>
            </w:tcBorders>
            <w:vAlign w:val="center"/>
          </w:tcPr>
          <w:p w14:paraId="454180D2">
            <w:pPr>
              <w:jc w:val="center"/>
              <w:rPr>
                <w:rFonts w:ascii="宋体" w:hAnsi="宋体" w:eastAsia="宋体" w:cs="宋体"/>
                <w:sz w:val="18"/>
                <w:szCs w:val="18"/>
              </w:rPr>
            </w:pPr>
          </w:p>
        </w:tc>
        <w:tc>
          <w:tcPr>
            <w:tcW w:w="1000" w:type="dxa"/>
            <w:tcBorders>
              <w:top w:val="single" w:color="000000" w:sz="4" w:space="0"/>
              <w:left w:val="single" w:color="000000" w:sz="4" w:space="0"/>
              <w:bottom w:val="single" w:color="000000" w:sz="4" w:space="0"/>
              <w:right w:val="single" w:color="000000" w:sz="4" w:space="0"/>
            </w:tcBorders>
            <w:vAlign w:val="center"/>
          </w:tcPr>
          <w:p w14:paraId="141082F2">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★鼠标按键寿命</w:t>
            </w:r>
          </w:p>
        </w:tc>
        <w:tc>
          <w:tcPr>
            <w:tcW w:w="675" w:type="dxa"/>
            <w:tcBorders>
              <w:top w:val="single" w:color="000000" w:sz="4" w:space="0"/>
              <w:left w:val="single" w:color="000000" w:sz="4" w:space="0"/>
              <w:bottom w:val="single" w:color="000000" w:sz="4" w:space="0"/>
              <w:right w:val="single" w:color="000000" w:sz="4" w:space="0"/>
            </w:tcBorders>
            <w:vAlign w:val="center"/>
          </w:tcPr>
          <w:p w14:paraId="155CFFAE">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2200" w:type="dxa"/>
            <w:tcBorders>
              <w:top w:val="single" w:color="000000" w:sz="4" w:space="0"/>
              <w:left w:val="single" w:color="000000" w:sz="4" w:space="0"/>
              <w:bottom w:val="single" w:color="000000" w:sz="4" w:space="0"/>
              <w:right w:val="single" w:color="000000" w:sz="4" w:space="0"/>
            </w:tcBorders>
            <w:vAlign w:val="center"/>
          </w:tcPr>
          <w:p w14:paraId="3ABC075E">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≥500 万次</w:t>
            </w:r>
          </w:p>
        </w:tc>
        <w:tc>
          <w:tcPr>
            <w:tcW w:w="2364" w:type="dxa"/>
            <w:tcBorders>
              <w:top w:val="single" w:color="000000" w:sz="4" w:space="0"/>
              <w:left w:val="single" w:color="000000" w:sz="4" w:space="0"/>
              <w:bottom w:val="single" w:color="000000" w:sz="4" w:space="0"/>
              <w:right w:val="single" w:color="000000" w:sz="4" w:space="0"/>
            </w:tcBorders>
            <w:vAlign w:val="center"/>
          </w:tcPr>
          <w:p w14:paraId="152526DF">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≥500 万次</w:t>
            </w:r>
          </w:p>
        </w:tc>
        <w:tc>
          <w:tcPr>
            <w:tcW w:w="1250" w:type="dxa"/>
            <w:tcBorders>
              <w:top w:val="single" w:color="000000" w:sz="4" w:space="0"/>
              <w:left w:val="single" w:color="000000" w:sz="4" w:space="0"/>
              <w:bottom w:val="single" w:color="000000" w:sz="4" w:space="0"/>
              <w:right w:val="single" w:color="000000" w:sz="4" w:space="0"/>
            </w:tcBorders>
            <w:vAlign w:val="center"/>
          </w:tcPr>
          <w:p w14:paraId="1ECE3CAE">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鼠标按键寿命越大越耐用</w:t>
            </w:r>
          </w:p>
        </w:tc>
      </w:tr>
      <w:tr w14:paraId="0C0A888B">
        <w:tblPrEx>
          <w:tblCellMar>
            <w:top w:w="0" w:type="dxa"/>
            <w:left w:w="108" w:type="dxa"/>
            <w:bottom w:w="0" w:type="dxa"/>
            <w:right w:w="108" w:type="dxa"/>
          </w:tblCellMar>
        </w:tblPrEx>
        <w:trPr>
          <w:trHeight w:val="730"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27F2868E">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152 </w:t>
            </w:r>
          </w:p>
        </w:tc>
        <w:tc>
          <w:tcPr>
            <w:tcW w:w="599" w:type="dxa"/>
            <w:tcBorders>
              <w:top w:val="single" w:color="000000" w:sz="4" w:space="0"/>
              <w:left w:val="single" w:color="000000" w:sz="4" w:space="0"/>
              <w:bottom w:val="single" w:color="000000" w:sz="4" w:space="0"/>
              <w:right w:val="single" w:color="000000" w:sz="4" w:space="0"/>
            </w:tcBorders>
            <w:vAlign w:val="center"/>
          </w:tcPr>
          <w:p w14:paraId="0BA8DEA1">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可靠性要求</w:t>
            </w:r>
          </w:p>
        </w:tc>
        <w:tc>
          <w:tcPr>
            <w:tcW w:w="612" w:type="dxa"/>
            <w:vMerge w:val="continue"/>
            <w:tcBorders>
              <w:top w:val="single" w:color="000000" w:sz="4" w:space="0"/>
              <w:left w:val="single" w:color="000000" w:sz="4" w:space="0"/>
              <w:bottom w:val="single" w:color="000000" w:sz="4" w:space="0"/>
              <w:right w:val="single" w:color="000000" w:sz="4" w:space="0"/>
            </w:tcBorders>
            <w:vAlign w:val="center"/>
          </w:tcPr>
          <w:p w14:paraId="706AFD89">
            <w:pPr>
              <w:jc w:val="center"/>
              <w:rPr>
                <w:rFonts w:ascii="宋体" w:hAnsi="宋体" w:eastAsia="宋体" w:cs="宋体"/>
                <w:sz w:val="18"/>
                <w:szCs w:val="18"/>
              </w:rPr>
            </w:pPr>
          </w:p>
        </w:tc>
        <w:tc>
          <w:tcPr>
            <w:tcW w:w="1000" w:type="dxa"/>
            <w:tcBorders>
              <w:top w:val="single" w:color="000000" w:sz="4" w:space="0"/>
              <w:left w:val="single" w:color="000000" w:sz="4" w:space="0"/>
              <w:bottom w:val="single" w:color="000000" w:sz="4" w:space="0"/>
              <w:right w:val="single" w:color="000000" w:sz="4" w:space="0"/>
            </w:tcBorders>
            <w:vAlign w:val="center"/>
          </w:tcPr>
          <w:p w14:paraId="05E88331">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★键盘鼠标线材寿命</w:t>
            </w:r>
          </w:p>
        </w:tc>
        <w:tc>
          <w:tcPr>
            <w:tcW w:w="675" w:type="dxa"/>
            <w:tcBorders>
              <w:top w:val="single" w:color="000000" w:sz="4" w:space="0"/>
              <w:left w:val="single" w:color="000000" w:sz="4" w:space="0"/>
              <w:bottom w:val="single" w:color="000000" w:sz="4" w:space="0"/>
              <w:right w:val="single" w:color="000000" w:sz="4" w:space="0"/>
            </w:tcBorders>
            <w:vAlign w:val="center"/>
          </w:tcPr>
          <w:p w14:paraId="5567C92F">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2200" w:type="dxa"/>
            <w:tcBorders>
              <w:top w:val="single" w:color="000000" w:sz="4" w:space="0"/>
              <w:left w:val="single" w:color="000000" w:sz="4" w:space="0"/>
              <w:bottom w:val="single" w:color="000000" w:sz="4" w:space="0"/>
              <w:right w:val="single" w:color="000000" w:sz="4" w:space="0"/>
            </w:tcBorders>
            <w:vAlign w:val="center"/>
          </w:tcPr>
          <w:p w14:paraId="4CFEC2ED">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键盘鼠标所用线材经±60 °弯折不低于 3000 次，功能、外观完好</w:t>
            </w:r>
          </w:p>
        </w:tc>
        <w:tc>
          <w:tcPr>
            <w:tcW w:w="2364" w:type="dxa"/>
            <w:tcBorders>
              <w:top w:val="single" w:color="000000" w:sz="4" w:space="0"/>
              <w:left w:val="single" w:color="000000" w:sz="4" w:space="0"/>
              <w:bottom w:val="single" w:color="000000" w:sz="4" w:space="0"/>
              <w:right w:val="single" w:color="000000" w:sz="4" w:space="0"/>
            </w:tcBorders>
            <w:vAlign w:val="center"/>
          </w:tcPr>
          <w:p w14:paraId="3CCDE2CF">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键盘鼠标所用线材经±60 °弯折不低于3000次，功能 、外观完好</w:t>
            </w:r>
          </w:p>
        </w:tc>
        <w:tc>
          <w:tcPr>
            <w:tcW w:w="1250" w:type="dxa"/>
            <w:tcBorders>
              <w:top w:val="single" w:color="000000" w:sz="4" w:space="0"/>
              <w:left w:val="single" w:color="000000" w:sz="4" w:space="0"/>
              <w:bottom w:val="single" w:color="000000" w:sz="4" w:space="0"/>
              <w:right w:val="single" w:color="000000" w:sz="4" w:space="0"/>
            </w:tcBorders>
            <w:vAlign w:val="center"/>
          </w:tcPr>
          <w:p w14:paraId="00565409">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可承受弯折次数越高越耐用</w:t>
            </w:r>
          </w:p>
        </w:tc>
      </w:tr>
      <w:tr w14:paraId="1EA25692">
        <w:tblPrEx>
          <w:tblCellMar>
            <w:top w:w="0" w:type="dxa"/>
            <w:left w:w="108" w:type="dxa"/>
            <w:bottom w:w="0" w:type="dxa"/>
            <w:right w:w="108" w:type="dxa"/>
          </w:tblCellMar>
        </w:tblPrEx>
        <w:trPr>
          <w:trHeight w:val="733"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032FF455">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153 </w:t>
            </w:r>
          </w:p>
        </w:tc>
        <w:tc>
          <w:tcPr>
            <w:tcW w:w="599" w:type="dxa"/>
            <w:tcBorders>
              <w:top w:val="single" w:color="000000" w:sz="4" w:space="0"/>
              <w:left w:val="single" w:color="000000" w:sz="4" w:space="0"/>
              <w:bottom w:val="single" w:color="000000" w:sz="4" w:space="0"/>
              <w:right w:val="single" w:color="000000" w:sz="4" w:space="0"/>
            </w:tcBorders>
            <w:vAlign w:val="center"/>
          </w:tcPr>
          <w:p w14:paraId="441D88F6">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可靠性要求</w:t>
            </w:r>
          </w:p>
        </w:tc>
        <w:tc>
          <w:tcPr>
            <w:tcW w:w="612" w:type="dxa"/>
            <w:vMerge w:val="continue"/>
            <w:tcBorders>
              <w:top w:val="single" w:color="000000" w:sz="4" w:space="0"/>
              <w:left w:val="single" w:color="000000" w:sz="4" w:space="0"/>
              <w:bottom w:val="single" w:color="000000" w:sz="4" w:space="0"/>
              <w:right w:val="single" w:color="000000" w:sz="4" w:space="0"/>
            </w:tcBorders>
            <w:vAlign w:val="center"/>
          </w:tcPr>
          <w:p w14:paraId="7AA00D19">
            <w:pPr>
              <w:jc w:val="center"/>
              <w:rPr>
                <w:rFonts w:ascii="宋体" w:hAnsi="宋体" w:eastAsia="宋体" w:cs="宋体"/>
                <w:sz w:val="18"/>
                <w:szCs w:val="18"/>
              </w:rPr>
            </w:pPr>
          </w:p>
        </w:tc>
        <w:tc>
          <w:tcPr>
            <w:tcW w:w="1000" w:type="dxa"/>
            <w:tcBorders>
              <w:top w:val="single" w:color="000000" w:sz="4" w:space="0"/>
              <w:left w:val="single" w:color="000000" w:sz="4" w:space="0"/>
              <w:bottom w:val="single" w:color="000000" w:sz="4" w:space="0"/>
              <w:right w:val="single" w:color="000000" w:sz="4" w:space="0"/>
            </w:tcBorders>
            <w:vAlign w:val="center"/>
          </w:tcPr>
          <w:p w14:paraId="04485D2C">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★风扇寿命</w:t>
            </w:r>
          </w:p>
        </w:tc>
        <w:tc>
          <w:tcPr>
            <w:tcW w:w="675" w:type="dxa"/>
            <w:tcBorders>
              <w:top w:val="single" w:color="000000" w:sz="4" w:space="0"/>
              <w:left w:val="single" w:color="000000" w:sz="4" w:space="0"/>
              <w:bottom w:val="single" w:color="000000" w:sz="4" w:space="0"/>
              <w:right w:val="single" w:color="000000" w:sz="4" w:space="0"/>
            </w:tcBorders>
            <w:vAlign w:val="center"/>
          </w:tcPr>
          <w:p w14:paraId="62E391C0">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2200" w:type="dxa"/>
            <w:tcBorders>
              <w:top w:val="single" w:color="000000" w:sz="4" w:space="0"/>
              <w:left w:val="single" w:color="000000" w:sz="4" w:space="0"/>
              <w:bottom w:val="single" w:color="000000" w:sz="4" w:space="0"/>
              <w:right w:val="single" w:color="000000" w:sz="4" w:space="0"/>
            </w:tcBorders>
            <w:vAlign w:val="center"/>
          </w:tcPr>
          <w:p w14:paraId="70952650">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≥4 万小时</w:t>
            </w:r>
          </w:p>
        </w:tc>
        <w:tc>
          <w:tcPr>
            <w:tcW w:w="2364" w:type="dxa"/>
            <w:tcBorders>
              <w:top w:val="single" w:color="000000" w:sz="4" w:space="0"/>
              <w:left w:val="single" w:color="000000" w:sz="4" w:space="0"/>
              <w:bottom w:val="single" w:color="000000" w:sz="4" w:space="0"/>
              <w:right w:val="single" w:color="000000" w:sz="4" w:space="0"/>
            </w:tcBorders>
            <w:vAlign w:val="center"/>
          </w:tcPr>
          <w:p w14:paraId="7FADC029">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≥4 万小时</w:t>
            </w:r>
          </w:p>
        </w:tc>
        <w:tc>
          <w:tcPr>
            <w:tcW w:w="1250" w:type="dxa"/>
            <w:tcBorders>
              <w:top w:val="single" w:color="000000" w:sz="4" w:space="0"/>
              <w:left w:val="single" w:color="000000" w:sz="4" w:space="0"/>
              <w:bottom w:val="single" w:color="000000" w:sz="4" w:space="0"/>
              <w:right w:val="single" w:color="000000" w:sz="4" w:space="0"/>
            </w:tcBorders>
            <w:vAlign w:val="center"/>
          </w:tcPr>
          <w:p w14:paraId="1877DF94">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寿命越长越耐用</w:t>
            </w:r>
          </w:p>
        </w:tc>
      </w:tr>
      <w:tr w14:paraId="0B3623EF">
        <w:tblPrEx>
          <w:tblCellMar>
            <w:top w:w="0" w:type="dxa"/>
            <w:left w:w="108" w:type="dxa"/>
            <w:bottom w:w="0" w:type="dxa"/>
            <w:right w:w="108" w:type="dxa"/>
          </w:tblCellMar>
        </w:tblPrEx>
        <w:trPr>
          <w:trHeight w:val="730"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68CFB661">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154 </w:t>
            </w:r>
          </w:p>
        </w:tc>
        <w:tc>
          <w:tcPr>
            <w:tcW w:w="599" w:type="dxa"/>
            <w:tcBorders>
              <w:top w:val="single" w:color="000000" w:sz="4" w:space="0"/>
              <w:left w:val="single" w:color="000000" w:sz="4" w:space="0"/>
              <w:bottom w:val="single" w:color="000000" w:sz="4" w:space="0"/>
              <w:right w:val="single" w:color="000000" w:sz="4" w:space="0"/>
            </w:tcBorders>
            <w:vAlign w:val="center"/>
          </w:tcPr>
          <w:p w14:paraId="1EC09EAF">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可靠性要求</w:t>
            </w:r>
          </w:p>
        </w:tc>
        <w:tc>
          <w:tcPr>
            <w:tcW w:w="612" w:type="dxa"/>
            <w:vMerge w:val="restart"/>
            <w:tcBorders>
              <w:top w:val="single" w:color="000000" w:sz="4" w:space="0"/>
              <w:left w:val="single" w:color="000000" w:sz="4" w:space="0"/>
              <w:bottom w:val="single" w:color="000000" w:sz="4" w:space="0"/>
              <w:right w:val="single" w:color="000000" w:sz="4" w:space="0"/>
            </w:tcBorders>
            <w:vAlign w:val="center"/>
          </w:tcPr>
          <w:p w14:paraId="6FC5A8E4">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整机可靠性要求</w:t>
            </w:r>
          </w:p>
        </w:tc>
        <w:tc>
          <w:tcPr>
            <w:tcW w:w="1000" w:type="dxa"/>
            <w:tcBorders>
              <w:top w:val="single" w:color="000000" w:sz="4" w:space="0"/>
              <w:left w:val="single" w:color="000000" w:sz="4" w:space="0"/>
              <w:bottom w:val="single" w:color="000000" w:sz="4" w:space="0"/>
              <w:right w:val="single" w:color="000000" w:sz="4" w:space="0"/>
            </w:tcBorders>
            <w:vAlign w:val="center"/>
          </w:tcPr>
          <w:p w14:paraId="52E1CC3A">
            <w:pPr>
              <w:jc w:val="center"/>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★电磁兼容性要求的抗扰度</w:t>
            </w:r>
          </w:p>
        </w:tc>
        <w:tc>
          <w:tcPr>
            <w:tcW w:w="675" w:type="dxa"/>
            <w:tcBorders>
              <w:top w:val="single" w:color="000000" w:sz="4" w:space="0"/>
              <w:left w:val="single" w:color="000000" w:sz="4" w:space="0"/>
              <w:bottom w:val="single" w:color="000000" w:sz="4" w:space="0"/>
              <w:right w:val="single" w:color="000000" w:sz="4" w:space="0"/>
            </w:tcBorders>
            <w:vAlign w:val="center"/>
          </w:tcPr>
          <w:p w14:paraId="21B93904">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2200" w:type="dxa"/>
            <w:tcBorders>
              <w:top w:val="single" w:color="000000" w:sz="4" w:space="0"/>
              <w:left w:val="single" w:color="000000" w:sz="4" w:space="0"/>
              <w:bottom w:val="single" w:color="000000" w:sz="4" w:space="0"/>
              <w:right w:val="single" w:color="000000" w:sz="4" w:space="0"/>
            </w:tcBorders>
            <w:vAlign w:val="center"/>
          </w:tcPr>
          <w:p w14:paraId="5137C849">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符合 GB/T 9254.2 的规定</w:t>
            </w:r>
          </w:p>
        </w:tc>
        <w:tc>
          <w:tcPr>
            <w:tcW w:w="2364" w:type="dxa"/>
            <w:tcBorders>
              <w:top w:val="single" w:color="000000" w:sz="4" w:space="0"/>
              <w:left w:val="single" w:color="000000" w:sz="4" w:space="0"/>
              <w:bottom w:val="single" w:color="000000" w:sz="4" w:space="0"/>
              <w:right w:val="single" w:color="000000" w:sz="4" w:space="0"/>
            </w:tcBorders>
            <w:vAlign w:val="center"/>
          </w:tcPr>
          <w:p w14:paraId="509BD587">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符合 GB/T 9254.2 的规定</w:t>
            </w:r>
          </w:p>
        </w:tc>
        <w:tc>
          <w:tcPr>
            <w:tcW w:w="1250" w:type="dxa"/>
            <w:tcBorders>
              <w:top w:val="single" w:color="000000" w:sz="4" w:space="0"/>
              <w:left w:val="single" w:color="000000" w:sz="4" w:space="0"/>
              <w:bottom w:val="single" w:color="000000" w:sz="4" w:space="0"/>
              <w:right w:val="single" w:color="000000" w:sz="4" w:space="0"/>
            </w:tcBorders>
            <w:vAlign w:val="center"/>
          </w:tcPr>
          <w:p w14:paraId="357B82E4">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w:t>
            </w:r>
          </w:p>
        </w:tc>
      </w:tr>
      <w:tr w14:paraId="0EE1BDBE">
        <w:tblPrEx>
          <w:tblCellMar>
            <w:top w:w="0" w:type="dxa"/>
            <w:left w:w="108" w:type="dxa"/>
            <w:bottom w:w="0" w:type="dxa"/>
            <w:right w:w="108" w:type="dxa"/>
          </w:tblCellMar>
        </w:tblPrEx>
        <w:trPr>
          <w:trHeight w:val="970"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456C8732">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155 </w:t>
            </w:r>
          </w:p>
        </w:tc>
        <w:tc>
          <w:tcPr>
            <w:tcW w:w="599" w:type="dxa"/>
            <w:tcBorders>
              <w:top w:val="single" w:color="000000" w:sz="4" w:space="0"/>
              <w:left w:val="single" w:color="000000" w:sz="4" w:space="0"/>
              <w:bottom w:val="single" w:color="000000" w:sz="4" w:space="0"/>
              <w:right w:val="single" w:color="000000" w:sz="4" w:space="0"/>
            </w:tcBorders>
            <w:vAlign w:val="center"/>
          </w:tcPr>
          <w:p w14:paraId="7D37C5C0">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可靠性要求</w:t>
            </w:r>
          </w:p>
        </w:tc>
        <w:tc>
          <w:tcPr>
            <w:tcW w:w="612" w:type="dxa"/>
            <w:vMerge w:val="continue"/>
            <w:tcBorders>
              <w:top w:val="single" w:color="000000" w:sz="4" w:space="0"/>
              <w:left w:val="single" w:color="000000" w:sz="4" w:space="0"/>
              <w:bottom w:val="single" w:color="000000" w:sz="4" w:space="0"/>
              <w:right w:val="single" w:color="000000" w:sz="4" w:space="0"/>
            </w:tcBorders>
            <w:vAlign w:val="center"/>
          </w:tcPr>
          <w:p w14:paraId="4559A73D">
            <w:pPr>
              <w:jc w:val="center"/>
              <w:rPr>
                <w:rFonts w:ascii="宋体" w:hAnsi="宋体" w:eastAsia="宋体" w:cs="宋体"/>
                <w:sz w:val="18"/>
                <w:szCs w:val="18"/>
              </w:rPr>
            </w:pPr>
          </w:p>
        </w:tc>
        <w:tc>
          <w:tcPr>
            <w:tcW w:w="1000" w:type="dxa"/>
            <w:tcBorders>
              <w:top w:val="single" w:color="000000" w:sz="4" w:space="0"/>
              <w:left w:val="single" w:color="000000" w:sz="4" w:space="0"/>
              <w:bottom w:val="single" w:color="000000" w:sz="4" w:space="0"/>
              <w:right w:val="single" w:color="000000" w:sz="4" w:space="0"/>
            </w:tcBorders>
            <w:vAlign w:val="center"/>
          </w:tcPr>
          <w:p w14:paraId="326392E9">
            <w:pPr>
              <w:jc w:val="center"/>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★环境条件要求的气候环境适应性</w:t>
            </w:r>
          </w:p>
        </w:tc>
        <w:tc>
          <w:tcPr>
            <w:tcW w:w="675" w:type="dxa"/>
            <w:tcBorders>
              <w:top w:val="single" w:color="000000" w:sz="4" w:space="0"/>
              <w:left w:val="single" w:color="000000" w:sz="4" w:space="0"/>
              <w:bottom w:val="single" w:color="000000" w:sz="4" w:space="0"/>
              <w:right w:val="single" w:color="000000" w:sz="4" w:space="0"/>
            </w:tcBorders>
            <w:vAlign w:val="center"/>
          </w:tcPr>
          <w:p w14:paraId="43D45A00">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2200" w:type="dxa"/>
            <w:tcBorders>
              <w:top w:val="single" w:color="000000" w:sz="4" w:space="0"/>
              <w:left w:val="single" w:color="000000" w:sz="4" w:space="0"/>
              <w:bottom w:val="single" w:color="000000" w:sz="4" w:space="0"/>
              <w:right w:val="single" w:color="000000" w:sz="4" w:space="0"/>
            </w:tcBorders>
            <w:vAlign w:val="center"/>
          </w:tcPr>
          <w:p w14:paraId="24B97A2A">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符合 GB/T 9813.1 中规定</w:t>
            </w:r>
          </w:p>
        </w:tc>
        <w:tc>
          <w:tcPr>
            <w:tcW w:w="2364" w:type="dxa"/>
            <w:tcBorders>
              <w:top w:val="single" w:color="000000" w:sz="4" w:space="0"/>
              <w:left w:val="single" w:color="000000" w:sz="4" w:space="0"/>
              <w:bottom w:val="single" w:color="000000" w:sz="4" w:space="0"/>
              <w:right w:val="single" w:color="000000" w:sz="4" w:space="0"/>
            </w:tcBorders>
            <w:vAlign w:val="center"/>
          </w:tcPr>
          <w:p w14:paraId="3AE1D2CF">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符合 GB/T 9813.1 中规定</w:t>
            </w:r>
          </w:p>
        </w:tc>
        <w:tc>
          <w:tcPr>
            <w:tcW w:w="1250" w:type="dxa"/>
            <w:tcBorders>
              <w:top w:val="single" w:color="000000" w:sz="4" w:space="0"/>
              <w:left w:val="single" w:color="000000" w:sz="4" w:space="0"/>
              <w:bottom w:val="single" w:color="000000" w:sz="4" w:space="0"/>
              <w:right w:val="single" w:color="000000" w:sz="4" w:space="0"/>
            </w:tcBorders>
            <w:vAlign w:val="center"/>
          </w:tcPr>
          <w:p w14:paraId="1326C118">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w:t>
            </w:r>
          </w:p>
        </w:tc>
      </w:tr>
      <w:tr w14:paraId="419F197D">
        <w:tblPrEx>
          <w:tblCellMar>
            <w:top w:w="0" w:type="dxa"/>
            <w:left w:w="108" w:type="dxa"/>
            <w:bottom w:w="0" w:type="dxa"/>
            <w:right w:w="108" w:type="dxa"/>
          </w:tblCellMar>
        </w:tblPrEx>
        <w:trPr>
          <w:trHeight w:val="970"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10276625">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156 </w:t>
            </w:r>
          </w:p>
        </w:tc>
        <w:tc>
          <w:tcPr>
            <w:tcW w:w="599" w:type="dxa"/>
            <w:tcBorders>
              <w:top w:val="single" w:color="000000" w:sz="4" w:space="0"/>
              <w:left w:val="single" w:color="000000" w:sz="4" w:space="0"/>
              <w:bottom w:val="single" w:color="000000" w:sz="4" w:space="0"/>
              <w:right w:val="single" w:color="000000" w:sz="4" w:space="0"/>
            </w:tcBorders>
            <w:vAlign w:val="center"/>
          </w:tcPr>
          <w:p w14:paraId="78B84D71">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可靠性要求</w:t>
            </w:r>
          </w:p>
        </w:tc>
        <w:tc>
          <w:tcPr>
            <w:tcW w:w="612" w:type="dxa"/>
            <w:vMerge w:val="continue"/>
            <w:tcBorders>
              <w:top w:val="single" w:color="000000" w:sz="4" w:space="0"/>
              <w:left w:val="single" w:color="000000" w:sz="4" w:space="0"/>
              <w:bottom w:val="single" w:color="000000" w:sz="4" w:space="0"/>
              <w:right w:val="single" w:color="000000" w:sz="4" w:space="0"/>
            </w:tcBorders>
            <w:vAlign w:val="center"/>
          </w:tcPr>
          <w:p w14:paraId="786660A6">
            <w:pPr>
              <w:jc w:val="center"/>
              <w:rPr>
                <w:rFonts w:ascii="宋体" w:hAnsi="宋体" w:eastAsia="宋体" w:cs="宋体"/>
                <w:sz w:val="18"/>
                <w:szCs w:val="18"/>
              </w:rPr>
            </w:pPr>
          </w:p>
        </w:tc>
        <w:tc>
          <w:tcPr>
            <w:tcW w:w="1000" w:type="dxa"/>
            <w:tcBorders>
              <w:top w:val="single" w:color="000000" w:sz="4" w:space="0"/>
              <w:left w:val="single" w:color="000000" w:sz="4" w:space="0"/>
              <w:bottom w:val="single" w:color="000000" w:sz="4" w:space="0"/>
              <w:right w:val="single" w:color="000000" w:sz="4" w:space="0"/>
            </w:tcBorders>
            <w:vAlign w:val="center"/>
          </w:tcPr>
          <w:p w14:paraId="35516B91">
            <w:pPr>
              <w:jc w:val="center"/>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★环境条件要求的振动适应性</w:t>
            </w:r>
          </w:p>
        </w:tc>
        <w:tc>
          <w:tcPr>
            <w:tcW w:w="675" w:type="dxa"/>
            <w:tcBorders>
              <w:top w:val="single" w:color="000000" w:sz="4" w:space="0"/>
              <w:left w:val="single" w:color="000000" w:sz="4" w:space="0"/>
              <w:bottom w:val="single" w:color="000000" w:sz="4" w:space="0"/>
              <w:right w:val="single" w:color="000000" w:sz="4" w:space="0"/>
            </w:tcBorders>
            <w:vAlign w:val="center"/>
          </w:tcPr>
          <w:p w14:paraId="238E2D9C">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2200" w:type="dxa"/>
            <w:tcBorders>
              <w:top w:val="single" w:color="000000" w:sz="4" w:space="0"/>
              <w:left w:val="single" w:color="000000" w:sz="4" w:space="0"/>
              <w:bottom w:val="single" w:color="000000" w:sz="4" w:space="0"/>
              <w:right w:val="single" w:color="000000" w:sz="4" w:space="0"/>
            </w:tcBorders>
            <w:vAlign w:val="center"/>
          </w:tcPr>
          <w:p w14:paraId="6A1C72E0">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符合 GB/T 9813.1 中规定</w:t>
            </w:r>
          </w:p>
        </w:tc>
        <w:tc>
          <w:tcPr>
            <w:tcW w:w="2364" w:type="dxa"/>
            <w:tcBorders>
              <w:top w:val="single" w:color="000000" w:sz="4" w:space="0"/>
              <w:left w:val="single" w:color="000000" w:sz="4" w:space="0"/>
              <w:bottom w:val="single" w:color="000000" w:sz="4" w:space="0"/>
              <w:right w:val="single" w:color="000000" w:sz="4" w:space="0"/>
            </w:tcBorders>
            <w:vAlign w:val="center"/>
          </w:tcPr>
          <w:p w14:paraId="769D22FB">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符合 GB/T 9813.1 中规定</w:t>
            </w:r>
          </w:p>
        </w:tc>
        <w:tc>
          <w:tcPr>
            <w:tcW w:w="1250" w:type="dxa"/>
            <w:tcBorders>
              <w:top w:val="single" w:color="000000" w:sz="4" w:space="0"/>
              <w:left w:val="single" w:color="000000" w:sz="4" w:space="0"/>
              <w:bottom w:val="single" w:color="000000" w:sz="4" w:space="0"/>
              <w:right w:val="single" w:color="000000" w:sz="4" w:space="0"/>
            </w:tcBorders>
            <w:vAlign w:val="center"/>
          </w:tcPr>
          <w:p w14:paraId="5D20F4F6">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w:t>
            </w:r>
          </w:p>
        </w:tc>
      </w:tr>
      <w:tr w14:paraId="1268896D">
        <w:tblPrEx>
          <w:tblCellMar>
            <w:top w:w="0" w:type="dxa"/>
            <w:left w:w="108" w:type="dxa"/>
            <w:bottom w:w="0" w:type="dxa"/>
            <w:right w:w="108" w:type="dxa"/>
          </w:tblCellMar>
        </w:tblPrEx>
        <w:trPr>
          <w:trHeight w:val="970"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66B7F3CB">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157 </w:t>
            </w:r>
          </w:p>
        </w:tc>
        <w:tc>
          <w:tcPr>
            <w:tcW w:w="599" w:type="dxa"/>
            <w:tcBorders>
              <w:top w:val="single" w:color="000000" w:sz="4" w:space="0"/>
              <w:left w:val="single" w:color="000000" w:sz="4" w:space="0"/>
              <w:bottom w:val="single" w:color="000000" w:sz="4" w:space="0"/>
              <w:right w:val="single" w:color="000000" w:sz="4" w:space="0"/>
            </w:tcBorders>
            <w:vAlign w:val="center"/>
          </w:tcPr>
          <w:p w14:paraId="0E4FD0C9">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可靠性要求</w:t>
            </w:r>
          </w:p>
        </w:tc>
        <w:tc>
          <w:tcPr>
            <w:tcW w:w="612" w:type="dxa"/>
            <w:vMerge w:val="continue"/>
            <w:tcBorders>
              <w:top w:val="single" w:color="000000" w:sz="4" w:space="0"/>
              <w:left w:val="single" w:color="000000" w:sz="4" w:space="0"/>
              <w:bottom w:val="single" w:color="000000" w:sz="4" w:space="0"/>
              <w:right w:val="single" w:color="000000" w:sz="4" w:space="0"/>
            </w:tcBorders>
            <w:vAlign w:val="center"/>
          </w:tcPr>
          <w:p w14:paraId="4B1B6E78">
            <w:pPr>
              <w:jc w:val="center"/>
              <w:rPr>
                <w:rFonts w:ascii="宋体" w:hAnsi="宋体" w:eastAsia="宋体" w:cs="宋体"/>
                <w:sz w:val="18"/>
                <w:szCs w:val="18"/>
              </w:rPr>
            </w:pPr>
          </w:p>
        </w:tc>
        <w:tc>
          <w:tcPr>
            <w:tcW w:w="1000" w:type="dxa"/>
            <w:tcBorders>
              <w:top w:val="single" w:color="000000" w:sz="4" w:space="0"/>
              <w:left w:val="single" w:color="000000" w:sz="4" w:space="0"/>
              <w:bottom w:val="single" w:color="000000" w:sz="4" w:space="0"/>
              <w:right w:val="single" w:color="000000" w:sz="4" w:space="0"/>
            </w:tcBorders>
            <w:vAlign w:val="center"/>
          </w:tcPr>
          <w:p w14:paraId="6BD651E8">
            <w:pPr>
              <w:jc w:val="center"/>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★环境条件要求的冲击适应性</w:t>
            </w:r>
          </w:p>
        </w:tc>
        <w:tc>
          <w:tcPr>
            <w:tcW w:w="675" w:type="dxa"/>
            <w:tcBorders>
              <w:top w:val="single" w:color="000000" w:sz="4" w:space="0"/>
              <w:left w:val="single" w:color="000000" w:sz="4" w:space="0"/>
              <w:bottom w:val="single" w:color="000000" w:sz="4" w:space="0"/>
              <w:right w:val="single" w:color="000000" w:sz="4" w:space="0"/>
            </w:tcBorders>
            <w:vAlign w:val="center"/>
          </w:tcPr>
          <w:p w14:paraId="26569C9E">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2200" w:type="dxa"/>
            <w:tcBorders>
              <w:top w:val="single" w:color="000000" w:sz="4" w:space="0"/>
              <w:left w:val="single" w:color="000000" w:sz="4" w:space="0"/>
              <w:bottom w:val="single" w:color="000000" w:sz="4" w:space="0"/>
              <w:right w:val="single" w:color="000000" w:sz="4" w:space="0"/>
            </w:tcBorders>
            <w:vAlign w:val="center"/>
          </w:tcPr>
          <w:p w14:paraId="7FA6F734">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符合 GB/T 9813.1 中规定</w:t>
            </w:r>
          </w:p>
        </w:tc>
        <w:tc>
          <w:tcPr>
            <w:tcW w:w="2364" w:type="dxa"/>
            <w:tcBorders>
              <w:top w:val="single" w:color="000000" w:sz="4" w:space="0"/>
              <w:left w:val="single" w:color="000000" w:sz="4" w:space="0"/>
              <w:bottom w:val="single" w:color="000000" w:sz="4" w:space="0"/>
              <w:right w:val="single" w:color="000000" w:sz="4" w:space="0"/>
            </w:tcBorders>
            <w:vAlign w:val="center"/>
          </w:tcPr>
          <w:p w14:paraId="2FFEEED2">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符合 GB/T 9813.1 中规定</w:t>
            </w:r>
          </w:p>
        </w:tc>
        <w:tc>
          <w:tcPr>
            <w:tcW w:w="1250" w:type="dxa"/>
            <w:tcBorders>
              <w:top w:val="single" w:color="000000" w:sz="4" w:space="0"/>
              <w:left w:val="single" w:color="000000" w:sz="4" w:space="0"/>
              <w:bottom w:val="single" w:color="000000" w:sz="4" w:space="0"/>
              <w:right w:val="single" w:color="000000" w:sz="4" w:space="0"/>
            </w:tcBorders>
            <w:vAlign w:val="center"/>
          </w:tcPr>
          <w:p w14:paraId="22163988">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w:t>
            </w:r>
          </w:p>
        </w:tc>
      </w:tr>
      <w:tr w14:paraId="2943D95D">
        <w:tblPrEx>
          <w:tblCellMar>
            <w:top w:w="0" w:type="dxa"/>
            <w:left w:w="108" w:type="dxa"/>
            <w:bottom w:w="0" w:type="dxa"/>
            <w:right w:w="108" w:type="dxa"/>
          </w:tblCellMar>
        </w:tblPrEx>
        <w:trPr>
          <w:trHeight w:val="970"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181E97F7">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158 </w:t>
            </w:r>
          </w:p>
        </w:tc>
        <w:tc>
          <w:tcPr>
            <w:tcW w:w="599" w:type="dxa"/>
            <w:tcBorders>
              <w:top w:val="single" w:color="000000" w:sz="4" w:space="0"/>
              <w:left w:val="single" w:color="000000" w:sz="4" w:space="0"/>
              <w:bottom w:val="single" w:color="000000" w:sz="4" w:space="0"/>
              <w:right w:val="single" w:color="000000" w:sz="4" w:space="0"/>
            </w:tcBorders>
            <w:vAlign w:val="center"/>
          </w:tcPr>
          <w:p w14:paraId="2ED43FA1">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可靠性要求</w:t>
            </w:r>
          </w:p>
        </w:tc>
        <w:tc>
          <w:tcPr>
            <w:tcW w:w="612" w:type="dxa"/>
            <w:vMerge w:val="continue"/>
            <w:tcBorders>
              <w:top w:val="single" w:color="000000" w:sz="4" w:space="0"/>
              <w:left w:val="single" w:color="000000" w:sz="4" w:space="0"/>
              <w:bottom w:val="single" w:color="000000" w:sz="4" w:space="0"/>
              <w:right w:val="single" w:color="000000" w:sz="4" w:space="0"/>
            </w:tcBorders>
            <w:vAlign w:val="center"/>
          </w:tcPr>
          <w:p w14:paraId="193E5F32">
            <w:pPr>
              <w:jc w:val="center"/>
              <w:rPr>
                <w:rFonts w:ascii="宋体" w:hAnsi="宋体" w:eastAsia="宋体" w:cs="宋体"/>
                <w:sz w:val="18"/>
                <w:szCs w:val="18"/>
              </w:rPr>
            </w:pPr>
          </w:p>
        </w:tc>
        <w:tc>
          <w:tcPr>
            <w:tcW w:w="1000" w:type="dxa"/>
            <w:tcBorders>
              <w:top w:val="single" w:color="000000" w:sz="4" w:space="0"/>
              <w:left w:val="single" w:color="000000" w:sz="4" w:space="0"/>
              <w:bottom w:val="single" w:color="000000" w:sz="4" w:space="0"/>
              <w:right w:val="single" w:color="000000" w:sz="4" w:space="0"/>
            </w:tcBorders>
            <w:vAlign w:val="center"/>
          </w:tcPr>
          <w:p w14:paraId="3F77BEBB">
            <w:pPr>
              <w:jc w:val="center"/>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★环境条件要求的碰撞适应性</w:t>
            </w:r>
          </w:p>
        </w:tc>
        <w:tc>
          <w:tcPr>
            <w:tcW w:w="675" w:type="dxa"/>
            <w:tcBorders>
              <w:top w:val="single" w:color="000000" w:sz="4" w:space="0"/>
              <w:left w:val="single" w:color="000000" w:sz="4" w:space="0"/>
              <w:bottom w:val="single" w:color="000000" w:sz="4" w:space="0"/>
              <w:right w:val="single" w:color="000000" w:sz="4" w:space="0"/>
            </w:tcBorders>
            <w:vAlign w:val="center"/>
          </w:tcPr>
          <w:p w14:paraId="02A951AA">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2200" w:type="dxa"/>
            <w:tcBorders>
              <w:top w:val="single" w:color="000000" w:sz="4" w:space="0"/>
              <w:left w:val="single" w:color="000000" w:sz="4" w:space="0"/>
              <w:bottom w:val="single" w:color="000000" w:sz="4" w:space="0"/>
              <w:right w:val="single" w:color="000000" w:sz="4" w:space="0"/>
            </w:tcBorders>
            <w:vAlign w:val="center"/>
          </w:tcPr>
          <w:p w14:paraId="2DAB37AB">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符合 GB/T 9813.1 中规定</w:t>
            </w:r>
          </w:p>
        </w:tc>
        <w:tc>
          <w:tcPr>
            <w:tcW w:w="2364" w:type="dxa"/>
            <w:tcBorders>
              <w:top w:val="single" w:color="000000" w:sz="4" w:space="0"/>
              <w:left w:val="single" w:color="000000" w:sz="4" w:space="0"/>
              <w:bottom w:val="single" w:color="000000" w:sz="4" w:space="0"/>
              <w:right w:val="single" w:color="000000" w:sz="4" w:space="0"/>
            </w:tcBorders>
            <w:vAlign w:val="center"/>
          </w:tcPr>
          <w:p w14:paraId="7E718CDC">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符合 GB/T 9813.1 中规定</w:t>
            </w:r>
          </w:p>
        </w:tc>
        <w:tc>
          <w:tcPr>
            <w:tcW w:w="1250" w:type="dxa"/>
            <w:tcBorders>
              <w:top w:val="single" w:color="000000" w:sz="4" w:space="0"/>
              <w:left w:val="single" w:color="000000" w:sz="4" w:space="0"/>
              <w:bottom w:val="single" w:color="000000" w:sz="4" w:space="0"/>
              <w:right w:val="single" w:color="000000" w:sz="4" w:space="0"/>
            </w:tcBorders>
            <w:vAlign w:val="center"/>
          </w:tcPr>
          <w:p w14:paraId="628CAA35">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w:t>
            </w:r>
          </w:p>
        </w:tc>
      </w:tr>
      <w:tr w14:paraId="16006A8A">
        <w:tblPrEx>
          <w:tblCellMar>
            <w:top w:w="0" w:type="dxa"/>
            <w:left w:w="108" w:type="dxa"/>
            <w:bottom w:w="0" w:type="dxa"/>
            <w:right w:w="108" w:type="dxa"/>
          </w:tblCellMar>
        </w:tblPrEx>
        <w:trPr>
          <w:trHeight w:val="1210"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70FE607F">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159 </w:t>
            </w:r>
          </w:p>
        </w:tc>
        <w:tc>
          <w:tcPr>
            <w:tcW w:w="599" w:type="dxa"/>
            <w:tcBorders>
              <w:top w:val="single" w:color="000000" w:sz="4" w:space="0"/>
              <w:left w:val="single" w:color="000000" w:sz="4" w:space="0"/>
              <w:bottom w:val="single" w:color="000000" w:sz="4" w:space="0"/>
              <w:right w:val="single" w:color="000000" w:sz="4" w:space="0"/>
            </w:tcBorders>
            <w:vAlign w:val="center"/>
          </w:tcPr>
          <w:p w14:paraId="15C35858">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可靠性要求</w:t>
            </w:r>
          </w:p>
        </w:tc>
        <w:tc>
          <w:tcPr>
            <w:tcW w:w="612" w:type="dxa"/>
            <w:vMerge w:val="continue"/>
            <w:tcBorders>
              <w:top w:val="single" w:color="000000" w:sz="4" w:space="0"/>
              <w:left w:val="single" w:color="000000" w:sz="4" w:space="0"/>
              <w:bottom w:val="single" w:color="000000" w:sz="4" w:space="0"/>
              <w:right w:val="single" w:color="000000" w:sz="4" w:space="0"/>
            </w:tcBorders>
            <w:vAlign w:val="center"/>
          </w:tcPr>
          <w:p w14:paraId="3DBD7458">
            <w:pPr>
              <w:jc w:val="center"/>
              <w:rPr>
                <w:rFonts w:ascii="宋体" w:hAnsi="宋体" w:eastAsia="宋体" w:cs="宋体"/>
                <w:sz w:val="18"/>
                <w:szCs w:val="18"/>
              </w:rPr>
            </w:pPr>
          </w:p>
        </w:tc>
        <w:tc>
          <w:tcPr>
            <w:tcW w:w="1000" w:type="dxa"/>
            <w:tcBorders>
              <w:top w:val="single" w:color="000000" w:sz="4" w:space="0"/>
              <w:left w:val="single" w:color="000000" w:sz="4" w:space="0"/>
              <w:bottom w:val="single" w:color="000000" w:sz="4" w:space="0"/>
              <w:right w:val="single" w:color="000000" w:sz="4" w:space="0"/>
            </w:tcBorders>
            <w:vAlign w:val="center"/>
          </w:tcPr>
          <w:p w14:paraId="7D73A0F5">
            <w:pPr>
              <w:jc w:val="center"/>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★环境条件要求的运输包装件跌落适应性</w:t>
            </w:r>
          </w:p>
        </w:tc>
        <w:tc>
          <w:tcPr>
            <w:tcW w:w="675" w:type="dxa"/>
            <w:tcBorders>
              <w:top w:val="single" w:color="000000" w:sz="4" w:space="0"/>
              <w:left w:val="single" w:color="000000" w:sz="4" w:space="0"/>
              <w:bottom w:val="single" w:color="000000" w:sz="4" w:space="0"/>
              <w:right w:val="single" w:color="000000" w:sz="4" w:space="0"/>
            </w:tcBorders>
            <w:vAlign w:val="center"/>
          </w:tcPr>
          <w:p w14:paraId="227B1666">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2200" w:type="dxa"/>
            <w:tcBorders>
              <w:top w:val="single" w:color="000000" w:sz="4" w:space="0"/>
              <w:left w:val="single" w:color="000000" w:sz="4" w:space="0"/>
              <w:bottom w:val="single" w:color="000000" w:sz="4" w:space="0"/>
              <w:right w:val="single" w:color="000000" w:sz="4" w:space="0"/>
            </w:tcBorders>
            <w:vAlign w:val="center"/>
          </w:tcPr>
          <w:p w14:paraId="454331CD">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符合 GB/T 9813.1 中规定</w:t>
            </w:r>
          </w:p>
        </w:tc>
        <w:tc>
          <w:tcPr>
            <w:tcW w:w="2364" w:type="dxa"/>
            <w:tcBorders>
              <w:top w:val="single" w:color="000000" w:sz="4" w:space="0"/>
              <w:left w:val="single" w:color="000000" w:sz="4" w:space="0"/>
              <w:bottom w:val="single" w:color="000000" w:sz="4" w:space="0"/>
              <w:right w:val="single" w:color="000000" w:sz="4" w:space="0"/>
            </w:tcBorders>
            <w:vAlign w:val="center"/>
          </w:tcPr>
          <w:p w14:paraId="72211B6D">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符合 GB/T 9813.1 中规定</w:t>
            </w:r>
          </w:p>
        </w:tc>
        <w:tc>
          <w:tcPr>
            <w:tcW w:w="1250" w:type="dxa"/>
            <w:tcBorders>
              <w:top w:val="single" w:color="000000" w:sz="4" w:space="0"/>
              <w:left w:val="single" w:color="000000" w:sz="4" w:space="0"/>
              <w:bottom w:val="single" w:color="000000" w:sz="4" w:space="0"/>
              <w:right w:val="single" w:color="000000" w:sz="4" w:space="0"/>
            </w:tcBorders>
            <w:vAlign w:val="center"/>
          </w:tcPr>
          <w:p w14:paraId="00EEE297">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w:t>
            </w:r>
          </w:p>
        </w:tc>
      </w:tr>
      <w:tr w14:paraId="1BB61C82">
        <w:tblPrEx>
          <w:tblCellMar>
            <w:top w:w="0" w:type="dxa"/>
            <w:left w:w="108" w:type="dxa"/>
            <w:bottom w:w="0" w:type="dxa"/>
            <w:right w:w="108" w:type="dxa"/>
          </w:tblCellMar>
        </w:tblPrEx>
        <w:trPr>
          <w:trHeight w:val="1210"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22382488">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160 </w:t>
            </w:r>
          </w:p>
        </w:tc>
        <w:tc>
          <w:tcPr>
            <w:tcW w:w="599" w:type="dxa"/>
            <w:tcBorders>
              <w:top w:val="single" w:color="000000" w:sz="4" w:space="0"/>
              <w:left w:val="single" w:color="000000" w:sz="4" w:space="0"/>
              <w:bottom w:val="single" w:color="000000" w:sz="4" w:space="0"/>
              <w:right w:val="single" w:color="000000" w:sz="4" w:space="0"/>
            </w:tcBorders>
            <w:vAlign w:val="center"/>
          </w:tcPr>
          <w:p w14:paraId="265A5077">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可靠性要求</w:t>
            </w:r>
          </w:p>
        </w:tc>
        <w:tc>
          <w:tcPr>
            <w:tcW w:w="612" w:type="dxa"/>
            <w:vMerge w:val="continue"/>
            <w:tcBorders>
              <w:top w:val="single" w:color="000000" w:sz="4" w:space="0"/>
              <w:left w:val="single" w:color="000000" w:sz="4" w:space="0"/>
              <w:bottom w:val="single" w:color="000000" w:sz="4" w:space="0"/>
              <w:right w:val="single" w:color="000000" w:sz="4" w:space="0"/>
            </w:tcBorders>
            <w:vAlign w:val="center"/>
          </w:tcPr>
          <w:p w14:paraId="58901D73">
            <w:pPr>
              <w:jc w:val="center"/>
              <w:rPr>
                <w:rFonts w:ascii="宋体" w:hAnsi="宋体" w:eastAsia="宋体" w:cs="宋体"/>
                <w:sz w:val="18"/>
                <w:szCs w:val="18"/>
              </w:rPr>
            </w:pPr>
          </w:p>
        </w:tc>
        <w:tc>
          <w:tcPr>
            <w:tcW w:w="1000" w:type="dxa"/>
            <w:tcBorders>
              <w:top w:val="single" w:color="000000" w:sz="4" w:space="0"/>
              <w:left w:val="single" w:color="000000" w:sz="4" w:space="0"/>
              <w:bottom w:val="single" w:color="000000" w:sz="4" w:space="0"/>
              <w:right w:val="single" w:color="000000" w:sz="4" w:space="0"/>
            </w:tcBorders>
            <w:vAlign w:val="center"/>
          </w:tcPr>
          <w:p w14:paraId="1FD6008E">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★MTBF 测试</w:t>
            </w:r>
          </w:p>
        </w:tc>
        <w:tc>
          <w:tcPr>
            <w:tcW w:w="675" w:type="dxa"/>
            <w:tcBorders>
              <w:top w:val="single" w:color="000000" w:sz="4" w:space="0"/>
              <w:left w:val="single" w:color="000000" w:sz="4" w:space="0"/>
              <w:bottom w:val="single" w:color="000000" w:sz="4" w:space="0"/>
              <w:right w:val="single" w:color="000000" w:sz="4" w:space="0"/>
            </w:tcBorders>
            <w:vAlign w:val="center"/>
          </w:tcPr>
          <w:p w14:paraId="6F4E66C6">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是</w:t>
            </w:r>
          </w:p>
        </w:tc>
        <w:tc>
          <w:tcPr>
            <w:tcW w:w="2200" w:type="dxa"/>
            <w:tcBorders>
              <w:top w:val="single" w:color="000000" w:sz="4" w:space="0"/>
              <w:left w:val="single" w:color="000000" w:sz="4" w:space="0"/>
              <w:bottom w:val="single" w:color="000000" w:sz="4" w:space="0"/>
              <w:right w:val="single" w:color="000000" w:sz="4" w:space="0"/>
            </w:tcBorders>
            <w:vAlign w:val="center"/>
          </w:tcPr>
          <w:p w14:paraId="2D168B35">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MTBF(m1)≥3 万小时</w:t>
            </w:r>
          </w:p>
        </w:tc>
        <w:tc>
          <w:tcPr>
            <w:tcW w:w="2364" w:type="dxa"/>
            <w:tcBorders>
              <w:top w:val="single" w:color="000000" w:sz="4" w:space="0"/>
              <w:left w:val="single" w:color="000000" w:sz="4" w:space="0"/>
              <w:bottom w:val="single" w:color="000000" w:sz="4" w:space="0"/>
              <w:right w:val="single" w:color="000000" w:sz="4" w:space="0"/>
            </w:tcBorders>
            <w:vAlign w:val="center"/>
          </w:tcPr>
          <w:p w14:paraId="0926734D">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MTBF(m1)≥3 万小时</w:t>
            </w:r>
          </w:p>
        </w:tc>
        <w:tc>
          <w:tcPr>
            <w:tcW w:w="1250" w:type="dxa"/>
            <w:tcBorders>
              <w:top w:val="single" w:color="000000" w:sz="4" w:space="0"/>
              <w:left w:val="single" w:color="000000" w:sz="4" w:space="0"/>
              <w:bottom w:val="single" w:color="000000" w:sz="4" w:space="0"/>
              <w:right w:val="single" w:color="000000" w:sz="4" w:space="0"/>
            </w:tcBorders>
            <w:vAlign w:val="center"/>
          </w:tcPr>
          <w:p w14:paraId="0E624ECE">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如有特殊需求，采购人根据需要提出更高要求。MTBF 时间越长，产品的可靠性越好</w:t>
            </w:r>
          </w:p>
        </w:tc>
      </w:tr>
      <w:tr w14:paraId="77C69355">
        <w:tblPrEx>
          <w:tblCellMar>
            <w:top w:w="0" w:type="dxa"/>
            <w:left w:w="108" w:type="dxa"/>
            <w:bottom w:w="0" w:type="dxa"/>
            <w:right w:w="108" w:type="dxa"/>
          </w:tblCellMar>
        </w:tblPrEx>
        <w:trPr>
          <w:trHeight w:val="730"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1745968A">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161 </w:t>
            </w:r>
          </w:p>
        </w:tc>
        <w:tc>
          <w:tcPr>
            <w:tcW w:w="599" w:type="dxa"/>
            <w:tcBorders>
              <w:top w:val="single" w:color="000000" w:sz="4" w:space="0"/>
              <w:left w:val="single" w:color="000000" w:sz="4" w:space="0"/>
              <w:bottom w:val="single" w:color="000000" w:sz="4" w:space="0"/>
              <w:right w:val="single" w:color="000000" w:sz="4" w:space="0"/>
            </w:tcBorders>
            <w:vAlign w:val="center"/>
          </w:tcPr>
          <w:p w14:paraId="4A880AEB">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兼容要求</w:t>
            </w:r>
          </w:p>
        </w:tc>
        <w:tc>
          <w:tcPr>
            <w:tcW w:w="612" w:type="dxa"/>
            <w:vMerge w:val="restart"/>
            <w:tcBorders>
              <w:top w:val="single" w:color="000000" w:sz="4" w:space="0"/>
              <w:left w:val="single" w:color="000000" w:sz="4" w:space="0"/>
              <w:bottom w:val="single" w:color="000000" w:sz="4" w:space="0"/>
              <w:right w:val="single" w:color="000000" w:sz="4" w:space="0"/>
            </w:tcBorders>
            <w:vAlign w:val="center"/>
          </w:tcPr>
          <w:p w14:paraId="60504326">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兼容要求</w:t>
            </w:r>
          </w:p>
        </w:tc>
        <w:tc>
          <w:tcPr>
            <w:tcW w:w="1000" w:type="dxa"/>
            <w:tcBorders>
              <w:top w:val="single" w:color="000000" w:sz="4" w:space="0"/>
              <w:left w:val="single" w:color="000000" w:sz="4" w:space="0"/>
              <w:bottom w:val="single" w:color="000000" w:sz="4" w:space="0"/>
              <w:right w:val="single" w:color="000000" w:sz="4" w:space="0"/>
            </w:tcBorders>
            <w:vAlign w:val="center"/>
          </w:tcPr>
          <w:p w14:paraId="1EE135BE">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★常用软件兼容</w:t>
            </w:r>
          </w:p>
        </w:tc>
        <w:tc>
          <w:tcPr>
            <w:tcW w:w="675" w:type="dxa"/>
            <w:tcBorders>
              <w:top w:val="single" w:color="000000" w:sz="4" w:space="0"/>
              <w:left w:val="single" w:color="000000" w:sz="4" w:space="0"/>
              <w:bottom w:val="single" w:color="000000" w:sz="4" w:space="0"/>
              <w:right w:val="single" w:color="000000" w:sz="4" w:space="0"/>
            </w:tcBorders>
            <w:vAlign w:val="center"/>
          </w:tcPr>
          <w:p w14:paraId="7D07938A">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是</w:t>
            </w:r>
          </w:p>
        </w:tc>
        <w:tc>
          <w:tcPr>
            <w:tcW w:w="2200" w:type="dxa"/>
            <w:tcBorders>
              <w:top w:val="single" w:color="000000" w:sz="4" w:space="0"/>
              <w:left w:val="single" w:color="000000" w:sz="4" w:space="0"/>
              <w:bottom w:val="single" w:color="000000" w:sz="4" w:space="0"/>
              <w:right w:val="single" w:color="000000" w:sz="4" w:space="0"/>
            </w:tcBorders>
            <w:vAlign w:val="center"/>
          </w:tcPr>
          <w:p w14:paraId="50360B20">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应支持流式软件、版式软件、浏览器、邮件客户端、解压软件、多媒体、图形图像处理等常用软件</w:t>
            </w:r>
          </w:p>
        </w:tc>
        <w:tc>
          <w:tcPr>
            <w:tcW w:w="2364" w:type="dxa"/>
            <w:tcBorders>
              <w:top w:val="single" w:color="000000" w:sz="4" w:space="0"/>
              <w:left w:val="single" w:color="000000" w:sz="4" w:space="0"/>
              <w:bottom w:val="single" w:color="000000" w:sz="4" w:space="0"/>
              <w:right w:val="single" w:color="000000" w:sz="4" w:space="0"/>
            </w:tcBorders>
            <w:vAlign w:val="center"/>
          </w:tcPr>
          <w:p w14:paraId="45128F17">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支持流式软件 、版式软件 、浏览器、 邮件客户端、解压软件、多媒体、图形 图像处理等常用软件</w:t>
            </w:r>
          </w:p>
        </w:tc>
        <w:tc>
          <w:tcPr>
            <w:tcW w:w="1250" w:type="dxa"/>
            <w:tcBorders>
              <w:top w:val="single" w:color="000000" w:sz="4" w:space="0"/>
              <w:left w:val="single" w:color="000000" w:sz="4" w:space="0"/>
              <w:bottom w:val="single" w:color="000000" w:sz="4" w:space="0"/>
              <w:right w:val="single" w:color="000000" w:sz="4" w:space="0"/>
            </w:tcBorders>
            <w:vAlign w:val="center"/>
          </w:tcPr>
          <w:p w14:paraId="66478F93">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w:t>
            </w:r>
          </w:p>
        </w:tc>
      </w:tr>
      <w:tr w14:paraId="2BC8CE92">
        <w:tblPrEx>
          <w:tblCellMar>
            <w:top w:w="0" w:type="dxa"/>
            <w:left w:w="108" w:type="dxa"/>
            <w:bottom w:w="0" w:type="dxa"/>
            <w:right w:w="108" w:type="dxa"/>
          </w:tblCellMar>
        </w:tblPrEx>
        <w:trPr>
          <w:trHeight w:val="577"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7460B98D">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162 </w:t>
            </w:r>
          </w:p>
        </w:tc>
        <w:tc>
          <w:tcPr>
            <w:tcW w:w="599" w:type="dxa"/>
            <w:tcBorders>
              <w:top w:val="single" w:color="000000" w:sz="4" w:space="0"/>
              <w:left w:val="single" w:color="000000" w:sz="4" w:space="0"/>
              <w:bottom w:val="single" w:color="000000" w:sz="4" w:space="0"/>
              <w:right w:val="single" w:color="000000" w:sz="4" w:space="0"/>
            </w:tcBorders>
            <w:vAlign w:val="center"/>
          </w:tcPr>
          <w:p w14:paraId="65BEF255">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兼容要求</w:t>
            </w:r>
          </w:p>
        </w:tc>
        <w:tc>
          <w:tcPr>
            <w:tcW w:w="612" w:type="dxa"/>
            <w:vMerge w:val="continue"/>
            <w:tcBorders>
              <w:top w:val="single" w:color="000000" w:sz="4" w:space="0"/>
              <w:left w:val="single" w:color="000000" w:sz="4" w:space="0"/>
              <w:bottom w:val="single" w:color="000000" w:sz="4" w:space="0"/>
              <w:right w:val="single" w:color="000000" w:sz="4" w:space="0"/>
            </w:tcBorders>
            <w:vAlign w:val="center"/>
          </w:tcPr>
          <w:p w14:paraId="55B3E3A7">
            <w:pPr>
              <w:jc w:val="center"/>
              <w:rPr>
                <w:rFonts w:ascii="宋体" w:hAnsi="宋体" w:eastAsia="宋体" w:cs="宋体"/>
                <w:sz w:val="18"/>
                <w:szCs w:val="18"/>
              </w:rPr>
            </w:pPr>
          </w:p>
        </w:tc>
        <w:tc>
          <w:tcPr>
            <w:tcW w:w="1000" w:type="dxa"/>
            <w:tcBorders>
              <w:top w:val="single" w:color="000000" w:sz="4" w:space="0"/>
              <w:left w:val="single" w:color="000000" w:sz="4" w:space="0"/>
              <w:bottom w:val="single" w:color="000000" w:sz="4" w:space="0"/>
              <w:right w:val="single" w:color="000000" w:sz="4" w:space="0"/>
            </w:tcBorders>
            <w:vAlign w:val="center"/>
          </w:tcPr>
          <w:p w14:paraId="27D0FF6F">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★数据库兼容</w:t>
            </w:r>
          </w:p>
        </w:tc>
        <w:tc>
          <w:tcPr>
            <w:tcW w:w="675" w:type="dxa"/>
            <w:tcBorders>
              <w:top w:val="single" w:color="000000" w:sz="4" w:space="0"/>
              <w:left w:val="single" w:color="000000" w:sz="4" w:space="0"/>
              <w:bottom w:val="single" w:color="000000" w:sz="4" w:space="0"/>
              <w:right w:val="single" w:color="000000" w:sz="4" w:space="0"/>
            </w:tcBorders>
            <w:vAlign w:val="center"/>
          </w:tcPr>
          <w:p w14:paraId="113F094C">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是</w:t>
            </w:r>
          </w:p>
        </w:tc>
        <w:tc>
          <w:tcPr>
            <w:tcW w:w="2200" w:type="dxa"/>
            <w:tcBorders>
              <w:top w:val="single" w:color="000000" w:sz="4" w:space="0"/>
              <w:left w:val="single" w:color="000000" w:sz="4" w:space="0"/>
              <w:bottom w:val="single" w:color="000000" w:sz="4" w:space="0"/>
              <w:right w:val="single" w:color="000000" w:sz="4" w:space="0"/>
            </w:tcBorders>
            <w:vAlign w:val="center"/>
          </w:tcPr>
          <w:p w14:paraId="4418C3C7">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兼容 3 个及以上厂商的数据库产品</w:t>
            </w:r>
          </w:p>
        </w:tc>
        <w:tc>
          <w:tcPr>
            <w:tcW w:w="2364" w:type="dxa"/>
            <w:tcBorders>
              <w:top w:val="single" w:color="000000" w:sz="4" w:space="0"/>
              <w:left w:val="single" w:color="000000" w:sz="4" w:space="0"/>
              <w:bottom w:val="single" w:color="000000" w:sz="4" w:space="0"/>
              <w:right w:val="single" w:color="000000" w:sz="4" w:space="0"/>
            </w:tcBorders>
            <w:vAlign w:val="center"/>
          </w:tcPr>
          <w:p w14:paraId="452BE44D">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兼容 3 个及以上厂商的数据库产品</w:t>
            </w:r>
          </w:p>
        </w:tc>
        <w:tc>
          <w:tcPr>
            <w:tcW w:w="1250" w:type="dxa"/>
            <w:tcBorders>
              <w:top w:val="single" w:color="000000" w:sz="4" w:space="0"/>
              <w:left w:val="single" w:color="000000" w:sz="4" w:space="0"/>
              <w:bottom w:val="single" w:color="000000" w:sz="4" w:space="0"/>
              <w:right w:val="single" w:color="000000" w:sz="4" w:space="0"/>
            </w:tcBorders>
            <w:vAlign w:val="center"/>
          </w:tcPr>
          <w:p w14:paraId="205EFC74">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w:t>
            </w:r>
          </w:p>
        </w:tc>
      </w:tr>
      <w:tr w14:paraId="4E94DA5D">
        <w:tblPrEx>
          <w:tblCellMar>
            <w:top w:w="0" w:type="dxa"/>
            <w:left w:w="108" w:type="dxa"/>
            <w:bottom w:w="0" w:type="dxa"/>
            <w:right w:w="108" w:type="dxa"/>
          </w:tblCellMar>
        </w:tblPrEx>
        <w:trPr>
          <w:trHeight w:val="577"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11E1EFCA">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163 </w:t>
            </w:r>
          </w:p>
        </w:tc>
        <w:tc>
          <w:tcPr>
            <w:tcW w:w="599" w:type="dxa"/>
            <w:tcBorders>
              <w:top w:val="single" w:color="000000" w:sz="4" w:space="0"/>
              <w:left w:val="single" w:color="000000" w:sz="4" w:space="0"/>
              <w:bottom w:val="single" w:color="000000" w:sz="4" w:space="0"/>
              <w:right w:val="single" w:color="000000" w:sz="4" w:space="0"/>
            </w:tcBorders>
            <w:vAlign w:val="center"/>
          </w:tcPr>
          <w:p w14:paraId="10A46F70">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兼容要求</w:t>
            </w:r>
          </w:p>
        </w:tc>
        <w:tc>
          <w:tcPr>
            <w:tcW w:w="612" w:type="dxa"/>
            <w:vMerge w:val="continue"/>
            <w:tcBorders>
              <w:top w:val="single" w:color="000000" w:sz="4" w:space="0"/>
              <w:left w:val="single" w:color="000000" w:sz="4" w:space="0"/>
              <w:bottom w:val="single" w:color="000000" w:sz="4" w:space="0"/>
              <w:right w:val="single" w:color="000000" w:sz="4" w:space="0"/>
            </w:tcBorders>
            <w:vAlign w:val="center"/>
          </w:tcPr>
          <w:p w14:paraId="116F1464">
            <w:pPr>
              <w:jc w:val="center"/>
              <w:rPr>
                <w:rFonts w:ascii="宋体" w:hAnsi="宋体" w:eastAsia="宋体" w:cs="宋体"/>
                <w:sz w:val="18"/>
                <w:szCs w:val="18"/>
              </w:rPr>
            </w:pPr>
          </w:p>
        </w:tc>
        <w:tc>
          <w:tcPr>
            <w:tcW w:w="1000" w:type="dxa"/>
            <w:tcBorders>
              <w:top w:val="single" w:color="000000" w:sz="4" w:space="0"/>
              <w:left w:val="single" w:color="000000" w:sz="4" w:space="0"/>
              <w:bottom w:val="single" w:color="000000" w:sz="4" w:space="0"/>
              <w:right w:val="single" w:color="000000" w:sz="4" w:space="0"/>
            </w:tcBorders>
            <w:vAlign w:val="center"/>
          </w:tcPr>
          <w:p w14:paraId="7A4EE091">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★中间件兼容</w:t>
            </w:r>
          </w:p>
        </w:tc>
        <w:tc>
          <w:tcPr>
            <w:tcW w:w="675" w:type="dxa"/>
            <w:tcBorders>
              <w:top w:val="single" w:color="000000" w:sz="4" w:space="0"/>
              <w:left w:val="single" w:color="000000" w:sz="4" w:space="0"/>
              <w:bottom w:val="single" w:color="000000" w:sz="4" w:space="0"/>
              <w:right w:val="single" w:color="000000" w:sz="4" w:space="0"/>
            </w:tcBorders>
            <w:vAlign w:val="center"/>
          </w:tcPr>
          <w:p w14:paraId="224BEBE9">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是</w:t>
            </w:r>
          </w:p>
        </w:tc>
        <w:tc>
          <w:tcPr>
            <w:tcW w:w="2200" w:type="dxa"/>
            <w:tcBorders>
              <w:top w:val="single" w:color="000000" w:sz="4" w:space="0"/>
              <w:left w:val="single" w:color="000000" w:sz="4" w:space="0"/>
              <w:bottom w:val="single" w:color="000000" w:sz="4" w:space="0"/>
              <w:right w:val="single" w:color="000000" w:sz="4" w:space="0"/>
            </w:tcBorders>
            <w:vAlign w:val="center"/>
          </w:tcPr>
          <w:p w14:paraId="0C9CFF28">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兼容 3 个及以上厂商中间件产品</w:t>
            </w:r>
          </w:p>
        </w:tc>
        <w:tc>
          <w:tcPr>
            <w:tcW w:w="2364" w:type="dxa"/>
            <w:tcBorders>
              <w:top w:val="single" w:color="000000" w:sz="4" w:space="0"/>
              <w:left w:val="single" w:color="000000" w:sz="4" w:space="0"/>
              <w:bottom w:val="single" w:color="000000" w:sz="4" w:space="0"/>
              <w:right w:val="single" w:color="000000" w:sz="4" w:space="0"/>
            </w:tcBorders>
            <w:vAlign w:val="center"/>
          </w:tcPr>
          <w:p w14:paraId="7633EC47">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兼容 3 个及以上厂商中间件产品</w:t>
            </w:r>
          </w:p>
        </w:tc>
        <w:tc>
          <w:tcPr>
            <w:tcW w:w="1250" w:type="dxa"/>
            <w:tcBorders>
              <w:top w:val="single" w:color="000000" w:sz="4" w:space="0"/>
              <w:left w:val="single" w:color="000000" w:sz="4" w:space="0"/>
              <w:bottom w:val="single" w:color="000000" w:sz="4" w:space="0"/>
              <w:right w:val="single" w:color="000000" w:sz="4" w:space="0"/>
            </w:tcBorders>
            <w:vAlign w:val="center"/>
          </w:tcPr>
          <w:p w14:paraId="14D18921">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w:t>
            </w:r>
          </w:p>
        </w:tc>
      </w:tr>
      <w:tr w14:paraId="6DF0B266">
        <w:tblPrEx>
          <w:tblCellMar>
            <w:top w:w="0" w:type="dxa"/>
            <w:left w:w="108" w:type="dxa"/>
            <w:bottom w:w="0" w:type="dxa"/>
            <w:right w:w="108" w:type="dxa"/>
          </w:tblCellMar>
        </w:tblPrEx>
        <w:trPr>
          <w:trHeight w:val="577"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3F5A4358">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164 </w:t>
            </w:r>
          </w:p>
        </w:tc>
        <w:tc>
          <w:tcPr>
            <w:tcW w:w="599" w:type="dxa"/>
            <w:tcBorders>
              <w:top w:val="single" w:color="000000" w:sz="4" w:space="0"/>
              <w:left w:val="single" w:color="000000" w:sz="4" w:space="0"/>
              <w:bottom w:val="single" w:color="000000" w:sz="4" w:space="0"/>
              <w:right w:val="single" w:color="000000" w:sz="4" w:space="0"/>
            </w:tcBorders>
            <w:vAlign w:val="center"/>
          </w:tcPr>
          <w:p w14:paraId="61A0FA75">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兼容要求</w:t>
            </w:r>
          </w:p>
        </w:tc>
        <w:tc>
          <w:tcPr>
            <w:tcW w:w="612" w:type="dxa"/>
            <w:vMerge w:val="continue"/>
            <w:tcBorders>
              <w:top w:val="single" w:color="000000" w:sz="4" w:space="0"/>
              <w:left w:val="single" w:color="000000" w:sz="4" w:space="0"/>
              <w:bottom w:val="single" w:color="000000" w:sz="4" w:space="0"/>
              <w:right w:val="single" w:color="000000" w:sz="4" w:space="0"/>
            </w:tcBorders>
            <w:vAlign w:val="center"/>
          </w:tcPr>
          <w:p w14:paraId="464E299D">
            <w:pPr>
              <w:jc w:val="center"/>
              <w:rPr>
                <w:rFonts w:ascii="宋体" w:hAnsi="宋体" w:eastAsia="宋体" w:cs="宋体"/>
                <w:sz w:val="18"/>
                <w:szCs w:val="18"/>
              </w:rPr>
            </w:pPr>
          </w:p>
        </w:tc>
        <w:tc>
          <w:tcPr>
            <w:tcW w:w="1000" w:type="dxa"/>
            <w:tcBorders>
              <w:top w:val="single" w:color="000000" w:sz="4" w:space="0"/>
              <w:left w:val="single" w:color="000000" w:sz="4" w:space="0"/>
              <w:bottom w:val="single" w:color="000000" w:sz="4" w:space="0"/>
              <w:right w:val="single" w:color="000000" w:sz="4" w:space="0"/>
            </w:tcBorders>
            <w:vAlign w:val="center"/>
          </w:tcPr>
          <w:p w14:paraId="60B346E7">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★平台软件兼容</w:t>
            </w:r>
          </w:p>
        </w:tc>
        <w:tc>
          <w:tcPr>
            <w:tcW w:w="675" w:type="dxa"/>
            <w:tcBorders>
              <w:top w:val="single" w:color="000000" w:sz="4" w:space="0"/>
              <w:left w:val="single" w:color="000000" w:sz="4" w:space="0"/>
              <w:bottom w:val="single" w:color="000000" w:sz="4" w:space="0"/>
              <w:right w:val="single" w:color="000000" w:sz="4" w:space="0"/>
            </w:tcBorders>
            <w:vAlign w:val="center"/>
          </w:tcPr>
          <w:p w14:paraId="488C4D70">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是</w:t>
            </w:r>
          </w:p>
        </w:tc>
        <w:tc>
          <w:tcPr>
            <w:tcW w:w="2200" w:type="dxa"/>
            <w:tcBorders>
              <w:top w:val="single" w:color="000000" w:sz="4" w:space="0"/>
              <w:left w:val="single" w:color="000000" w:sz="4" w:space="0"/>
              <w:bottom w:val="single" w:color="000000" w:sz="4" w:space="0"/>
              <w:right w:val="single" w:color="000000" w:sz="4" w:space="0"/>
            </w:tcBorders>
            <w:vAlign w:val="center"/>
          </w:tcPr>
          <w:p w14:paraId="51BE4E55">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兼容 3 个及以上厂商云计算及大数据平台</w:t>
            </w:r>
          </w:p>
        </w:tc>
        <w:tc>
          <w:tcPr>
            <w:tcW w:w="2364" w:type="dxa"/>
            <w:tcBorders>
              <w:top w:val="single" w:color="000000" w:sz="4" w:space="0"/>
              <w:left w:val="single" w:color="000000" w:sz="4" w:space="0"/>
              <w:bottom w:val="single" w:color="000000" w:sz="4" w:space="0"/>
              <w:right w:val="single" w:color="000000" w:sz="4" w:space="0"/>
            </w:tcBorders>
            <w:vAlign w:val="center"/>
          </w:tcPr>
          <w:p w14:paraId="4E59DD53">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兼容 3 个及以上厂商云计算及大数据 平台</w:t>
            </w:r>
          </w:p>
        </w:tc>
        <w:tc>
          <w:tcPr>
            <w:tcW w:w="1250" w:type="dxa"/>
            <w:tcBorders>
              <w:top w:val="single" w:color="000000" w:sz="4" w:space="0"/>
              <w:left w:val="single" w:color="000000" w:sz="4" w:space="0"/>
              <w:bottom w:val="single" w:color="000000" w:sz="4" w:space="0"/>
              <w:right w:val="single" w:color="000000" w:sz="4" w:space="0"/>
            </w:tcBorders>
            <w:vAlign w:val="center"/>
          </w:tcPr>
          <w:p w14:paraId="199EAFED">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w:t>
            </w:r>
          </w:p>
        </w:tc>
      </w:tr>
      <w:tr w14:paraId="01DDE97C">
        <w:tblPrEx>
          <w:tblCellMar>
            <w:top w:w="0" w:type="dxa"/>
            <w:left w:w="108" w:type="dxa"/>
            <w:bottom w:w="0" w:type="dxa"/>
            <w:right w:w="108" w:type="dxa"/>
          </w:tblCellMar>
        </w:tblPrEx>
        <w:trPr>
          <w:trHeight w:val="970"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003C4962">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165 </w:t>
            </w:r>
          </w:p>
        </w:tc>
        <w:tc>
          <w:tcPr>
            <w:tcW w:w="599" w:type="dxa"/>
            <w:tcBorders>
              <w:top w:val="single" w:color="000000" w:sz="4" w:space="0"/>
              <w:left w:val="single" w:color="000000" w:sz="4" w:space="0"/>
              <w:bottom w:val="single" w:color="000000" w:sz="4" w:space="0"/>
              <w:right w:val="single" w:color="000000" w:sz="4" w:space="0"/>
            </w:tcBorders>
            <w:vAlign w:val="center"/>
          </w:tcPr>
          <w:p w14:paraId="7381E86C">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包装及运输要求</w:t>
            </w:r>
          </w:p>
        </w:tc>
        <w:tc>
          <w:tcPr>
            <w:tcW w:w="612" w:type="dxa"/>
            <w:tcBorders>
              <w:top w:val="single" w:color="000000" w:sz="4" w:space="0"/>
              <w:left w:val="single" w:color="000000" w:sz="4" w:space="0"/>
              <w:bottom w:val="single" w:color="000000" w:sz="4" w:space="0"/>
              <w:right w:val="single" w:color="000000" w:sz="4" w:space="0"/>
            </w:tcBorders>
            <w:vAlign w:val="center"/>
          </w:tcPr>
          <w:p w14:paraId="54655D02">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包装及运输要求</w:t>
            </w:r>
          </w:p>
        </w:tc>
        <w:tc>
          <w:tcPr>
            <w:tcW w:w="1000" w:type="dxa"/>
            <w:tcBorders>
              <w:top w:val="single" w:color="000000" w:sz="4" w:space="0"/>
              <w:left w:val="single" w:color="000000" w:sz="4" w:space="0"/>
              <w:bottom w:val="single" w:color="000000" w:sz="4" w:space="0"/>
              <w:right w:val="single" w:color="000000" w:sz="4" w:space="0"/>
            </w:tcBorders>
            <w:vAlign w:val="center"/>
          </w:tcPr>
          <w:p w14:paraId="26289253">
            <w:pPr>
              <w:jc w:val="center"/>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★标志、包装、运输和贮存</w:t>
            </w:r>
          </w:p>
        </w:tc>
        <w:tc>
          <w:tcPr>
            <w:tcW w:w="675" w:type="dxa"/>
            <w:tcBorders>
              <w:top w:val="single" w:color="000000" w:sz="4" w:space="0"/>
              <w:left w:val="single" w:color="000000" w:sz="4" w:space="0"/>
              <w:bottom w:val="single" w:color="000000" w:sz="4" w:space="0"/>
              <w:right w:val="single" w:color="000000" w:sz="4" w:space="0"/>
            </w:tcBorders>
            <w:vAlign w:val="center"/>
          </w:tcPr>
          <w:p w14:paraId="38070327">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2200" w:type="dxa"/>
            <w:tcBorders>
              <w:top w:val="single" w:color="000000" w:sz="4" w:space="0"/>
              <w:left w:val="single" w:color="000000" w:sz="4" w:space="0"/>
              <w:bottom w:val="single" w:color="000000" w:sz="4" w:space="0"/>
              <w:right w:val="single" w:color="000000" w:sz="4" w:space="0"/>
            </w:tcBorders>
            <w:vAlign w:val="center"/>
          </w:tcPr>
          <w:p w14:paraId="7802A350">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符合 GB/T 9813.1 和商品包装政府采购需求标准的相关规定</w:t>
            </w:r>
          </w:p>
        </w:tc>
        <w:tc>
          <w:tcPr>
            <w:tcW w:w="2364" w:type="dxa"/>
            <w:tcBorders>
              <w:top w:val="single" w:color="000000" w:sz="4" w:space="0"/>
              <w:left w:val="single" w:color="000000" w:sz="4" w:space="0"/>
              <w:bottom w:val="single" w:color="000000" w:sz="4" w:space="0"/>
              <w:right w:val="single" w:color="000000" w:sz="4" w:space="0"/>
            </w:tcBorders>
            <w:vAlign w:val="center"/>
          </w:tcPr>
          <w:p w14:paraId="69031962">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符合 GB/T 9813.1 和商品包装政府采购 需求标准的相关规定</w:t>
            </w:r>
          </w:p>
        </w:tc>
        <w:tc>
          <w:tcPr>
            <w:tcW w:w="1250" w:type="dxa"/>
            <w:tcBorders>
              <w:top w:val="single" w:color="000000" w:sz="4" w:space="0"/>
              <w:left w:val="single" w:color="000000" w:sz="4" w:space="0"/>
              <w:bottom w:val="single" w:color="000000" w:sz="4" w:space="0"/>
              <w:right w:val="single" w:color="000000" w:sz="4" w:space="0"/>
            </w:tcBorders>
            <w:vAlign w:val="center"/>
          </w:tcPr>
          <w:p w14:paraId="3384ECC2">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w:t>
            </w:r>
          </w:p>
        </w:tc>
      </w:tr>
      <w:tr w14:paraId="134E7B73">
        <w:tblPrEx>
          <w:tblCellMar>
            <w:top w:w="0" w:type="dxa"/>
            <w:left w:w="108" w:type="dxa"/>
            <w:bottom w:w="0" w:type="dxa"/>
            <w:right w:w="108" w:type="dxa"/>
          </w:tblCellMar>
        </w:tblPrEx>
        <w:trPr>
          <w:trHeight w:val="577"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4492B24B">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166 </w:t>
            </w:r>
          </w:p>
        </w:tc>
        <w:tc>
          <w:tcPr>
            <w:tcW w:w="599" w:type="dxa"/>
            <w:tcBorders>
              <w:top w:val="single" w:color="000000" w:sz="4" w:space="0"/>
              <w:left w:val="single" w:color="000000" w:sz="4" w:space="0"/>
              <w:bottom w:val="single" w:color="000000" w:sz="4" w:space="0"/>
              <w:right w:val="single" w:color="000000" w:sz="4" w:space="0"/>
            </w:tcBorders>
            <w:vAlign w:val="center"/>
          </w:tcPr>
          <w:p w14:paraId="1C33776E">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服务要求</w:t>
            </w:r>
          </w:p>
        </w:tc>
        <w:tc>
          <w:tcPr>
            <w:tcW w:w="612" w:type="dxa"/>
            <w:vMerge w:val="restart"/>
            <w:tcBorders>
              <w:top w:val="single" w:color="000000" w:sz="4" w:space="0"/>
              <w:left w:val="single" w:color="000000" w:sz="4" w:space="0"/>
              <w:bottom w:val="single" w:color="000000" w:sz="4" w:space="0"/>
              <w:right w:val="single" w:color="000000" w:sz="4" w:space="0"/>
            </w:tcBorders>
            <w:vAlign w:val="center"/>
          </w:tcPr>
          <w:p w14:paraId="72D81E3E">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服务要求</w:t>
            </w:r>
          </w:p>
        </w:tc>
        <w:tc>
          <w:tcPr>
            <w:tcW w:w="1000" w:type="dxa"/>
            <w:tcBorders>
              <w:top w:val="single" w:color="000000" w:sz="4" w:space="0"/>
              <w:left w:val="single" w:color="000000" w:sz="4" w:space="0"/>
              <w:bottom w:val="single" w:color="000000" w:sz="4" w:space="0"/>
              <w:right w:val="single" w:color="000000" w:sz="4" w:space="0"/>
            </w:tcBorders>
            <w:vAlign w:val="center"/>
          </w:tcPr>
          <w:p w14:paraId="59359A13">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★配置检查工具</w:t>
            </w:r>
          </w:p>
        </w:tc>
        <w:tc>
          <w:tcPr>
            <w:tcW w:w="675" w:type="dxa"/>
            <w:tcBorders>
              <w:top w:val="single" w:color="000000" w:sz="4" w:space="0"/>
              <w:left w:val="single" w:color="000000" w:sz="4" w:space="0"/>
              <w:bottom w:val="single" w:color="000000" w:sz="4" w:space="0"/>
              <w:right w:val="single" w:color="000000" w:sz="4" w:space="0"/>
            </w:tcBorders>
            <w:vAlign w:val="center"/>
          </w:tcPr>
          <w:p w14:paraId="614100F0">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2200" w:type="dxa"/>
            <w:tcBorders>
              <w:top w:val="single" w:color="000000" w:sz="4" w:space="0"/>
              <w:left w:val="single" w:color="000000" w:sz="4" w:space="0"/>
              <w:bottom w:val="single" w:color="000000" w:sz="4" w:space="0"/>
              <w:right w:val="single" w:color="000000" w:sz="4" w:space="0"/>
            </w:tcBorders>
            <w:vAlign w:val="center"/>
          </w:tcPr>
          <w:p w14:paraId="1CBFA9A8">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供应商提供经自检测试工具</w:t>
            </w:r>
          </w:p>
        </w:tc>
        <w:tc>
          <w:tcPr>
            <w:tcW w:w="2364" w:type="dxa"/>
            <w:tcBorders>
              <w:top w:val="single" w:color="000000" w:sz="4" w:space="0"/>
              <w:left w:val="single" w:color="000000" w:sz="4" w:space="0"/>
              <w:bottom w:val="single" w:color="000000" w:sz="4" w:space="0"/>
              <w:right w:val="single" w:color="000000" w:sz="4" w:space="0"/>
            </w:tcBorders>
            <w:vAlign w:val="center"/>
          </w:tcPr>
          <w:p w14:paraId="289678C9">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提供测试工具</w:t>
            </w:r>
          </w:p>
        </w:tc>
        <w:tc>
          <w:tcPr>
            <w:tcW w:w="1250" w:type="dxa"/>
            <w:tcBorders>
              <w:top w:val="single" w:color="000000" w:sz="4" w:space="0"/>
              <w:left w:val="single" w:color="000000" w:sz="4" w:space="0"/>
              <w:bottom w:val="single" w:color="000000" w:sz="4" w:space="0"/>
              <w:right w:val="single" w:color="000000" w:sz="4" w:space="0"/>
            </w:tcBorders>
            <w:vAlign w:val="center"/>
          </w:tcPr>
          <w:p w14:paraId="30FF1918">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方便用户进行设备检测</w:t>
            </w:r>
          </w:p>
        </w:tc>
      </w:tr>
      <w:tr w14:paraId="19AE3F73">
        <w:tblPrEx>
          <w:tblCellMar>
            <w:top w:w="0" w:type="dxa"/>
            <w:left w:w="108" w:type="dxa"/>
            <w:bottom w:w="0" w:type="dxa"/>
            <w:right w:w="108" w:type="dxa"/>
          </w:tblCellMar>
        </w:tblPrEx>
        <w:trPr>
          <w:trHeight w:val="1700"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394DA951">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167 </w:t>
            </w:r>
          </w:p>
        </w:tc>
        <w:tc>
          <w:tcPr>
            <w:tcW w:w="599" w:type="dxa"/>
            <w:tcBorders>
              <w:top w:val="single" w:color="000000" w:sz="4" w:space="0"/>
              <w:left w:val="single" w:color="000000" w:sz="4" w:space="0"/>
              <w:bottom w:val="single" w:color="000000" w:sz="4" w:space="0"/>
              <w:right w:val="single" w:color="000000" w:sz="4" w:space="0"/>
            </w:tcBorders>
            <w:vAlign w:val="center"/>
          </w:tcPr>
          <w:p w14:paraId="0A959EC2">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服务要求</w:t>
            </w:r>
          </w:p>
        </w:tc>
        <w:tc>
          <w:tcPr>
            <w:tcW w:w="612" w:type="dxa"/>
            <w:vMerge w:val="continue"/>
            <w:tcBorders>
              <w:top w:val="single" w:color="000000" w:sz="4" w:space="0"/>
              <w:left w:val="single" w:color="000000" w:sz="4" w:space="0"/>
              <w:bottom w:val="single" w:color="000000" w:sz="4" w:space="0"/>
              <w:right w:val="single" w:color="000000" w:sz="4" w:space="0"/>
            </w:tcBorders>
            <w:vAlign w:val="center"/>
          </w:tcPr>
          <w:p w14:paraId="1CC094B1">
            <w:pPr>
              <w:jc w:val="center"/>
              <w:rPr>
                <w:rFonts w:ascii="宋体" w:hAnsi="宋体" w:eastAsia="宋体" w:cs="宋体"/>
                <w:sz w:val="18"/>
                <w:szCs w:val="18"/>
              </w:rPr>
            </w:pPr>
          </w:p>
        </w:tc>
        <w:tc>
          <w:tcPr>
            <w:tcW w:w="1000" w:type="dxa"/>
            <w:tcBorders>
              <w:top w:val="single" w:color="000000" w:sz="4" w:space="0"/>
              <w:left w:val="single" w:color="000000" w:sz="4" w:space="0"/>
              <w:bottom w:val="single" w:color="000000" w:sz="4" w:space="0"/>
              <w:right w:val="single" w:color="000000" w:sz="4" w:space="0"/>
            </w:tcBorders>
            <w:vAlign w:val="center"/>
          </w:tcPr>
          <w:p w14:paraId="7F36BCC8">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★服务响应</w:t>
            </w:r>
          </w:p>
        </w:tc>
        <w:tc>
          <w:tcPr>
            <w:tcW w:w="675" w:type="dxa"/>
            <w:tcBorders>
              <w:top w:val="single" w:color="000000" w:sz="4" w:space="0"/>
              <w:left w:val="single" w:color="000000" w:sz="4" w:space="0"/>
              <w:bottom w:val="single" w:color="000000" w:sz="4" w:space="0"/>
              <w:right w:val="single" w:color="000000" w:sz="4" w:space="0"/>
            </w:tcBorders>
            <w:vAlign w:val="center"/>
          </w:tcPr>
          <w:p w14:paraId="7D81A490">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2200" w:type="dxa"/>
            <w:tcBorders>
              <w:top w:val="single" w:color="000000" w:sz="4" w:space="0"/>
              <w:left w:val="single" w:color="000000" w:sz="4" w:space="0"/>
              <w:bottom w:val="single" w:color="000000" w:sz="4" w:space="0"/>
              <w:right w:val="single" w:color="000000" w:sz="4" w:space="0"/>
            </w:tcBorders>
            <w:vAlign w:val="center"/>
          </w:tcPr>
          <w:p w14:paraId="441596F5">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a）提供产品3 年维保及上门服务（满足同城4 小时、异地 12 小时响应要求）；b）提供政企专线 7*24 在线服务；c）现场保障技术服务团队员，国内上门服务地级市覆盖率达 100%</w:t>
            </w:r>
          </w:p>
        </w:tc>
        <w:tc>
          <w:tcPr>
            <w:tcW w:w="2364" w:type="dxa"/>
            <w:tcBorders>
              <w:top w:val="single" w:color="000000" w:sz="4" w:space="0"/>
              <w:left w:val="single" w:color="000000" w:sz="4" w:space="0"/>
              <w:bottom w:val="single" w:color="000000" w:sz="4" w:space="0"/>
              <w:right w:val="single" w:color="000000" w:sz="4" w:space="0"/>
            </w:tcBorders>
            <w:vAlign w:val="center"/>
          </w:tcPr>
          <w:p w14:paraId="4AC79155">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a）提供产品3 年维保及上门服务（满足同城 4 小时、异地 12 小时响应要求）；</w:t>
            </w:r>
            <w:r>
              <w:rPr>
                <w:rFonts w:hint="eastAsia" w:ascii="宋体" w:hAnsi="宋体" w:eastAsia="宋体" w:cs="宋体"/>
                <w:sz w:val="18"/>
                <w:szCs w:val="18"/>
                <w:lang w:eastAsia="zh-CN" w:bidi="ar"/>
              </w:rPr>
              <w:br w:type="textWrapping"/>
            </w:r>
            <w:r>
              <w:rPr>
                <w:rFonts w:hint="eastAsia" w:ascii="宋体" w:hAnsi="宋体" w:eastAsia="宋体" w:cs="宋体"/>
                <w:sz w:val="18"/>
                <w:szCs w:val="18"/>
                <w:lang w:eastAsia="zh-CN" w:bidi="ar"/>
              </w:rPr>
              <w:t xml:space="preserve"> b）提供政企专线 7*24 在线服务；</w:t>
            </w:r>
            <w:r>
              <w:rPr>
                <w:rFonts w:hint="eastAsia" w:ascii="宋体" w:hAnsi="宋体" w:eastAsia="宋体" w:cs="宋体"/>
                <w:sz w:val="18"/>
                <w:szCs w:val="18"/>
                <w:lang w:eastAsia="zh-CN" w:bidi="ar"/>
              </w:rPr>
              <w:br w:type="textWrapping"/>
            </w:r>
            <w:r>
              <w:rPr>
                <w:rFonts w:hint="eastAsia" w:ascii="宋体" w:hAnsi="宋体" w:eastAsia="宋体" w:cs="宋体"/>
                <w:sz w:val="18"/>
                <w:szCs w:val="18"/>
                <w:lang w:eastAsia="zh-CN" w:bidi="ar"/>
              </w:rPr>
              <w:t>c）现场保障技术服务团队员 ，国内上门服务地级市覆盖率达 100%</w:t>
            </w:r>
          </w:p>
        </w:tc>
        <w:tc>
          <w:tcPr>
            <w:tcW w:w="1250" w:type="dxa"/>
            <w:tcBorders>
              <w:top w:val="single" w:color="000000" w:sz="4" w:space="0"/>
              <w:left w:val="single" w:color="000000" w:sz="4" w:space="0"/>
              <w:bottom w:val="single" w:color="000000" w:sz="4" w:space="0"/>
              <w:right w:val="single" w:color="000000" w:sz="4" w:space="0"/>
            </w:tcBorders>
            <w:vAlign w:val="center"/>
          </w:tcPr>
          <w:p w14:paraId="59111FE7">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如有特殊需求，采购人根据需求提出跟高要求</w:t>
            </w:r>
          </w:p>
        </w:tc>
      </w:tr>
      <w:tr w14:paraId="44B29DE4">
        <w:tblPrEx>
          <w:tblCellMar>
            <w:top w:w="0" w:type="dxa"/>
            <w:left w:w="108" w:type="dxa"/>
            <w:bottom w:w="0" w:type="dxa"/>
            <w:right w:w="108" w:type="dxa"/>
          </w:tblCellMar>
        </w:tblPrEx>
        <w:trPr>
          <w:trHeight w:val="1140"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77A87B37">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168 </w:t>
            </w:r>
          </w:p>
        </w:tc>
        <w:tc>
          <w:tcPr>
            <w:tcW w:w="599" w:type="dxa"/>
            <w:tcBorders>
              <w:top w:val="single" w:color="000000" w:sz="4" w:space="0"/>
              <w:left w:val="single" w:color="000000" w:sz="4" w:space="0"/>
              <w:bottom w:val="single" w:color="000000" w:sz="4" w:space="0"/>
              <w:right w:val="single" w:color="000000" w:sz="4" w:space="0"/>
            </w:tcBorders>
            <w:vAlign w:val="center"/>
          </w:tcPr>
          <w:p w14:paraId="204BB660">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服务要求</w:t>
            </w:r>
          </w:p>
        </w:tc>
        <w:tc>
          <w:tcPr>
            <w:tcW w:w="612" w:type="dxa"/>
            <w:vMerge w:val="continue"/>
            <w:tcBorders>
              <w:top w:val="single" w:color="000000" w:sz="4" w:space="0"/>
              <w:left w:val="single" w:color="000000" w:sz="4" w:space="0"/>
              <w:bottom w:val="single" w:color="000000" w:sz="4" w:space="0"/>
              <w:right w:val="single" w:color="000000" w:sz="4" w:space="0"/>
            </w:tcBorders>
            <w:vAlign w:val="center"/>
          </w:tcPr>
          <w:p w14:paraId="4150DAE9">
            <w:pPr>
              <w:jc w:val="center"/>
              <w:rPr>
                <w:rFonts w:ascii="宋体" w:hAnsi="宋体" w:eastAsia="宋体" w:cs="宋体"/>
                <w:sz w:val="18"/>
                <w:szCs w:val="18"/>
              </w:rPr>
            </w:pPr>
          </w:p>
        </w:tc>
        <w:tc>
          <w:tcPr>
            <w:tcW w:w="1000" w:type="dxa"/>
            <w:tcBorders>
              <w:top w:val="single" w:color="000000" w:sz="4" w:space="0"/>
              <w:left w:val="single" w:color="000000" w:sz="4" w:space="0"/>
              <w:bottom w:val="single" w:color="000000" w:sz="4" w:space="0"/>
              <w:right w:val="single" w:color="000000" w:sz="4" w:space="0"/>
            </w:tcBorders>
            <w:vAlign w:val="center"/>
          </w:tcPr>
          <w:p w14:paraId="2C8055FD">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★服务周期</w:t>
            </w:r>
          </w:p>
        </w:tc>
        <w:tc>
          <w:tcPr>
            <w:tcW w:w="675" w:type="dxa"/>
            <w:tcBorders>
              <w:top w:val="single" w:color="000000" w:sz="4" w:space="0"/>
              <w:left w:val="single" w:color="000000" w:sz="4" w:space="0"/>
              <w:bottom w:val="single" w:color="000000" w:sz="4" w:space="0"/>
              <w:right w:val="single" w:color="000000" w:sz="4" w:space="0"/>
            </w:tcBorders>
            <w:vAlign w:val="center"/>
          </w:tcPr>
          <w:p w14:paraId="381E53BE">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是</w:t>
            </w:r>
          </w:p>
        </w:tc>
        <w:tc>
          <w:tcPr>
            <w:tcW w:w="2200" w:type="dxa"/>
            <w:tcBorders>
              <w:top w:val="single" w:color="000000" w:sz="4" w:space="0"/>
              <w:left w:val="single" w:color="000000" w:sz="4" w:space="0"/>
              <w:bottom w:val="single" w:color="000000" w:sz="4" w:space="0"/>
              <w:right w:val="single" w:color="000000" w:sz="4" w:space="0"/>
            </w:tcBorders>
            <w:vAlign w:val="center"/>
          </w:tcPr>
          <w:p w14:paraId="230EE4CC">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支持产品延保≥3 年提供每年延保服务报价提供备件服务能力≥6 年（自购买之日起）</w:t>
            </w:r>
          </w:p>
        </w:tc>
        <w:tc>
          <w:tcPr>
            <w:tcW w:w="2364" w:type="dxa"/>
            <w:tcBorders>
              <w:top w:val="single" w:color="000000" w:sz="4" w:space="0"/>
              <w:left w:val="single" w:color="000000" w:sz="4" w:space="0"/>
              <w:bottom w:val="single" w:color="000000" w:sz="4" w:space="0"/>
              <w:right w:val="single" w:color="000000" w:sz="4" w:space="0"/>
            </w:tcBorders>
            <w:vAlign w:val="center"/>
          </w:tcPr>
          <w:p w14:paraId="7DBAEFD2">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支持产品延保≥3 年</w:t>
            </w:r>
            <w:r>
              <w:rPr>
                <w:rFonts w:hint="eastAsia" w:ascii="宋体" w:hAnsi="宋体" w:eastAsia="宋体" w:cs="宋体"/>
                <w:sz w:val="18"/>
                <w:szCs w:val="18"/>
                <w:lang w:eastAsia="zh-CN" w:bidi="ar"/>
              </w:rPr>
              <w:br w:type="textWrapping"/>
            </w:r>
            <w:r>
              <w:rPr>
                <w:rFonts w:hint="eastAsia" w:ascii="宋体" w:hAnsi="宋体" w:eastAsia="宋体" w:cs="宋体"/>
                <w:sz w:val="18"/>
                <w:szCs w:val="18"/>
                <w:lang w:eastAsia="zh-CN" w:bidi="ar"/>
              </w:rPr>
              <w:t>提供每年延保服务报价</w:t>
            </w:r>
            <w:r>
              <w:rPr>
                <w:rFonts w:hint="eastAsia" w:ascii="宋体" w:hAnsi="宋体" w:eastAsia="宋体" w:cs="宋体"/>
                <w:sz w:val="18"/>
                <w:szCs w:val="18"/>
                <w:lang w:eastAsia="zh-CN" w:bidi="ar"/>
              </w:rPr>
              <w:br w:type="textWrapping"/>
            </w:r>
            <w:r>
              <w:rPr>
                <w:rFonts w:hint="eastAsia" w:ascii="宋体" w:hAnsi="宋体" w:eastAsia="宋体" w:cs="宋体"/>
                <w:sz w:val="18"/>
                <w:szCs w:val="18"/>
                <w:lang w:eastAsia="zh-CN" w:bidi="ar"/>
              </w:rPr>
              <w:t>提供备件服务能力≥6 年（自购买之日起）</w:t>
            </w:r>
          </w:p>
        </w:tc>
        <w:tc>
          <w:tcPr>
            <w:tcW w:w="1250" w:type="dxa"/>
            <w:tcBorders>
              <w:top w:val="single" w:color="000000" w:sz="4" w:space="0"/>
              <w:left w:val="single" w:color="000000" w:sz="4" w:space="0"/>
              <w:bottom w:val="single" w:color="000000" w:sz="4" w:space="0"/>
              <w:right w:val="single" w:color="000000" w:sz="4" w:space="0"/>
            </w:tcBorders>
            <w:vAlign w:val="center"/>
          </w:tcPr>
          <w:p w14:paraId="358DC4B7">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如有特殊需求，采购人根据需要提出跟高要求</w:t>
            </w:r>
          </w:p>
        </w:tc>
      </w:tr>
      <w:tr w14:paraId="133DD0F5">
        <w:tblPrEx>
          <w:tblCellMar>
            <w:top w:w="0" w:type="dxa"/>
            <w:left w:w="108" w:type="dxa"/>
            <w:bottom w:w="0" w:type="dxa"/>
            <w:right w:w="108" w:type="dxa"/>
          </w:tblCellMar>
        </w:tblPrEx>
        <w:trPr>
          <w:trHeight w:val="1450"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7A391191">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169 </w:t>
            </w:r>
          </w:p>
        </w:tc>
        <w:tc>
          <w:tcPr>
            <w:tcW w:w="599" w:type="dxa"/>
            <w:tcBorders>
              <w:top w:val="single" w:color="000000" w:sz="4" w:space="0"/>
              <w:left w:val="single" w:color="000000" w:sz="4" w:space="0"/>
              <w:bottom w:val="single" w:color="000000" w:sz="4" w:space="0"/>
              <w:right w:val="single" w:color="000000" w:sz="4" w:space="0"/>
            </w:tcBorders>
            <w:vAlign w:val="center"/>
          </w:tcPr>
          <w:p w14:paraId="1411831B">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服务要求</w:t>
            </w:r>
          </w:p>
        </w:tc>
        <w:tc>
          <w:tcPr>
            <w:tcW w:w="612" w:type="dxa"/>
            <w:vMerge w:val="continue"/>
            <w:tcBorders>
              <w:top w:val="single" w:color="000000" w:sz="4" w:space="0"/>
              <w:left w:val="single" w:color="000000" w:sz="4" w:space="0"/>
              <w:bottom w:val="single" w:color="000000" w:sz="4" w:space="0"/>
              <w:right w:val="single" w:color="000000" w:sz="4" w:space="0"/>
            </w:tcBorders>
            <w:vAlign w:val="center"/>
          </w:tcPr>
          <w:p w14:paraId="0A491BD0">
            <w:pPr>
              <w:jc w:val="center"/>
              <w:rPr>
                <w:rFonts w:ascii="宋体" w:hAnsi="宋体" w:eastAsia="宋体" w:cs="宋体"/>
                <w:sz w:val="18"/>
                <w:szCs w:val="18"/>
              </w:rPr>
            </w:pPr>
          </w:p>
        </w:tc>
        <w:tc>
          <w:tcPr>
            <w:tcW w:w="1000" w:type="dxa"/>
            <w:tcBorders>
              <w:top w:val="single" w:color="000000" w:sz="4" w:space="0"/>
              <w:left w:val="single" w:color="000000" w:sz="4" w:space="0"/>
              <w:bottom w:val="single" w:color="000000" w:sz="4" w:space="0"/>
              <w:right w:val="single" w:color="000000" w:sz="4" w:space="0"/>
            </w:tcBorders>
            <w:vAlign w:val="center"/>
          </w:tcPr>
          <w:p w14:paraId="7D73BACA">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★预装操作系统</w:t>
            </w:r>
          </w:p>
        </w:tc>
        <w:tc>
          <w:tcPr>
            <w:tcW w:w="675" w:type="dxa"/>
            <w:tcBorders>
              <w:top w:val="single" w:color="000000" w:sz="4" w:space="0"/>
              <w:left w:val="single" w:color="000000" w:sz="4" w:space="0"/>
              <w:bottom w:val="single" w:color="000000" w:sz="4" w:space="0"/>
              <w:right w:val="single" w:color="000000" w:sz="4" w:space="0"/>
            </w:tcBorders>
            <w:vAlign w:val="center"/>
          </w:tcPr>
          <w:p w14:paraId="029E0964">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2200" w:type="dxa"/>
            <w:tcBorders>
              <w:top w:val="single" w:color="000000" w:sz="4" w:space="0"/>
              <w:left w:val="single" w:color="000000" w:sz="4" w:space="0"/>
              <w:bottom w:val="single" w:color="000000" w:sz="4" w:space="0"/>
              <w:right w:val="single" w:color="000000" w:sz="4" w:space="0"/>
            </w:tcBorders>
            <w:vAlign w:val="center"/>
          </w:tcPr>
          <w:p w14:paraId="04DC47FE">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预装符合桌面操作系统政府采购需求标准的正版操作系统</w:t>
            </w:r>
          </w:p>
        </w:tc>
        <w:tc>
          <w:tcPr>
            <w:tcW w:w="2364" w:type="dxa"/>
            <w:tcBorders>
              <w:top w:val="single" w:color="000000" w:sz="4" w:space="0"/>
              <w:left w:val="single" w:color="000000" w:sz="4" w:space="0"/>
              <w:bottom w:val="single" w:color="000000" w:sz="4" w:space="0"/>
              <w:right w:val="single" w:color="000000" w:sz="4" w:space="0"/>
            </w:tcBorders>
            <w:vAlign w:val="center"/>
          </w:tcPr>
          <w:p w14:paraId="1820634E">
            <w:pPr>
              <w:kinsoku/>
              <w:autoSpaceDE/>
              <w:autoSpaceDN/>
              <w:spacing w:line="240" w:lineRule="atLeast"/>
              <w:textAlignment w:val="center"/>
              <w:rPr>
                <w:rFonts w:ascii="宋体" w:hAnsi="宋体" w:eastAsia="宋体" w:cs="宋体"/>
                <w:sz w:val="18"/>
                <w:szCs w:val="18"/>
                <w:lang w:eastAsia="zh-CN" w:bidi="ar"/>
              </w:rPr>
            </w:pPr>
            <w:r>
              <w:rPr>
                <w:rFonts w:hint="eastAsia" w:ascii="宋体" w:hAnsi="宋体" w:eastAsia="宋体" w:cs="宋体"/>
                <w:sz w:val="18"/>
                <w:szCs w:val="18"/>
                <w:lang w:eastAsia="zh-CN" w:bidi="ar"/>
              </w:rPr>
              <w:t>预装符合桌面操作系统政府采购需求 标准的正版操作系统</w:t>
            </w:r>
          </w:p>
          <w:p w14:paraId="51EF3B21">
            <w:pPr>
              <w:kinsoku/>
              <w:autoSpaceDE/>
              <w:autoSpaceDN/>
              <w:spacing w:line="240" w:lineRule="atLeast"/>
              <w:textAlignment w:val="center"/>
              <w:rPr>
                <w:rFonts w:ascii="宋体" w:hAnsi="宋体" w:eastAsia="宋体" w:cs="宋体"/>
                <w:sz w:val="18"/>
                <w:szCs w:val="18"/>
                <w:lang w:eastAsia="zh-CN" w:bidi="ar"/>
              </w:rPr>
            </w:pPr>
            <w:r>
              <w:rPr>
                <w:rFonts w:hint="eastAsia" w:ascii="宋体" w:hAnsi="宋体" w:eastAsia="宋体" w:cs="宋体"/>
                <w:sz w:val="18"/>
                <w:szCs w:val="18"/>
                <w:lang w:eastAsia="zh-CN" w:bidi="ar"/>
              </w:rPr>
              <w:t>▲预装中文教学管理软件，要求：</w:t>
            </w:r>
          </w:p>
          <w:p w14:paraId="59A2E801">
            <w:pPr>
              <w:kinsoku/>
              <w:autoSpaceDE/>
              <w:autoSpaceDN/>
              <w:spacing w:line="240" w:lineRule="atLeast"/>
              <w:textAlignment w:val="center"/>
              <w:rPr>
                <w:rFonts w:ascii="宋体" w:hAnsi="宋体" w:eastAsia="宋体" w:cs="宋体"/>
                <w:sz w:val="18"/>
                <w:szCs w:val="18"/>
                <w:lang w:eastAsia="zh-CN" w:bidi="ar"/>
              </w:rPr>
            </w:pPr>
            <w:r>
              <w:rPr>
                <w:rFonts w:hint="eastAsia" w:ascii="宋体" w:hAnsi="宋体" w:eastAsia="宋体" w:cs="宋体"/>
                <w:sz w:val="18"/>
                <w:szCs w:val="18"/>
                <w:lang w:eastAsia="zh-CN" w:bidi="ar"/>
              </w:rPr>
              <w:t>（1）支持双硬盘保护，支持机械硬盘、SSD硬盘、M.2硬盘、eMMC硬盘，支援双硬盘在进行PXE批量部署或者智能对拷时，接收端硬盘顺序和发送端硬盘顺序不一致时，提供手动修改硬盘顺序的功能，确保双硬盘对拷数据按照发送端存储方式对拷，保证所有计算机对拷完成后环境完全相同。（提供支持双硬盘保护的功能界面截图）。</w:t>
            </w:r>
          </w:p>
          <w:p w14:paraId="164F24F2">
            <w:pPr>
              <w:kinsoku/>
              <w:autoSpaceDE/>
              <w:autoSpaceDN/>
              <w:spacing w:line="240" w:lineRule="atLeast"/>
              <w:textAlignment w:val="center"/>
              <w:rPr>
                <w:rFonts w:ascii="宋体" w:hAnsi="宋体" w:eastAsia="宋体" w:cs="宋体"/>
                <w:sz w:val="18"/>
                <w:szCs w:val="18"/>
                <w:lang w:eastAsia="zh-CN" w:bidi="ar"/>
              </w:rPr>
            </w:pPr>
            <w:r>
              <w:rPr>
                <w:rFonts w:hint="eastAsia" w:ascii="宋体" w:hAnsi="宋体" w:eastAsia="宋体" w:cs="宋体"/>
                <w:sz w:val="18"/>
                <w:szCs w:val="18"/>
                <w:lang w:eastAsia="zh-CN" w:bidi="ar"/>
              </w:rPr>
              <w:t>（2）支持中标麒麟、银河麒麟、统信UOS等国产操作系统及windows、Ubuntu、Kubuntu、Deepin、CentOS、Debian、Redhat等操作系统保护/还原/克隆，同时可设置手动还原、不还原、每次开机还原、每天/每周/每月特定时间还原等多个还原模式；（提供支持主流Windows、麒麟、UOS等操作系统的功能界面截图以及设置手动还原、不还原、每次开机还原、每天/每周/每月特定时间还原的功能界面截图）</w:t>
            </w:r>
          </w:p>
          <w:p w14:paraId="5878615C">
            <w:pPr>
              <w:kinsoku/>
              <w:autoSpaceDE/>
              <w:autoSpaceDN/>
              <w:spacing w:line="240" w:lineRule="atLeast"/>
              <w:textAlignment w:val="center"/>
              <w:rPr>
                <w:rFonts w:ascii="宋体" w:hAnsi="宋体" w:eastAsia="宋体" w:cs="宋体"/>
                <w:sz w:val="18"/>
                <w:szCs w:val="18"/>
                <w:lang w:eastAsia="zh-CN" w:bidi="ar"/>
              </w:rPr>
            </w:pPr>
            <w:r>
              <w:rPr>
                <w:rFonts w:hint="eastAsia" w:ascii="宋体" w:hAnsi="宋体" w:eastAsia="宋体" w:cs="宋体"/>
                <w:sz w:val="18"/>
                <w:szCs w:val="18"/>
                <w:lang w:eastAsia="zh-CN" w:bidi="ar"/>
              </w:rPr>
              <w:t>（3）教师可以直接遥控和操作任何一个学生的计算机，与被遥控学生进行双向交流，对学生进行“手把手”式的交互式辅导教学。（最多同时控制16台学生机）</w:t>
            </w:r>
          </w:p>
          <w:p w14:paraId="7F03F588">
            <w:pPr>
              <w:kinsoku/>
              <w:autoSpaceDE/>
              <w:autoSpaceDN/>
              <w:spacing w:line="240" w:lineRule="atLeast"/>
              <w:textAlignment w:val="center"/>
              <w:rPr>
                <w:rFonts w:ascii="宋体" w:hAnsi="宋体" w:eastAsia="宋体" w:cs="宋体"/>
                <w:sz w:val="18"/>
                <w:szCs w:val="18"/>
                <w:lang w:eastAsia="zh-CN" w:bidi="ar"/>
              </w:rPr>
            </w:pPr>
            <w:r>
              <w:rPr>
                <w:rFonts w:hint="eastAsia" w:ascii="宋体" w:hAnsi="宋体" w:eastAsia="宋体" w:cs="宋体"/>
                <w:sz w:val="18"/>
                <w:szCs w:val="18"/>
                <w:lang w:eastAsia="zh-CN" w:bidi="ar"/>
              </w:rPr>
              <w:t>（4）当老师下课暂时离开教师机后，可通过系统锁定功能锁定教师机桌面，预防学生破坏教师机教学环境，影响教学进展。</w:t>
            </w:r>
          </w:p>
          <w:p w14:paraId="257E575D">
            <w:pPr>
              <w:kinsoku/>
              <w:autoSpaceDE/>
              <w:autoSpaceDN/>
              <w:spacing w:line="240" w:lineRule="atLeast"/>
              <w:textAlignment w:val="center"/>
              <w:rPr>
                <w:rFonts w:ascii="宋体" w:hAnsi="宋体" w:eastAsia="宋体" w:cs="宋体"/>
                <w:sz w:val="18"/>
                <w:szCs w:val="18"/>
                <w:lang w:eastAsia="zh-CN" w:bidi="ar"/>
              </w:rPr>
            </w:pPr>
            <w:r>
              <w:rPr>
                <w:rFonts w:hint="eastAsia" w:ascii="宋体" w:hAnsi="宋体" w:eastAsia="宋体" w:cs="宋体"/>
                <w:sz w:val="18"/>
                <w:szCs w:val="18"/>
                <w:lang w:eastAsia="zh-CN" w:bidi="ar"/>
              </w:rPr>
              <w:t>（5）教师机提供考勤功能，可实时显示在线人数，出勤人数。</w:t>
            </w:r>
          </w:p>
        </w:tc>
        <w:tc>
          <w:tcPr>
            <w:tcW w:w="1250" w:type="dxa"/>
            <w:tcBorders>
              <w:top w:val="single" w:color="000000" w:sz="4" w:space="0"/>
              <w:left w:val="single" w:color="000000" w:sz="4" w:space="0"/>
              <w:bottom w:val="single" w:color="000000" w:sz="4" w:space="0"/>
              <w:right w:val="single" w:color="000000" w:sz="4" w:space="0"/>
            </w:tcBorders>
            <w:vAlign w:val="center"/>
          </w:tcPr>
          <w:p w14:paraId="19EB61A2">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预装的操作系统符合《操作系统政府采购需求标准》中加*指标要求，如有特殊需求采购人可补充相关要求</w:t>
            </w:r>
          </w:p>
        </w:tc>
      </w:tr>
      <w:tr w14:paraId="59EECC7D">
        <w:tblPrEx>
          <w:tblCellMar>
            <w:top w:w="0" w:type="dxa"/>
            <w:left w:w="108" w:type="dxa"/>
            <w:bottom w:w="0" w:type="dxa"/>
            <w:right w:w="108" w:type="dxa"/>
          </w:tblCellMar>
        </w:tblPrEx>
        <w:trPr>
          <w:trHeight w:val="577"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34680775">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170 </w:t>
            </w:r>
          </w:p>
        </w:tc>
        <w:tc>
          <w:tcPr>
            <w:tcW w:w="599" w:type="dxa"/>
            <w:tcBorders>
              <w:top w:val="single" w:color="000000" w:sz="4" w:space="0"/>
              <w:left w:val="single" w:color="000000" w:sz="4" w:space="0"/>
              <w:bottom w:val="single" w:color="000000" w:sz="4" w:space="0"/>
              <w:right w:val="single" w:color="000000" w:sz="4" w:space="0"/>
            </w:tcBorders>
            <w:vAlign w:val="center"/>
          </w:tcPr>
          <w:p w14:paraId="36A58367">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服务要求</w:t>
            </w:r>
          </w:p>
        </w:tc>
        <w:tc>
          <w:tcPr>
            <w:tcW w:w="612" w:type="dxa"/>
            <w:vMerge w:val="continue"/>
            <w:tcBorders>
              <w:top w:val="single" w:color="000000" w:sz="4" w:space="0"/>
              <w:left w:val="single" w:color="000000" w:sz="4" w:space="0"/>
              <w:bottom w:val="single" w:color="000000" w:sz="4" w:space="0"/>
              <w:right w:val="single" w:color="000000" w:sz="4" w:space="0"/>
            </w:tcBorders>
            <w:vAlign w:val="center"/>
          </w:tcPr>
          <w:p w14:paraId="08FDF57F">
            <w:pPr>
              <w:jc w:val="center"/>
              <w:rPr>
                <w:rFonts w:ascii="宋体" w:hAnsi="宋体" w:eastAsia="宋体" w:cs="宋体"/>
                <w:sz w:val="18"/>
                <w:szCs w:val="18"/>
              </w:rPr>
            </w:pPr>
          </w:p>
        </w:tc>
        <w:tc>
          <w:tcPr>
            <w:tcW w:w="1000" w:type="dxa"/>
            <w:tcBorders>
              <w:top w:val="single" w:color="000000" w:sz="4" w:space="0"/>
              <w:left w:val="single" w:color="000000" w:sz="4" w:space="0"/>
              <w:bottom w:val="single" w:color="000000" w:sz="4" w:space="0"/>
              <w:right w:val="single" w:color="000000" w:sz="4" w:space="0"/>
            </w:tcBorders>
            <w:vAlign w:val="center"/>
          </w:tcPr>
          <w:p w14:paraId="187336B2">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★培训服务</w:t>
            </w:r>
          </w:p>
        </w:tc>
        <w:tc>
          <w:tcPr>
            <w:tcW w:w="675" w:type="dxa"/>
            <w:tcBorders>
              <w:top w:val="single" w:color="000000" w:sz="4" w:space="0"/>
              <w:left w:val="single" w:color="000000" w:sz="4" w:space="0"/>
              <w:bottom w:val="single" w:color="000000" w:sz="4" w:space="0"/>
              <w:right w:val="single" w:color="000000" w:sz="4" w:space="0"/>
            </w:tcBorders>
            <w:vAlign w:val="center"/>
          </w:tcPr>
          <w:p w14:paraId="4B0BBB6C">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2200" w:type="dxa"/>
            <w:tcBorders>
              <w:top w:val="single" w:color="000000" w:sz="4" w:space="0"/>
              <w:left w:val="single" w:color="000000" w:sz="4" w:space="0"/>
              <w:bottom w:val="single" w:color="000000" w:sz="4" w:space="0"/>
              <w:right w:val="single" w:color="000000" w:sz="4" w:space="0"/>
            </w:tcBorders>
            <w:vAlign w:val="center"/>
          </w:tcPr>
          <w:p w14:paraId="70E8EE3D">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供应商提供培训材料、产品手册、培训视频等培训相关内容</w:t>
            </w:r>
          </w:p>
        </w:tc>
        <w:tc>
          <w:tcPr>
            <w:tcW w:w="2364" w:type="dxa"/>
            <w:tcBorders>
              <w:top w:val="single" w:color="000000" w:sz="4" w:space="0"/>
              <w:left w:val="single" w:color="000000" w:sz="4" w:space="0"/>
              <w:bottom w:val="single" w:color="000000" w:sz="4" w:space="0"/>
              <w:right w:val="single" w:color="000000" w:sz="4" w:space="0"/>
            </w:tcBorders>
            <w:vAlign w:val="center"/>
          </w:tcPr>
          <w:p w14:paraId="5FA6A703">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提供培训材料、产品手册、培训 视频等培训相关内容</w:t>
            </w:r>
          </w:p>
        </w:tc>
        <w:tc>
          <w:tcPr>
            <w:tcW w:w="1250" w:type="dxa"/>
            <w:tcBorders>
              <w:top w:val="single" w:color="000000" w:sz="4" w:space="0"/>
              <w:left w:val="single" w:color="000000" w:sz="4" w:space="0"/>
              <w:bottom w:val="single" w:color="000000" w:sz="4" w:space="0"/>
              <w:right w:val="single" w:color="000000" w:sz="4" w:space="0"/>
            </w:tcBorders>
            <w:vAlign w:val="center"/>
          </w:tcPr>
          <w:p w14:paraId="41CFEA07">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w:t>
            </w:r>
          </w:p>
        </w:tc>
      </w:tr>
      <w:tr w14:paraId="5169D714">
        <w:tblPrEx>
          <w:tblCellMar>
            <w:top w:w="0" w:type="dxa"/>
            <w:left w:w="108" w:type="dxa"/>
            <w:bottom w:w="0" w:type="dxa"/>
            <w:right w:w="108" w:type="dxa"/>
          </w:tblCellMar>
        </w:tblPrEx>
        <w:trPr>
          <w:trHeight w:val="730"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0D6A3B94">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171 </w:t>
            </w:r>
          </w:p>
        </w:tc>
        <w:tc>
          <w:tcPr>
            <w:tcW w:w="599" w:type="dxa"/>
            <w:tcBorders>
              <w:top w:val="single" w:color="000000" w:sz="4" w:space="0"/>
              <w:left w:val="single" w:color="000000" w:sz="4" w:space="0"/>
              <w:bottom w:val="single" w:color="000000" w:sz="4" w:space="0"/>
              <w:right w:val="single" w:color="000000" w:sz="4" w:space="0"/>
            </w:tcBorders>
            <w:vAlign w:val="center"/>
          </w:tcPr>
          <w:p w14:paraId="5C343B7D">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服务要求</w:t>
            </w:r>
          </w:p>
        </w:tc>
        <w:tc>
          <w:tcPr>
            <w:tcW w:w="612" w:type="dxa"/>
            <w:vMerge w:val="continue"/>
            <w:tcBorders>
              <w:top w:val="single" w:color="000000" w:sz="4" w:space="0"/>
              <w:left w:val="single" w:color="000000" w:sz="4" w:space="0"/>
              <w:bottom w:val="single" w:color="000000" w:sz="4" w:space="0"/>
              <w:right w:val="single" w:color="000000" w:sz="4" w:space="0"/>
            </w:tcBorders>
            <w:vAlign w:val="center"/>
          </w:tcPr>
          <w:p w14:paraId="47EAF625">
            <w:pPr>
              <w:jc w:val="center"/>
              <w:rPr>
                <w:rFonts w:ascii="宋体" w:hAnsi="宋体" w:eastAsia="宋体" w:cs="宋体"/>
                <w:sz w:val="18"/>
                <w:szCs w:val="18"/>
              </w:rPr>
            </w:pPr>
          </w:p>
        </w:tc>
        <w:tc>
          <w:tcPr>
            <w:tcW w:w="1000" w:type="dxa"/>
            <w:tcBorders>
              <w:top w:val="single" w:color="000000" w:sz="4" w:space="0"/>
              <w:left w:val="single" w:color="000000" w:sz="4" w:space="0"/>
              <w:bottom w:val="single" w:color="000000" w:sz="4" w:space="0"/>
              <w:right w:val="single" w:color="000000" w:sz="4" w:space="0"/>
            </w:tcBorders>
            <w:vAlign w:val="center"/>
          </w:tcPr>
          <w:p w14:paraId="54829A2E">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★典型问题解决手册</w:t>
            </w:r>
          </w:p>
        </w:tc>
        <w:tc>
          <w:tcPr>
            <w:tcW w:w="675" w:type="dxa"/>
            <w:tcBorders>
              <w:top w:val="single" w:color="000000" w:sz="4" w:space="0"/>
              <w:left w:val="single" w:color="000000" w:sz="4" w:space="0"/>
              <w:bottom w:val="single" w:color="000000" w:sz="4" w:space="0"/>
              <w:right w:val="single" w:color="000000" w:sz="4" w:space="0"/>
            </w:tcBorders>
            <w:vAlign w:val="center"/>
          </w:tcPr>
          <w:p w14:paraId="29B5BAF9">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2200" w:type="dxa"/>
            <w:tcBorders>
              <w:top w:val="single" w:color="000000" w:sz="4" w:space="0"/>
              <w:left w:val="single" w:color="000000" w:sz="4" w:space="0"/>
              <w:bottom w:val="single" w:color="000000" w:sz="4" w:space="0"/>
              <w:right w:val="single" w:color="000000" w:sz="4" w:space="0"/>
            </w:tcBorders>
            <w:vAlign w:val="center"/>
          </w:tcPr>
          <w:p w14:paraId="76696B83">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供应商提供典型问题解决说明文档或视频</w:t>
            </w:r>
          </w:p>
        </w:tc>
        <w:tc>
          <w:tcPr>
            <w:tcW w:w="2364" w:type="dxa"/>
            <w:tcBorders>
              <w:top w:val="single" w:color="000000" w:sz="4" w:space="0"/>
              <w:left w:val="single" w:color="000000" w:sz="4" w:space="0"/>
              <w:bottom w:val="single" w:color="000000" w:sz="4" w:space="0"/>
              <w:right w:val="single" w:color="000000" w:sz="4" w:space="0"/>
            </w:tcBorders>
            <w:vAlign w:val="center"/>
          </w:tcPr>
          <w:p w14:paraId="1A1ADBF9">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提供典型问题解决说明文档或 视频</w:t>
            </w:r>
          </w:p>
        </w:tc>
        <w:tc>
          <w:tcPr>
            <w:tcW w:w="1250" w:type="dxa"/>
            <w:tcBorders>
              <w:top w:val="single" w:color="000000" w:sz="4" w:space="0"/>
              <w:left w:val="single" w:color="000000" w:sz="4" w:space="0"/>
              <w:bottom w:val="single" w:color="000000" w:sz="4" w:space="0"/>
              <w:right w:val="single" w:color="000000" w:sz="4" w:space="0"/>
            </w:tcBorders>
            <w:vAlign w:val="center"/>
          </w:tcPr>
          <w:p w14:paraId="183DB671">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w:t>
            </w:r>
          </w:p>
        </w:tc>
      </w:tr>
      <w:tr w14:paraId="29470EFA">
        <w:tblPrEx>
          <w:tblCellMar>
            <w:top w:w="0" w:type="dxa"/>
            <w:left w:w="108" w:type="dxa"/>
            <w:bottom w:w="0" w:type="dxa"/>
            <w:right w:w="108" w:type="dxa"/>
          </w:tblCellMar>
        </w:tblPrEx>
        <w:trPr>
          <w:trHeight w:val="730"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7030C7F1">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172 </w:t>
            </w:r>
          </w:p>
        </w:tc>
        <w:tc>
          <w:tcPr>
            <w:tcW w:w="599" w:type="dxa"/>
            <w:tcBorders>
              <w:top w:val="single" w:color="000000" w:sz="4" w:space="0"/>
              <w:left w:val="single" w:color="000000" w:sz="4" w:space="0"/>
              <w:bottom w:val="single" w:color="000000" w:sz="4" w:space="0"/>
              <w:right w:val="single" w:color="000000" w:sz="4" w:space="0"/>
            </w:tcBorders>
            <w:vAlign w:val="center"/>
          </w:tcPr>
          <w:p w14:paraId="7CCF821D">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服务要求</w:t>
            </w:r>
          </w:p>
        </w:tc>
        <w:tc>
          <w:tcPr>
            <w:tcW w:w="612" w:type="dxa"/>
            <w:vMerge w:val="continue"/>
            <w:tcBorders>
              <w:top w:val="single" w:color="000000" w:sz="4" w:space="0"/>
              <w:left w:val="single" w:color="000000" w:sz="4" w:space="0"/>
              <w:bottom w:val="single" w:color="000000" w:sz="4" w:space="0"/>
              <w:right w:val="single" w:color="000000" w:sz="4" w:space="0"/>
            </w:tcBorders>
            <w:vAlign w:val="center"/>
          </w:tcPr>
          <w:p w14:paraId="7AAE7B72">
            <w:pPr>
              <w:jc w:val="center"/>
              <w:rPr>
                <w:rFonts w:ascii="宋体" w:hAnsi="宋体" w:eastAsia="宋体" w:cs="宋体"/>
                <w:sz w:val="18"/>
                <w:szCs w:val="18"/>
              </w:rPr>
            </w:pPr>
          </w:p>
        </w:tc>
        <w:tc>
          <w:tcPr>
            <w:tcW w:w="1000" w:type="dxa"/>
            <w:tcBorders>
              <w:top w:val="single" w:color="000000" w:sz="4" w:space="0"/>
              <w:left w:val="single" w:color="000000" w:sz="4" w:space="0"/>
              <w:bottom w:val="single" w:color="000000" w:sz="4" w:space="0"/>
              <w:right w:val="single" w:color="000000" w:sz="4" w:space="0"/>
            </w:tcBorders>
            <w:vAlign w:val="center"/>
          </w:tcPr>
          <w:p w14:paraId="2078B27D">
            <w:pPr>
              <w:jc w:val="center"/>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★厂家升级软件与扩容服务</w:t>
            </w:r>
          </w:p>
        </w:tc>
        <w:tc>
          <w:tcPr>
            <w:tcW w:w="675" w:type="dxa"/>
            <w:tcBorders>
              <w:top w:val="single" w:color="000000" w:sz="4" w:space="0"/>
              <w:left w:val="single" w:color="000000" w:sz="4" w:space="0"/>
              <w:bottom w:val="single" w:color="000000" w:sz="4" w:space="0"/>
              <w:right w:val="single" w:color="000000" w:sz="4" w:space="0"/>
            </w:tcBorders>
            <w:vAlign w:val="center"/>
          </w:tcPr>
          <w:p w14:paraId="4048B2D0">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是</w:t>
            </w:r>
          </w:p>
        </w:tc>
        <w:tc>
          <w:tcPr>
            <w:tcW w:w="2200" w:type="dxa"/>
            <w:tcBorders>
              <w:top w:val="single" w:color="000000" w:sz="4" w:space="0"/>
              <w:left w:val="single" w:color="000000" w:sz="4" w:space="0"/>
              <w:bottom w:val="single" w:color="000000" w:sz="4" w:space="0"/>
              <w:right w:val="single" w:color="000000" w:sz="4" w:space="0"/>
            </w:tcBorders>
            <w:vAlign w:val="center"/>
          </w:tcPr>
          <w:p w14:paraId="03E4293A">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供应商提供上门升级部件/软件的增值服务</w:t>
            </w:r>
          </w:p>
        </w:tc>
        <w:tc>
          <w:tcPr>
            <w:tcW w:w="2364" w:type="dxa"/>
            <w:tcBorders>
              <w:top w:val="single" w:color="000000" w:sz="4" w:space="0"/>
              <w:left w:val="single" w:color="000000" w:sz="4" w:space="0"/>
              <w:bottom w:val="single" w:color="000000" w:sz="4" w:space="0"/>
              <w:right w:val="single" w:color="000000" w:sz="4" w:space="0"/>
            </w:tcBorders>
            <w:vAlign w:val="center"/>
          </w:tcPr>
          <w:p w14:paraId="240B5A11">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提供上门升级部件/软件的增值服务</w:t>
            </w:r>
          </w:p>
        </w:tc>
        <w:tc>
          <w:tcPr>
            <w:tcW w:w="1250" w:type="dxa"/>
            <w:tcBorders>
              <w:top w:val="single" w:color="000000" w:sz="4" w:space="0"/>
              <w:left w:val="single" w:color="000000" w:sz="4" w:space="0"/>
              <w:bottom w:val="single" w:color="000000" w:sz="4" w:space="0"/>
              <w:right w:val="single" w:color="000000" w:sz="4" w:space="0"/>
            </w:tcBorders>
            <w:vAlign w:val="center"/>
          </w:tcPr>
          <w:p w14:paraId="63C9DFCD">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w:t>
            </w:r>
          </w:p>
        </w:tc>
      </w:tr>
      <w:tr w14:paraId="2D62E300">
        <w:tblPrEx>
          <w:tblCellMar>
            <w:top w:w="0" w:type="dxa"/>
            <w:left w:w="108" w:type="dxa"/>
            <w:bottom w:w="0" w:type="dxa"/>
            <w:right w:w="108" w:type="dxa"/>
          </w:tblCellMar>
        </w:tblPrEx>
        <w:trPr>
          <w:trHeight w:val="730"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7DE43B8C">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173 </w:t>
            </w:r>
          </w:p>
        </w:tc>
        <w:tc>
          <w:tcPr>
            <w:tcW w:w="599" w:type="dxa"/>
            <w:tcBorders>
              <w:top w:val="single" w:color="000000" w:sz="4" w:space="0"/>
              <w:left w:val="single" w:color="000000" w:sz="4" w:space="0"/>
              <w:bottom w:val="single" w:color="000000" w:sz="4" w:space="0"/>
              <w:right w:val="single" w:color="000000" w:sz="4" w:space="0"/>
            </w:tcBorders>
            <w:vAlign w:val="center"/>
          </w:tcPr>
          <w:p w14:paraId="76AA2D4A">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服务要求</w:t>
            </w:r>
          </w:p>
        </w:tc>
        <w:tc>
          <w:tcPr>
            <w:tcW w:w="612" w:type="dxa"/>
            <w:vMerge w:val="continue"/>
            <w:tcBorders>
              <w:top w:val="single" w:color="000000" w:sz="4" w:space="0"/>
              <w:left w:val="single" w:color="000000" w:sz="4" w:space="0"/>
              <w:bottom w:val="single" w:color="000000" w:sz="4" w:space="0"/>
              <w:right w:val="single" w:color="000000" w:sz="4" w:space="0"/>
            </w:tcBorders>
            <w:vAlign w:val="center"/>
          </w:tcPr>
          <w:p w14:paraId="3C8AC216">
            <w:pPr>
              <w:jc w:val="center"/>
              <w:rPr>
                <w:rFonts w:ascii="宋体" w:hAnsi="宋体" w:eastAsia="宋体" w:cs="宋体"/>
                <w:sz w:val="18"/>
                <w:szCs w:val="18"/>
              </w:rPr>
            </w:pPr>
          </w:p>
        </w:tc>
        <w:tc>
          <w:tcPr>
            <w:tcW w:w="1000" w:type="dxa"/>
            <w:tcBorders>
              <w:top w:val="single" w:color="000000" w:sz="4" w:space="0"/>
              <w:left w:val="single" w:color="000000" w:sz="4" w:space="0"/>
              <w:bottom w:val="single" w:color="000000" w:sz="4" w:space="0"/>
              <w:right w:val="single" w:color="000000" w:sz="4" w:space="0"/>
            </w:tcBorders>
            <w:vAlign w:val="center"/>
          </w:tcPr>
          <w:p w14:paraId="7D00BC67">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★整机质量服务要求</w:t>
            </w:r>
          </w:p>
        </w:tc>
        <w:tc>
          <w:tcPr>
            <w:tcW w:w="675" w:type="dxa"/>
            <w:tcBorders>
              <w:top w:val="single" w:color="000000" w:sz="4" w:space="0"/>
              <w:left w:val="single" w:color="000000" w:sz="4" w:space="0"/>
              <w:bottom w:val="single" w:color="000000" w:sz="4" w:space="0"/>
              <w:right w:val="single" w:color="000000" w:sz="4" w:space="0"/>
            </w:tcBorders>
            <w:vAlign w:val="center"/>
          </w:tcPr>
          <w:p w14:paraId="4279AE27">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是</w:t>
            </w:r>
          </w:p>
        </w:tc>
        <w:tc>
          <w:tcPr>
            <w:tcW w:w="2200" w:type="dxa"/>
            <w:tcBorders>
              <w:top w:val="single" w:color="000000" w:sz="4" w:space="0"/>
              <w:left w:val="single" w:color="000000" w:sz="4" w:space="0"/>
              <w:bottom w:val="single" w:color="000000" w:sz="4" w:space="0"/>
              <w:right w:val="single" w:color="000000" w:sz="4" w:space="0"/>
            </w:tcBorders>
            <w:vAlign w:val="center"/>
          </w:tcPr>
          <w:p w14:paraId="01455157">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免费服务周期（含换件和维修）应不小于 3 年</w:t>
            </w:r>
          </w:p>
        </w:tc>
        <w:tc>
          <w:tcPr>
            <w:tcW w:w="2364" w:type="dxa"/>
            <w:tcBorders>
              <w:top w:val="single" w:color="000000" w:sz="4" w:space="0"/>
              <w:left w:val="single" w:color="000000" w:sz="4" w:space="0"/>
              <w:bottom w:val="single" w:color="000000" w:sz="4" w:space="0"/>
              <w:right w:val="single" w:color="000000" w:sz="4" w:space="0"/>
            </w:tcBorders>
            <w:vAlign w:val="center"/>
          </w:tcPr>
          <w:p w14:paraId="5D9C6BB0">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免费服务周期（含换件和维修）应不小于3年</w:t>
            </w:r>
          </w:p>
        </w:tc>
        <w:tc>
          <w:tcPr>
            <w:tcW w:w="1250" w:type="dxa"/>
            <w:tcBorders>
              <w:top w:val="single" w:color="000000" w:sz="4" w:space="0"/>
              <w:left w:val="single" w:color="000000" w:sz="4" w:space="0"/>
              <w:bottom w:val="single" w:color="000000" w:sz="4" w:space="0"/>
              <w:right w:val="single" w:color="000000" w:sz="4" w:space="0"/>
            </w:tcBorders>
            <w:vAlign w:val="center"/>
          </w:tcPr>
          <w:p w14:paraId="529904ED">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如有特殊需求，采购人根据需要提出更高要求</w:t>
            </w:r>
          </w:p>
        </w:tc>
      </w:tr>
      <w:tr w14:paraId="1B4944F5">
        <w:tblPrEx>
          <w:tblCellMar>
            <w:top w:w="0" w:type="dxa"/>
            <w:left w:w="108" w:type="dxa"/>
            <w:bottom w:w="0" w:type="dxa"/>
            <w:right w:w="108" w:type="dxa"/>
          </w:tblCellMar>
        </w:tblPrEx>
        <w:trPr>
          <w:trHeight w:val="577"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48AC8ACC">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174 </w:t>
            </w:r>
          </w:p>
        </w:tc>
        <w:tc>
          <w:tcPr>
            <w:tcW w:w="599" w:type="dxa"/>
            <w:tcBorders>
              <w:top w:val="single" w:color="000000" w:sz="4" w:space="0"/>
              <w:left w:val="single" w:color="000000" w:sz="4" w:space="0"/>
              <w:bottom w:val="single" w:color="000000" w:sz="4" w:space="0"/>
              <w:right w:val="single" w:color="000000" w:sz="4" w:space="0"/>
            </w:tcBorders>
            <w:vAlign w:val="center"/>
          </w:tcPr>
          <w:p w14:paraId="347B93DC">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服务要求</w:t>
            </w:r>
          </w:p>
        </w:tc>
        <w:tc>
          <w:tcPr>
            <w:tcW w:w="612" w:type="dxa"/>
            <w:vMerge w:val="continue"/>
            <w:tcBorders>
              <w:top w:val="single" w:color="000000" w:sz="4" w:space="0"/>
              <w:left w:val="single" w:color="000000" w:sz="4" w:space="0"/>
              <w:bottom w:val="single" w:color="000000" w:sz="4" w:space="0"/>
              <w:right w:val="single" w:color="000000" w:sz="4" w:space="0"/>
            </w:tcBorders>
            <w:vAlign w:val="center"/>
          </w:tcPr>
          <w:p w14:paraId="29A9DAE5">
            <w:pPr>
              <w:jc w:val="center"/>
              <w:rPr>
                <w:rFonts w:ascii="宋体" w:hAnsi="宋体" w:eastAsia="宋体" w:cs="宋体"/>
                <w:sz w:val="18"/>
                <w:szCs w:val="18"/>
              </w:rPr>
            </w:pPr>
          </w:p>
        </w:tc>
        <w:tc>
          <w:tcPr>
            <w:tcW w:w="1000" w:type="dxa"/>
            <w:tcBorders>
              <w:top w:val="single" w:color="000000" w:sz="4" w:space="0"/>
              <w:left w:val="single" w:color="000000" w:sz="4" w:space="0"/>
              <w:bottom w:val="single" w:color="000000" w:sz="4" w:space="0"/>
              <w:right w:val="single" w:color="000000" w:sz="4" w:space="0"/>
            </w:tcBorders>
            <w:vAlign w:val="center"/>
          </w:tcPr>
          <w:p w14:paraId="1FD7D144">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★合格证书要求</w:t>
            </w:r>
          </w:p>
        </w:tc>
        <w:tc>
          <w:tcPr>
            <w:tcW w:w="675" w:type="dxa"/>
            <w:tcBorders>
              <w:top w:val="single" w:color="000000" w:sz="4" w:space="0"/>
              <w:left w:val="single" w:color="000000" w:sz="4" w:space="0"/>
              <w:bottom w:val="single" w:color="000000" w:sz="4" w:space="0"/>
              <w:right w:val="single" w:color="000000" w:sz="4" w:space="0"/>
            </w:tcBorders>
            <w:vAlign w:val="center"/>
          </w:tcPr>
          <w:p w14:paraId="22CFF30B">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2200" w:type="dxa"/>
            <w:tcBorders>
              <w:top w:val="single" w:color="000000" w:sz="4" w:space="0"/>
              <w:left w:val="single" w:color="000000" w:sz="4" w:space="0"/>
              <w:bottom w:val="single" w:color="000000" w:sz="4" w:space="0"/>
              <w:right w:val="single" w:color="000000" w:sz="4" w:space="0"/>
            </w:tcBorders>
            <w:vAlign w:val="center"/>
          </w:tcPr>
          <w:p w14:paraId="1F5D54BB">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供应商提供产品合格证</w:t>
            </w:r>
          </w:p>
        </w:tc>
        <w:tc>
          <w:tcPr>
            <w:tcW w:w="2364" w:type="dxa"/>
            <w:tcBorders>
              <w:top w:val="single" w:color="000000" w:sz="4" w:space="0"/>
              <w:left w:val="single" w:color="000000" w:sz="4" w:space="0"/>
              <w:bottom w:val="single" w:color="000000" w:sz="4" w:space="0"/>
              <w:right w:val="single" w:color="000000" w:sz="4" w:space="0"/>
            </w:tcBorders>
            <w:vAlign w:val="center"/>
          </w:tcPr>
          <w:p w14:paraId="7473A58D">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提供产品合格证</w:t>
            </w:r>
          </w:p>
        </w:tc>
        <w:tc>
          <w:tcPr>
            <w:tcW w:w="1250" w:type="dxa"/>
            <w:tcBorders>
              <w:top w:val="single" w:color="000000" w:sz="4" w:space="0"/>
              <w:left w:val="single" w:color="000000" w:sz="4" w:space="0"/>
              <w:bottom w:val="single" w:color="000000" w:sz="4" w:space="0"/>
              <w:right w:val="single" w:color="000000" w:sz="4" w:space="0"/>
            </w:tcBorders>
            <w:vAlign w:val="center"/>
          </w:tcPr>
          <w:p w14:paraId="57DA0322">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w:t>
            </w:r>
          </w:p>
        </w:tc>
      </w:tr>
      <w:tr w14:paraId="510352E4">
        <w:tblPrEx>
          <w:tblCellMar>
            <w:top w:w="0" w:type="dxa"/>
            <w:left w:w="108" w:type="dxa"/>
            <w:bottom w:w="0" w:type="dxa"/>
            <w:right w:w="108" w:type="dxa"/>
          </w:tblCellMar>
        </w:tblPrEx>
        <w:trPr>
          <w:trHeight w:val="730"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15212B3E">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175 </w:t>
            </w:r>
          </w:p>
        </w:tc>
        <w:tc>
          <w:tcPr>
            <w:tcW w:w="599" w:type="dxa"/>
            <w:tcBorders>
              <w:top w:val="single" w:color="000000" w:sz="4" w:space="0"/>
              <w:left w:val="single" w:color="000000" w:sz="4" w:space="0"/>
              <w:bottom w:val="single" w:color="000000" w:sz="4" w:space="0"/>
              <w:right w:val="single" w:color="000000" w:sz="4" w:space="0"/>
            </w:tcBorders>
            <w:vAlign w:val="center"/>
          </w:tcPr>
          <w:p w14:paraId="1F0EF6BA">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服务要求</w:t>
            </w:r>
          </w:p>
        </w:tc>
        <w:tc>
          <w:tcPr>
            <w:tcW w:w="612" w:type="dxa"/>
            <w:vMerge w:val="continue"/>
            <w:tcBorders>
              <w:top w:val="single" w:color="000000" w:sz="4" w:space="0"/>
              <w:left w:val="single" w:color="000000" w:sz="4" w:space="0"/>
              <w:bottom w:val="single" w:color="000000" w:sz="4" w:space="0"/>
              <w:right w:val="single" w:color="000000" w:sz="4" w:space="0"/>
            </w:tcBorders>
            <w:vAlign w:val="center"/>
          </w:tcPr>
          <w:p w14:paraId="0301C2B6">
            <w:pPr>
              <w:jc w:val="center"/>
              <w:rPr>
                <w:rFonts w:ascii="宋体" w:hAnsi="宋体" w:eastAsia="宋体" w:cs="宋体"/>
                <w:sz w:val="18"/>
                <w:szCs w:val="18"/>
              </w:rPr>
            </w:pPr>
          </w:p>
        </w:tc>
        <w:tc>
          <w:tcPr>
            <w:tcW w:w="1000" w:type="dxa"/>
            <w:tcBorders>
              <w:top w:val="single" w:color="000000" w:sz="4" w:space="0"/>
              <w:left w:val="single" w:color="000000" w:sz="4" w:space="0"/>
              <w:bottom w:val="single" w:color="000000" w:sz="4" w:space="0"/>
              <w:right w:val="single" w:color="000000" w:sz="4" w:space="0"/>
            </w:tcBorders>
            <w:vAlign w:val="center"/>
          </w:tcPr>
          <w:p w14:paraId="75CD17C4">
            <w:pPr>
              <w:jc w:val="center"/>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★开箱组装/使用指导要求</w:t>
            </w:r>
          </w:p>
        </w:tc>
        <w:tc>
          <w:tcPr>
            <w:tcW w:w="675" w:type="dxa"/>
            <w:tcBorders>
              <w:top w:val="single" w:color="000000" w:sz="4" w:space="0"/>
              <w:left w:val="single" w:color="000000" w:sz="4" w:space="0"/>
              <w:bottom w:val="single" w:color="000000" w:sz="4" w:space="0"/>
              <w:right w:val="single" w:color="000000" w:sz="4" w:space="0"/>
            </w:tcBorders>
            <w:vAlign w:val="center"/>
          </w:tcPr>
          <w:p w14:paraId="3782D199">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2200" w:type="dxa"/>
            <w:tcBorders>
              <w:top w:val="single" w:color="000000" w:sz="4" w:space="0"/>
              <w:left w:val="single" w:color="000000" w:sz="4" w:space="0"/>
              <w:bottom w:val="single" w:color="000000" w:sz="4" w:space="0"/>
              <w:right w:val="single" w:color="000000" w:sz="4" w:space="0"/>
            </w:tcBorders>
            <w:vAlign w:val="center"/>
          </w:tcPr>
          <w:p w14:paraId="3ADDA68B">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供应商提供开箱组装/使用指导</w:t>
            </w:r>
          </w:p>
        </w:tc>
        <w:tc>
          <w:tcPr>
            <w:tcW w:w="2364" w:type="dxa"/>
            <w:tcBorders>
              <w:top w:val="single" w:color="000000" w:sz="4" w:space="0"/>
              <w:left w:val="single" w:color="000000" w:sz="4" w:space="0"/>
              <w:bottom w:val="single" w:color="000000" w:sz="4" w:space="0"/>
              <w:right w:val="single" w:color="000000" w:sz="4" w:space="0"/>
            </w:tcBorders>
            <w:vAlign w:val="center"/>
          </w:tcPr>
          <w:p w14:paraId="646C38FB">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提供开箱组装/使用指导</w:t>
            </w:r>
          </w:p>
        </w:tc>
        <w:tc>
          <w:tcPr>
            <w:tcW w:w="1250" w:type="dxa"/>
            <w:tcBorders>
              <w:top w:val="single" w:color="000000" w:sz="4" w:space="0"/>
              <w:left w:val="single" w:color="000000" w:sz="4" w:space="0"/>
              <w:bottom w:val="single" w:color="000000" w:sz="4" w:space="0"/>
              <w:right w:val="single" w:color="000000" w:sz="4" w:space="0"/>
            </w:tcBorders>
            <w:vAlign w:val="center"/>
          </w:tcPr>
          <w:p w14:paraId="0AD42537">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w:t>
            </w:r>
          </w:p>
        </w:tc>
      </w:tr>
      <w:tr w14:paraId="4BBA75A8">
        <w:tblPrEx>
          <w:tblCellMar>
            <w:top w:w="0" w:type="dxa"/>
            <w:left w:w="108" w:type="dxa"/>
            <w:bottom w:w="0" w:type="dxa"/>
            <w:right w:w="108" w:type="dxa"/>
          </w:tblCellMar>
        </w:tblPrEx>
        <w:trPr>
          <w:trHeight w:val="730"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20F7CE4A">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176 </w:t>
            </w:r>
          </w:p>
        </w:tc>
        <w:tc>
          <w:tcPr>
            <w:tcW w:w="599" w:type="dxa"/>
            <w:tcBorders>
              <w:top w:val="single" w:color="000000" w:sz="4" w:space="0"/>
              <w:left w:val="single" w:color="000000" w:sz="4" w:space="0"/>
              <w:bottom w:val="single" w:color="000000" w:sz="4" w:space="0"/>
              <w:right w:val="single" w:color="000000" w:sz="4" w:space="0"/>
            </w:tcBorders>
            <w:vAlign w:val="center"/>
          </w:tcPr>
          <w:p w14:paraId="6B4B147F">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服务要求</w:t>
            </w:r>
          </w:p>
        </w:tc>
        <w:tc>
          <w:tcPr>
            <w:tcW w:w="612" w:type="dxa"/>
            <w:vMerge w:val="continue"/>
            <w:tcBorders>
              <w:top w:val="single" w:color="000000" w:sz="4" w:space="0"/>
              <w:left w:val="single" w:color="000000" w:sz="4" w:space="0"/>
              <w:bottom w:val="single" w:color="000000" w:sz="4" w:space="0"/>
              <w:right w:val="single" w:color="000000" w:sz="4" w:space="0"/>
            </w:tcBorders>
            <w:vAlign w:val="center"/>
          </w:tcPr>
          <w:p w14:paraId="4F1C8C8C">
            <w:pPr>
              <w:jc w:val="center"/>
              <w:rPr>
                <w:rFonts w:ascii="宋体" w:hAnsi="宋体" w:eastAsia="宋体" w:cs="宋体"/>
                <w:sz w:val="18"/>
                <w:szCs w:val="18"/>
              </w:rPr>
            </w:pPr>
          </w:p>
        </w:tc>
        <w:tc>
          <w:tcPr>
            <w:tcW w:w="1000" w:type="dxa"/>
            <w:tcBorders>
              <w:top w:val="single" w:color="000000" w:sz="4" w:space="0"/>
              <w:left w:val="single" w:color="000000" w:sz="4" w:space="0"/>
              <w:bottom w:val="single" w:color="000000" w:sz="4" w:space="0"/>
              <w:right w:val="single" w:color="000000" w:sz="4" w:space="0"/>
            </w:tcBorders>
            <w:vAlign w:val="center"/>
          </w:tcPr>
          <w:p w14:paraId="327FD3B4">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★驱动下载服务要求</w:t>
            </w:r>
          </w:p>
        </w:tc>
        <w:tc>
          <w:tcPr>
            <w:tcW w:w="675" w:type="dxa"/>
            <w:tcBorders>
              <w:top w:val="single" w:color="000000" w:sz="4" w:space="0"/>
              <w:left w:val="single" w:color="000000" w:sz="4" w:space="0"/>
              <w:bottom w:val="single" w:color="000000" w:sz="4" w:space="0"/>
              <w:right w:val="single" w:color="000000" w:sz="4" w:space="0"/>
            </w:tcBorders>
            <w:vAlign w:val="center"/>
          </w:tcPr>
          <w:p w14:paraId="5CAF23E2">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2200" w:type="dxa"/>
            <w:tcBorders>
              <w:top w:val="single" w:color="000000" w:sz="4" w:space="0"/>
              <w:left w:val="single" w:color="000000" w:sz="4" w:space="0"/>
              <w:bottom w:val="single" w:color="000000" w:sz="4" w:space="0"/>
              <w:right w:val="single" w:color="000000" w:sz="4" w:space="0"/>
            </w:tcBorders>
            <w:vAlign w:val="center"/>
          </w:tcPr>
          <w:p w14:paraId="1D66DC39">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供应商提供驱动光盘或下载方式</w:t>
            </w:r>
          </w:p>
        </w:tc>
        <w:tc>
          <w:tcPr>
            <w:tcW w:w="2364" w:type="dxa"/>
            <w:tcBorders>
              <w:top w:val="single" w:color="000000" w:sz="4" w:space="0"/>
              <w:left w:val="single" w:color="000000" w:sz="4" w:space="0"/>
              <w:bottom w:val="single" w:color="000000" w:sz="4" w:space="0"/>
              <w:right w:val="single" w:color="000000" w:sz="4" w:space="0"/>
            </w:tcBorders>
            <w:vAlign w:val="center"/>
          </w:tcPr>
          <w:p w14:paraId="087AC03F">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提供下载方式</w:t>
            </w:r>
          </w:p>
        </w:tc>
        <w:tc>
          <w:tcPr>
            <w:tcW w:w="1250" w:type="dxa"/>
            <w:tcBorders>
              <w:top w:val="single" w:color="000000" w:sz="4" w:space="0"/>
              <w:left w:val="single" w:color="000000" w:sz="4" w:space="0"/>
              <w:bottom w:val="single" w:color="000000" w:sz="4" w:space="0"/>
              <w:right w:val="single" w:color="000000" w:sz="4" w:space="0"/>
            </w:tcBorders>
            <w:vAlign w:val="center"/>
          </w:tcPr>
          <w:p w14:paraId="20A4EFB1">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w:t>
            </w:r>
          </w:p>
        </w:tc>
      </w:tr>
      <w:tr w14:paraId="23763DC0">
        <w:tblPrEx>
          <w:tblCellMar>
            <w:top w:w="0" w:type="dxa"/>
            <w:left w:w="108" w:type="dxa"/>
            <w:bottom w:w="0" w:type="dxa"/>
            <w:right w:w="108" w:type="dxa"/>
          </w:tblCellMar>
        </w:tblPrEx>
        <w:trPr>
          <w:trHeight w:val="970"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11034727">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177 </w:t>
            </w:r>
          </w:p>
        </w:tc>
        <w:tc>
          <w:tcPr>
            <w:tcW w:w="599" w:type="dxa"/>
            <w:tcBorders>
              <w:top w:val="single" w:color="000000" w:sz="4" w:space="0"/>
              <w:left w:val="single" w:color="000000" w:sz="4" w:space="0"/>
              <w:bottom w:val="single" w:color="000000" w:sz="4" w:space="0"/>
              <w:right w:val="single" w:color="000000" w:sz="4" w:space="0"/>
            </w:tcBorders>
            <w:vAlign w:val="center"/>
          </w:tcPr>
          <w:p w14:paraId="3D24B63A">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服务要求</w:t>
            </w:r>
          </w:p>
        </w:tc>
        <w:tc>
          <w:tcPr>
            <w:tcW w:w="612" w:type="dxa"/>
            <w:vMerge w:val="continue"/>
            <w:tcBorders>
              <w:top w:val="single" w:color="000000" w:sz="4" w:space="0"/>
              <w:left w:val="single" w:color="000000" w:sz="4" w:space="0"/>
              <w:bottom w:val="single" w:color="000000" w:sz="4" w:space="0"/>
              <w:right w:val="single" w:color="000000" w:sz="4" w:space="0"/>
            </w:tcBorders>
            <w:vAlign w:val="center"/>
          </w:tcPr>
          <w:p w14:paraId="4F15CCB8">
            <w:pPr>
              <w:jc w:val="center"/>
              <w:rPr>
                <w:rFonts w:ascii="宋体" w:hAnsi="宋体" w:eastAsia="宋体" w:cs="宋体"/>
                <w:sz w:val="18"/>
                <w:szCs w:val="18"/>
              </w:rPr>
            </w:pPr>
          </w:p>
        </w:tc>
        <w:tc>
          <w:tcPr>
            <w:tcW w:w="1000" w:type="dxa"/>
            <w:tcBorders>
              <w:top w:val="single" w:color="000000" w:sz="4" w:space="0"/>
              <w:left w:val="single" w:color="000000" w:sz="4" w:space="0"/>
              <w:bottom w:val="single" w:color="000000" w:sz="4" w:space="0"/>
              <w:right w:val="single" w:color="000000" w:sz="4" w:space="0"/>
            </w:tcBorders>
            <w:vAlign w:val="center"/>
          </w:tcPr>
          <w:p w14:paraId="3A68FAA3">
            <w:pPr>
              <w:jc w:val="center"/>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★兼容适配软件下载服务要求</w:t>
            </w:r>
          </w:p>
        </w:tc>
        <w:tc>
          <w:tcPr>
            <w:tcW w:w="675" w:type="dxa"/>
            <w:tcBorders>
              <w:top w:val="single" w:color="000000" w:sz="4" w:space="0"/>
              <w:left w:val="single" w:color="000000" w:sz="4" w:space="0"/>
              <w:bottom w:val="single" w:color="000000" w:sz="4" w:space="0"/>
              <w:right w:val="single" w:color="000000" w:sz="4" w:space="0"/>
            </w:tcBorders>
            <w:vAlign w:val="center"/>
          </w:tcPr>
          <w:p w14:paraId="33AA8EC0">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2200" w:type="dxa"/>
            <w:tcBorders>
              <w:top w:val="single" w:color="000000" w:sz="4" w:space="0"/>
              <w:left w:val="single" w:color="000000" w:sz="4" w:space="0"/>
              <w:bottom w:val="single" w:color="000000" w:sz="4" w:space="0"/>
              <w:right w:val="single" w:color="000000" w:sz="4" w:space="0"/>
            </w:tcBorders>
            <w:vAlign w:val="center"/>
          </w:tcPr>
          <w:p w14:paraId="6EB57471">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供应商提供兼容适配软件下载渠道（光盘、网站）</w:t>
            </w:r>
          </w:p>
        </w:tc>
        <w:tc>
          <w:tcPr>
            <w:tcW w:w="2364" w:type="dxa"/>
            <w:tcBorders>
              <w:top w:val="single" w:color="000000" w:sz="4" w:space="0"/>
              <w:left w:val="single" w:color="000000" w:sz="4" w:space="0"/>
              <w:bottom w:val="single" w:color="000000" w:sz="4" w:space="0"/>
              <w:right w:val="single" w:color="000000" w:sz="4" w:space="0"/>
            </w:tcBorders>
            <w:vAlign w:val="center"/>
          </w:tcPr>
          <w:p w14:paraId="1D37961F">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提供兼容适配软件下载渠道（网站）</w:t>
            </w:r>
          </w:p>
        </w:tc>
        <w:tc>
          <w:tcPr>
            <w:tcW w:w="1250" w:type="dxa"/>
            <w:tcBorders>
              <w:top w:val="single" w:color="000000" w:sz="4" w:space="0"/>
              <w:left w:val="single" w:color="000000" w:sz="4" w:space="0"/>
              <w:bottom w:val="single" w:color="000000" w:sz="4" w:space="0"/>
              <w:right w:val="single" w:color="000000" w:sz="4" w:space="0"/>
            </w:tcBorders>
            <w:vAlign w:val="center"/>
          </w:tcPr>
          <w:p w14:paraId="65C543B6">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w:t>
            </w:r>
          </w:p>
        </w:tc>
      </w:tr>
      <w:tr w14:paraId="25454F1D">
        <w:tblPrEx>
          <w:tblCellMar>
            <w:top w:w="0" w:type="dxa"/>
            <w:left w:w="108" w:type="dxa"/>
            <w:bottom w:w="0" w:type="dxa"/>
            <w:right w:w="108" w:type="dxa"/>
          </w:tblCellMar>
        </w:tblPrEx>
        <w:trPr>
          <w:trHeight w:val="730"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51E429E3">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178 </w:t>
            </w:r>
          </w:p>
        </w:tc>
        <w:tc>
          <w:tcPr>
            <w:tcW w:w="599" w:type="dxa"/>
            <w:tcBorders>
              <w:top w:val="single" w:color="000000" w:sz="4" w:space="0"/>
              <w:left w:val="single" w:color="000000" w:sz="4" w:space="0"/>
              <w:bottom w:val="single" w:color="000000" w:sz="4" w:space="0"/>
              <w:right w:val="single" w:color="000000" w:sz="4" w:space="0"/>
            </w:tcBorders>
            <w:vAlign w:val="center"/>
          </w:tcPr>
          <w:p w14:paraId="7877611D">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服务要求</w:t>
            </w:r>
          </w:p>
        </w:tc>
        <w:tc>
          <w:tcPr>
            <w:tcW w:w="612" w:type="dxa"/>
            <w:vMerge w:val="continue"/>
            <w:tcBorders>
              <w:top w:val="single" w:color="000000" w:sz="4" w:space="0"/>
              <w:left w:val="single" w:color="000000" w:sz="4" w:space="0"/>
              <w:bottom w:val="single" w:color="000000" w:sz="4" w:space="0"/>
              <w:right w:val="single" w:color="000000" w:sz="4" w:space="0"/>
            </w:tcBorders>
            <w:vAlign w:val="center"/>
          </w:tcPr>
          <w:p w14:paraId="79524FD0">
            <w:pPr>
              <w:jc w:val="center"/>
              <w:rPr>
                <w:rFonts w:ascii="宋体" w:hAnsi="宋体" w:eastAsia="宋体" w:cs="宋体"/>
                <w:sz w:val="18"/>
                <w:szCs w:val="18"/>
              </w:rPr>
            </w:pPr>
          </w:p>
        </w:tc>
        <w:tc>
          <w:tcPr>
            <w:tcW w:w="1000" w:type="dxa"/>
            <w:tcBorders>
              <w:top w:val="single" w:color="000000" w:sz="4" w:space="0"/>
              <w:left w:val="single" w:color="000000" w:sz="4" w:space="0"/>
              <w:bottom w:val="single" w:color="000000" w:sz="4" w:space="0"/>
              <w:right w:val="single" w:color="000000" w:sz="4" w:space="0"/>
            </w:tcBorders>
            <w:vAlign w:val="center"/>
          </w:tcPr>
          <w:p w14:paraId="1236E156">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跨架构平台应用兼容</w:t>
            </w:r>
          </w:p>
        </w:tc>
        <w:tc>
          <w:tcPr>
            <w:tcW w:w="675" w:type="dxa"/>
            <w:tcBorders>
              <w:top w:val="single" w:color="000000" w:sz="4" w:space="0"/>
              <w:left w:val="single" w:color="000000" w:sz="4" w:space="0"/>
              <w:bottom w:val="single" w:color="000000" w:sz="4" w:space="0"/>
              <w:right w:val="single" w:color="000000" w:sz="4" w:space="0"/>
            </w:tcBorders>
            <w:vAlign w:val="center"/>
          </w:tcPr>
          <w:p w14:paraId="108D39B2">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2200" w:type="dxa"/>
            <w:tcBorders>
              <w:top w:val="single" w:color="000000" w:sz="4" w:space="0"/>
              <w:left w:val="single" w:color="000000" w:sz="4" w:space="0"/>
              <w:bottom w:val="single" w:color="000000" w:sz="4" w:space="0"/>
              <w:right w:val="single" w:color="000000" w:sz="4" w:space="0"/>
            </w:tcBorders>
            <w:vAlign w:val="center"/>
          </w:tcPr>
          <w:p w14:paraId="1BFC56D7">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供应商提供跨架构平台应用兼容工具，支持一种或者一种以上不同架构平台的应用</w:t>
            </w:r>
          </w:p>
        </w:tc>
        <w:tc>
          <w:tcPr>
            <w:tcW w:w="2364" w:type="dxa"/>
            <w:tcBorders>
              <w:top w:val="single" w:color="000000" w:sz="4" w:space="0"/>
              <w:left w:val="single" w:color="000000" w:sz="4" w:space="0"/>
              <w:bottom w:val="single" w:color="000000" w:sz="4" w:space="0"/>
              <w:right w:val="single" w:color="000000" w:sz="4" w:space="0"/>
            </w:tcBorders>
            <w:vAlign w:val="center"/>
          </w:tcPr>
          <w:p w14:paraId="37DF262B">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提供跨架构平台应用兼容工具， 支持一种或者一种以上不同架构平台的应用</w:t>
            </w:r>
          </w:p>
        </w:tc>
        <w:tc>
          <w:tcPr>
            <w:tcW w:w="1250" w:type="dxa"/>
            <w:tcBorders>
              <w:top w:val="single" w:color="000000" w:sz="4" w:space="0"/>
              <w:left w:val="single" w:color="000000" w:sz="4" w:space="0"/>
              <w:bottom w:val="single" w:color="000000" w:sz="4" w:space="0"/>
              <w:right w:val="single" w:color="000000" w:sz="4" w:space="0"/>
            </w:tcBorders>
            <w:vAlign w:val="center"/>
          </w:tcPr>
          <w:p w14:paraId="07CECC1E">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w:t>
            </w:r>
          </w:p>
        </w:tc>
      </w:tr>
      <w:tr w14:paraId="1D5A4F7D">
        <w:tblPrEx>
          <w:tblCellMar>
            <w:top w:w="0" w:type="dxa"/>
            <w:left w:w="108" w:type="dxa"/>
            <w:bottom w:w="0" w:type="dxa"/>
            <w:right w:w="108" w:type="dxa"/>
          </w:tblCellMar>
        </w:tblPrEx>
        <w:trPr>
          <w:trHeight w:val="1060"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2531EAFD">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179 </w:t>
            </w:r>
          </w:p>
        </w:tc>
        <w:tc>
          <w:tcPr>
            <w:tcW w:w="599" w:type="dxa"/>
            <w:tcBorders>
              <w:top w:val="single" w:color="000000" w:sz="4" w:space="0"/>
              <w:left w:val="single" w:color="000000" w:sz="4" w:space="0"/>
              <w:bottom w:val="single" w:color="000000" w:sz="4" w:space="0"/>
              <w:right w:val="single" w:color="000000" w:sz="4" w:space="0"/>
            </w:tcBorders>
            <w:vAlign w:val="center"/>
          </w:tcPr>
          <w:p w14:paraId="64F0BAC7">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供应保障要求</w:t>
            </w:r>
          </w:p>
        </w:tc>
        <w:tc>
          <w:tcPr>
            <w:tcW w:w="612" w:type="dxa"/>
            <w:tcBorders>
              <w:top w:val="single" w:color="000000" w:sz="4" w:space="0"/>
              <w:left w:val="single" w:color="000000" w:sz="4" w:space="0"/>
              <w:bottom w:val="single" w:color="000000" w:sz="4" w:space="0"/>
              <w:right w:val="single" w:color="000000" w:sz="4" w:space="0"/>
            </w:tcBorders>
            <w:vAlign w:val="center"/>
          </w:tcPr>
          <w:p w14:paraId="1A62D91C">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供应链合规性</w:t>
            </w:r>
          </w:p>
        </w:tc>
        <w:tc>
          <w:tcPr>
            <w:tcW w:w="1000" w:type="dxa"/>
            <w:tcBorders>
              <w:top w:val="single" w:color="000000" w:sz="4" w:space="0"/>
              <w:left w:val="single" w:color="000000" w:sz="4" w:space="0"/>
              <w:bottom w:val="single" w:color="000000" w:sz="4" w:space="0"/>
              <w:right w:val="single" w:color="000000" w:sz="4" w:space="0"/>
            </w:tcBorders>
            <w:vAlign w:val="center"/>
          </w:tcPr>
          <w:p w14:paraId="551632B0">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★产品部件保障</w:t>
            </w:r>
          </w:p>
        </w:tc>
        <w:tc>
          <w:tcPr>
            <w:tcW w:w="675" w:type="dxa"/>
            <w:tcBorders>
              <w:top w:val="single" w:color="000000" w:sz="4" w:space="0"/>
              <w:left w:val="single" w:color="000000" w:sz="4" w:space="0"/>
              <w:bottom w:val="single" w:color="000000" w:sz="4" w:space="0"/>
              <w:right w:val="single" w:color="000000" w:sz="4" w:space="0"/>
            </w:tcBorders>
            <w:vAlign w:val="center"/>
          </w:tcPr>
          <w:p w14:paraId="710F99B2">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是</w:t>
            </w:r>
          </w:p>
        </w:tc>
        <w:tc>
          <w:tcPr>
            <w:tcW w:w="2200" w:type="dxa"/>
            <w:tcBorders>
              <w:top w:val="single" w:color="000000" w:sz="4" w:space="0"/>
              <w:left w:val="single" w:color="000000" w:sz="4" w:space="0"/>
              <w:bottom w:val="single" w:color="000000" w:sz="4" w:space="0"/>
              <w:right w:val="single" w:color="000000" w:sz="4" w:space="0"/>
            </w:tcBorders>
            <w:vAlign w:val="center"/>
          </w:tcPr>
          <w:p w14:paraId="6A7D61A8">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保障产品主要部件提供 6 年的备件服务能力(自购买之日起)，或提供可兼容原设备的升级换代产品</w:t>
            </w:r>
          </w:p>
        </w:tc>
        <w:tc>
          <w:tcPr>
            <w:tcW w:w="2364" w:type="dxa"/>
            <w:tcBorders>
              <w:top w:val="single" w:color="000000" w:sz="4" w:space="0"/>
              <w:left w:val="single" w:color="000000" w:sz="4" w:space="0"/>
              <w:bottom w:val="single" w:color="000000" w:sz="4" w:space="0"/>
              <w:right w:val="single" w:color="000000" w:sz="4" w:space="0"/>
            </w:tcBorders>
            <w:vAlign w:val="center"/>
          </w:tcPr>
          <w:p w14:paraId="4C118CD0">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保障产品主要部件提供 6 年的备件服务能力(自购买之日起)，或提供可兼容原设备的升级换代产品</w:t>
            </w:r>
          </w:p>
        </w:tc>
        <w:tc>
          <w:tcPr>
            <w:tcW w:w="1250" w:type="dxa"/>
            <w:tcBorders>
              <w:top w:val="single" w:color="000000" w:sz="4" w:space="0"/>
              <w:left w:val="single" w:color="000000" w:sz="4" w:space="0"/>
              <w:bottom w:val="single" w:color="000000" w:sz="4" w:space="0"/>
              <w:right w:val="single" w:color="000000" w:sz="4" w:space="0"/>
            </w:tcBorders>
            <w:vAlign w:val="center"/>
          </w:tcPr>
          <w:p w14:paraId="59601CB0">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如有特殊需求，采购人根据需要提出更高要求</w:t>
            </w:r>
          </w:p>
        </w:tc>
      </w:tr>
      <w:tr w14:paraId="3262A655">
        <w:tblPrEx>
          <w:tblCellMar>
            <w:top w:w="0" w:type="dxa"/>
            <w:left w:w="108" w:type="dxa"/>
            <w:bottom w:w="0" w:type="dxa"/>
            <w:right w:w="108" w:type="dxa"/>
          </w:tblCellMar>
        </w:tblPrEx>
        <w:trPr>
          <w:trHeight w:val="1100"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69EAE39B">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180 </w:t>
            </w:r>
          </w:p>
        </w:tc>
        <w:tc>
          <w:tcPr>
            <w:tcW w:w="599" w:type="dxa"/>
            <w:tcBorders>
              <w:top w:val="single" w:color="000000" w:sz="4" w:space="0"/>
              <w:left w:val="single" w:color="000000" w:sz="4" w:space="0"/>
              <w:bottom w:val="single" w:color="000000" w:sz="4" w:space="0"/>
              <w:right w:val="single" w:color="000000" w:sz="4" w:space="0"/>
            </w:tcBorders>
            <w:vAlign w:val="center"/>
          </w:tcPr>
          <w:p w14:paraId="4DCD3A1C">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供应保障要求</w:t>
            </w:r>
          </w:p>
        </w:tc>
        <w:tc>
          <w:tcPr>
            <w:tcW w:w="612" w:type="dxa"/>
            <w:vMerge w:val="restart"/>
            <w:tcBorders>
              <w:top w:val="single" w:color="000000" w:sz="4" w:space="0"/>
              <w:left w:val="single" w:color="000000" w:sz="4" w:space="0"/>
              <w:bottom w:val="single" w:color="000000" w:sz="4" w:space="0"/>
              <w:right w:val="single" w:color="000000" w:sz="4" w:space="0"/>
            </w:tcBorders>
            <w:vAlign w:val="center"/>
          </w:tcPr>
          <w:p w14:paraId="2C1EA2CD">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供应链质量</w:t>
            </w:r>
          </w:p>
        </w:tc>
        <w:tc>
          <w:tcPr>
            <w:tcW w:w="1000" w:type="dxa"/>
            <w:tcBorders>
              <w:top w:val="single" w:color="000000" w:sz="4" w:space="0"/>
              <w:left w:val="single" w:color="000000" w:sz="4" w:space="0"/>
              <w:bottom w:val="single" w:color="000000" w:sz="4" w:space="0"/>
              <w:right w:val="single" w:color="000000" w:sz="4" w:space="0"/>
            </w:tcBorders>
            <w:vAlign w:val="center"/>
          </w:tcPr>
          <w:p w14:paraId="05BD971A">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★抗干扰性</w:t>
            </w:r>
          </w:p>
        </w:tc>
        <w:tc>
          <w:tcPr>
            <w:tcW w:w="675" w:type="dxa"/>
            <w:tcBorders>
              <w:top w:val="single" w:color="000000" w:sz="4" w:space="0"/>
              <w:left w:val="single" w:color="000000" w:sz="4" w:space="0"/>
              <w:bottom w:val="single" w:color="000000" w:sz="4" w:space="0"/>
              <w:right w:val="single" w:color="000000" w:sz="4" w:space="0"/>
            </w:tcBorders>
            <w:vAlign w:val="center"/>
          </w:tcPr>
          <w:p w14:paraId="5254D0CE">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2200" w:type="dxa"/>
            <w:tcBorders>
              <w:top w:val="single" w:color="000000" w:sz="4" w:space="0"/>
              <w:left w:val="single" w:color="000000" w:sz="4" w:space="0"/>
              <w:bottom w:val="single" w:color="000000" w:sz="4" w:space="0"/>
              <w:right w:val="single" w:color="000000" w:sz="4" w:space="0"/>
            </w:tcBorders>
            <w:vAlign w:val="center"/>
          </w:tcPr>
          <w:p w14:paraId="2FA00805">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当产品部件出现供应风险时，供应商应通知采购人并提供风险应对方案确保产品的服务保障</w:t>
            </w:r>
          </w:p>
        </w:tc>
        <w:tc>
          <w:tcPr>
            <w:tcW w:w="2364" w:type="dxa"/>
            <w:tcBorders>
              <w:top w:val="single" w:color="000000" w:sz="4" w:space="0"/>
              <w:left w:val="single" w:color="000000" w:sz="4" w:space="0"/>
              <w:bottom w:val="single" w:color="000000" w:sz="4" w:space="0"/>
              <w:right w:val="single" w:color="000000" w:sz="4" w:space="0"/>
            </w:tcBorders>
            <w:vAlign w:val="center"/>
          </w:tcPr>
          <w:p w14:paraId="498EC58A">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当产品部件出现供应风险时，提供风险应对方案确保产品的服务保障</w:t>
            </w:r>
          </w:p>
        </w:tc>
        <w:tc>
          <w:tcPr>
            <w:tcW w:w="1250" w:type="dxa"/>
            <w:tcBorders>
              <w:top w:val="single" w:color="000000" w:sz="4" w:space="0"/>
              <w:left w:val="single" w:color="000000" w:sz="4" w:space="0"/>
              <w:bottom w:val="single" w:color="000000" w:sz="4" w:space="0"/>
              <w:right w:val="single" w:color="000000" w:sz="4" w:space="0"/>
            </w:tcBorders>
            <w:vAlign w:val="center"/>
          </w:tcPr>
          <w:p w14:paraId="12DC5E9A">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w:t>
            </w:r>
          </w:p>
        </w:tc>
      </w:tr>
      <w:tr w14:paraId="03DE7E22">
        <w:tblPrEx>
          <w:tblCellMar>
            <w:top w:w="0" w:type="dxa"/>
            <w:left w:w="108" w:type="dxa"/>
            <w:bottom w:w="0" w:type="dxa"/>
            <w:right w:w="108" w:type="dxa"/>
          </w:tblCellMar>
        </w:tblPrEx>
        <w:trPr>
          <w:trHeight w:val="920"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653EDD30">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181 </w:t>
            </w:r>
          </w:p>
        </w:tc>
        <w:tc>
          <w:tcPr>
            <w:tcW w:w="599" w:type="dxa"/>
            <w:tcBorders>
              <w:top w:val="single" w:color="000000" w:sz="4" w:space="0"/>
              <w:left w:val="single" w:color="000000" w:sz="4" w:space="0"/>
              <w:bottom w:val="single" w:color="000000" w:sz="4" w:space="0"/>
              <w:right w:val="single" w:color="000000" w:sz="4" w:space="0"/>
            </w:tcBorders>
            <w:vAlign w:val="center"/>
          </w:tcPr>
          <w:p w14:paraId="1486E516">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供应保障要求</w:t>
            </w:r>
          </w:p>
        </w:tc>
        <w:tc>
          <w:tcPr>
            <w:tcW w:w="612" w:type="dxa"/>
            <w:vMerge w:val="continue"/>
            <w:tcBorders>
              <w:top w:val="single" w:color="000000" w:sz="4" w:space="0"/>
              <w:left w:val="single" w:color="000000" w:sz="4" w:space="0"/>
              <w:bottom w:val="single" w:color="000000" w:sz="4" w:space="0"/>
              <w:right w:val="single" w:color="000000" w:sz="4" w:space="0"/>
            </w:tcBorders>
            <w:vAlign w:val="center"/>
          </w:tcPr>
          <w:p w14:paraId="5791822A">
            <w:pPr>
              <w:jc w:val="center"/>
              <w:rPr>
                <w:rFonts w:ascii="宋体" w:hAnsi="宋体" w:eastAsia="宋体" w:cs="宋体"/>
                <w:sz w:val="18"/>
                <w:szCs w:val="18"/>
              </w:rPr>
            </w:pPr>
          </w:p>
        </w:tc>
        <w:tc>
          <w:tcPr>
            <w:tcW w:w="1000" w:type="dxa"/>
            <w:tcBorders>
              <w:top w:val="single" w:color="000000" w:sz="4" w:space="0"/>
              <w:left w:val="single" w:color="000000" w:sz="4" w:space="0"/>
              <w:bottom w:val="single" w:color="000000" w:sz="4" w:space="0"/>
              <w:right w:val="single" w:color="000000" w:sz="4" w:space="0"/>
            </w:tcBorders>
            <w:vAlign w:val="center"/>
          </w:tcPr>
          <w:p w14:paraId="6F971351">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★供应能力证明</w:t>
            </w:r>
          </w:p>
        </w:tc>
        <w:tc>
          <w:tcPr>
            <w:tcW w:w="675" w:type="dxa"/>
            <w:tcBorders>
              <w:top w:val="single" w:color="000000" w:sz="4" w:space="0"/>
              <w:left w:val="single" w:color="000000" w:sz="4" w:space="0"/>
              <w:bottom w:val="single" w:color="000000" w:sz="4" w:space="0"/>
              <w:right w:val="single" w:color="000000" w:sz="4" w:space="0"/>
            </w:tcBorders>
            <w:vAlign w:val="center"/>
          </w:tcPr>
          <w:p w14:paraId="487554A8">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2200" w:type="dxa"/>
            <w:tcBorders>
              <w:top w:val="single" w:color="000000" w:sz="4" w:space="0"/>
              <w:left w:val="single" w:color="000000" w:sz="4" w:space="0"/>
              <w:bottom w:val="single" w:color="000000" w:sz="4" w:space="0"/>
              <w:right w:val="single" w:color="000000" w:sz="4" w:space="0"/>
            </w:tcBorders>
            <w:vAlign w:val="center"/>
          </w:tcPr>
          <w:p w14:paraId="70B30181">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供应商提供供应链稳定承诺书，确保产品的部件在产品服务周期内稳定供货</w:t>
            </w:r>
          </w:p>
        </w:tc>
        <w:tc>
          <w:tcPr>
            <w:tcW w:w="2364" w:type="dxa"/>
            <w:tcBorders>
              <w:top w:val="single" w:color="000000" w:sz="4" w:space="0"/>
              <w:left w:val="single" w:color="000000" w:sz="4" w:space="0"/>
              <w:bottom w:val="single" w:color="000000" w:sz="4" w:space="0"/>
              <w:right w:val="single" w:color="000000" w:sz="4" w:space="0"/>
            </w:tcBorders>
            <w:vAlign w:val="center"/>
          </w:tcPr>
          <w:p w14:paraId="289F52B1">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提供供应链稳定承诺书，确保产品的部件在产品服务周期内稳定供货</w:t>
            </w:r>
          </w:p>
        </w:tc>
        <w:tc>
          <w:tcPr>
            <w:tcW w:w="1250" w:type="dxa"/>
            <w:tcBorders>
              <w:top w:val="single" w:color="000000" w:sz="4" w:space="0"/>
              <w:left w:val="single" w:color="000000" w:sz="4" w:space="0"/>
              <w:bottom w:val="single" w:color="000000" w:sz="4" w:space="0"/>
              <w:right w:val="single" w:color="000000" w:sz="4" w:space="0"/>
            </w:tcBorders>
            <w:vAlign w:val="center"/>
          </w:tcPr>
          <w:p w14:paraId="38332A64">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w:t>
            </w:r>
          </w:p>
        </w:tc>
      </w:tr>
      <w:tr w14:paraId="4FEA9BD7">
        <w:tblPrEx>
          <w:tblCellMar>
            <w:top w:w="0" w:type="dxa"/>
            <w:left w:w="108" w:type="dxa"/>
            <w:bottom w:w="0" w:type="dxa"/>
            <w:right w:w="108" w:type="dxa"/>
          </w:tblCellMar>
        </w:tblPrEx>
        <w:trPr>
          <w:trHeight w:val="1450"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4D602AEE">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182 </w:t>
            </w:r>
          </w:p>
        </w:tc>
        <w:tc>
          <w:tcPr>
            <w:tcW w:w="599" w:type="dxa"/>
            <w:tcBorders>
              <w:top w:val="single" w:color="000000" w:sz="4" w:space="0"/>
              <w:left w:val="single" w:color="000000" w:sz="4" w:space="0"/>
              <w:bottom w:val="single" w:color="000000" w:sz="4" w:space="0"/>
              <w:right w:val="single" w:color="000000" w:sz="4" w:space="0"/>
            </w:tcBorders>
            <w:vAlign w:val="center"/>
          </w:tcPr>
          <w:p w14:paraId="0EF76B5F">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安全要求</w:t>
            </w:r>
          </w:p>
        </w:tc>
        <w:tc>
          <w:tcPr>
            <w:tcW w:w="612" w:type="dxa"/>
            <w:tcBorders>
              <w:top w:val="single" w:color="000000" w:sz="4" w:space="0"/>
              <w:left w:val="single" w:color="000000" w:sz="4" w:space="0"/>
              <w:bottom w:val="single" w:color="000000" w:sz="4" w:space="0"/>
              <w:right w:val="single" w:color="000000" w:sz="4" w:space="0"/>
            </w:tcBorders>
            <w:vAlign w:val="center"/>
          </w:tcPr>
          <w:p w14:paraId="424E2F22">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关键部件安全要求</w:t>
            </w:r>
          </w:p>
        </w:tc>
        <w:tc>
          <w:tcPr>
            <w:tcW w:w="1000" w:type="dxa"/>
            <w:tcBorders>
              <w:top w:val="single" w:color="000000" w:sz="4" w:space="0"/>
              <w:left w:val="single" w:color="000000" w:sz="4" w:space="0"/>
              <w:bottom w:val="single" w:color="000000" w:sz="4" w:space="0"/>
              <w:right w:val="single" w:color="000000" w:sz="4" w:space="0"/>
            </w:tcBorders>
            <w:vAlign w:val="center"/>
          </w:tcPr>
          <w:p w14:paraId="45170756">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★关键部件安全要求3</w:t>
            </w:r>
          </w:p>
        </w:tc>
        <w:tc>
          <w:tcPr>
            <w:tcW w:w="675" w:type="dxa"/>
            <w:tcBorders>
              <w:top w:val="single" w:color="000000" w:sz="4" w:space="0"/>
              <w:left w:val="single" w:color="000000" w:sz="4" w:space="0"/>
              <w:bottom w:val="single" w:color="000000" w:sz="4" w:space="0"/>
              <w:right w:val="single" w:color="000000" w:sz="4" w:space="0"/>
            </w:tcBorders>
            <w:vAlign w:val="center"/>
          </w:tcPr>
          <w:p w14:paraId="44BE852B">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2200" w:type="dxa"/>
            <w:tcBorders>
              <w:top w:val="single" w:color="000000" w:sz="4" w:space="0"/>
              <w:left w:val="single" w:color="000000" w:sz="4" w:space="0"/>
              <w:bottom w:val="single" w:color="000000" w:sz="4" w:space="0"/>
              <w:right w:val="single" w:color="000000" w:sz="4" w:space="0"/>
            </w:tcBorders>
            <w:vAlign w:val="center"/>
          </w:tcPr>
          <w:p w14:paraId="4A48CD09">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CPU和操作系统等关键部件应当符合安全可靠测评要求</w:t>
            </w:r>
          </w:p>
        </w:tc>
        <w:tc>
          <w:tcPr>
            <w:tcW w:w="2364" w:type="dxa"/>
            <w:tcBorders>
              <w:top w:val="single" w:color="000000" w:sz="4" w:space="0"/>
              <w:left w:val="single" w:color="000000" w:sz="4" w:space="0"/>
              <w:bottom w:val="single" w:color="000000" w:sz="4" w:space="0"/>
              <w:right w:val="single" w:color="000000" w:sz="4" w:space="0"/>
            </w:tcBorders>
            <w:vAlign w:val="center"/>
          </w:tcPr>
          <w:p w14:paraId="2F008C27">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CPU和操作系统等关键部件应当符合安全可靠测评要求</w:t>
            </w:r>
          </w:p>
        </w:tc>
        <w:tc>
          <w:tcPr>
            <w:tcW w:w="1250" w:type="dxa"/>
            <w:tcBorders>
              <w:top w:val="single" w:color="000000" w:sz="4" w:space="0"/>
              <w:left w:val="single" w:color="000000" w:sz="4" w:space="0"/>
              <w:bottom w:val="single" w:color="000000" w:sz="4" w:space="0"/>
              <w:right w:val="single" w:color="000000" w:sz="4" w:space="0"/>
            </w:tcBorders>
            <w:vAlign w:val="center"/>
          </w:tcPr>
          <w:p w14:paraId="31CD06A8">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通过政府有关部门指定的中国信息安全测评中心和国家保密科技测评中心网站查看安全可靠测评结果</w:t>
            </w:r>
          </w:p>
        </w:tc>
      </w:tr>
      <w:tr w14:paraId="7B2106EE">
        <w:tblPrEx>
          <w:tblCellMar>
            <w:top w:w="0" w:type="dxa"/>
            <w:left w:w="108" w:type="dxa"/>
            <w:bottom w:w="0" w:type="dxa"/>
            <w:right w:w="108" w:type="dxa"/>
          </w:tblCellMar>
        </w:tblPrEx>
        <w:trPr>
          <w:trHeight w:val="1360"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102DD83B">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183 </w:t>
            </w:r>
          </w:p>
        </w:tc>
        <w:tc>
          <w:tcPr>
            <w:tcW w:w="599" w:type="dxa"/>
            <w:tcBorders>
              <w:top w:val="single" w:color="000000" w:sz="4" w:space="0"/>
              <w:left w:val="single" w:color="000000" w:sz="4" w:space="0"/>
              <w:bottom w:val="single" w:color="000000" w:sz="4" w:space="0"/>
              <w:right w:val="single" w:color="000000" w:sz="4" w:space="0"/>
            </w:tcBorders>
            <w:vAlign w:val="center"/>
          </w:tcPr>
          <w:p w14:paraId="316FF450">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安全要求</w:t>
            </w:r>
          </w:p>
        </w:tc>
        <w:tc>
          <w:tcPr>
            <w:tcW w:w="612" w:type="dxa"/>
            <w:vMerge w:val="restart"/>
            <w:tcBorders>
              <w:top w:val="single" w:color="000000" w:sz="4" w:space="0"/>
              <w:left w:val="single" w:color="000000" w:sz="4" w:space="0"/>
              <w:bottom w:val="single" w:color="000000" w:sz="4" w:space="0"/>
              <w:right w:val="single" w:color="000000" w:sz="4" w:space="0"/>
            </w:tcBorders>
            <w:vAlign w:val="center"/>
          </w:tcPr>
          <w:p w14:paraId="7683F001">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整机安全性要求</w:t>
            </w:r>
          </w:p>
        </w:tc>
        <w:tc>
          <w:tcPr>
            <w:tcW w:w="1000" w:type="dxa"/>
            <w:tcBorders>
              <w:top w:val="single" w:color="000000" w:sz="4" w:space="0"/>
              <w:left w:val="single" w:color="000000" w:sz="4" w:space="0"/>
              <w:bottom w:val="single" w:color="000000" w:sz="4" w:space="0"/>
              <w:right w:val="single" w:color="000000" w:sz="4" w:space="0"/>
            </w:tcBorders>
            <w:vAlign w:val="center"/>
          </w:tcPr>
          <w:p w14:paraId="5E98DD95">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★密码算法实现</w:t>
            </w:r>
          </w:p>
        </w:tc>
        <w:tc>
          <w:tcPr>
            <w:tcW w:w="675" w:type="dxa"/>
            <w:tcBorders>
              <w:top w:val="single" w:color="000000" w:sz="4" w:space="0"/>
              <w:left w:val="single" w:color="000000" w:sz="4" w:space="0"/>
              <w:bottom w:val="single" w:color="000000" w:sz="4" w:space="0"/>
              <w:right w:val="single" w:color="000000" w:sz="4" w:space="0"/>
            </w:tcBorders>
            <w:vAlign w:val="center"/>
          </w:tcPr>
          <w:p w14:paraId="2A8139A4">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2200" w:type="dxa"/>
            <w:tcBorders>
              <w:top w:val="single" w:color="000000" w:sz="4" w:space="0"/>
              <w:left w:val="single" w:color="000000" w:sz="4" w:space="0"/>
              <w:bottom w:val="single" w:color="000000" w:sz="4" w:space="0"/>
              <w:right w:val="single" w:color="000000" w:sz="4" w:space="0"/>
            </w:tcBorders>
            <w:vAlign w:val="center"/>
          </w:tcPr>
          <w:p w14:paraId="7C70B5B1">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CPU芯片应符合GM/T 0008 的相关规定，或芯片密码模块应符合GB/T 37092 或GM/T 0028 的相关规定</w:t>
            </w:r>
          </w:p>
        </w:tc>
        <w:tc>
          <w:tcPr>
            <w:tcW w:w="2364" w:type="dxa"/>
            <w:tcBorders>
              <w:top w:val="single" w:color="000000" w:sz="4" w:space="0"/>
              <w:left w:val="single" w:color="000000" w:sz="4" w:space="0"/>
              <w:bottom w:val="single" w:color="000000" w:sz="4" w:space="0"/>
              <w:right w:val="single" w:color="000000" w:sz="4" w:space="0"/>
            </w:tcBorders>
            <w:vAlign w:val="center"/>
          </w:tcPr>
          <w:p w14:paraId="07D093D0">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CPU芯片应符合GM/T 0008 的相关规定，或芯片密码模块应符合GB/T 37092或GM/T 0028 的相关规定</w:t>
            </w:r>
          </w:p>
        </w:tc>
        <w:tc>
          <w:tcPr>
            <w:tcW w:w="1250" w:type="dxa"/>
            <w:tcBorders>
              <w:top w:val="single" w:color="000000" w:sz="4" w:space="0"/>
              <w:left w:val="single" w:color="000000" w:sz="4" w:space="0"/>
              <w:bottom w:val="single" w:color="000000" w:sz="4" w:space="0"/>
              <w:right w:val="single" w:color="000000" w:sz="4" w:space="0"/>
            </w:tcBorders>
            <w:vAlign w:val="center"/>
          </w:tcPr>
          <w:p w14:paraId="38D7C181">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通过商用密码检测机构检测并经商用密码认证机构认证合格</w:t>
            </w:r>
          </w:p>
        </w:tc>
      </w:tr>
      <w:tr w14:paraId="53441444">
        <w:tblPrEx>
          <w:tblCellMar>
            <w:top w:w="0" w:type="dxa"/>
            <w:left w:w="108" w:type="dxa"/>
            <w:bottom w:w="0" w:type="dxa"/>
            <w:right w:w="108" w:type="dxa"/>
          </w:tblCellMar>
        </w:tblPrEx>
        <w:trPr>
          <w:trHeight w:val="970"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344F956E">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184 </w:t>
            </w:r>
          </w:p>
        </w:tc>
        <w:tc>
          <w:tcPr>
            <w:tcW w:w="599" w:type="dxa"/>
            <w:tcBorders>
              <w:top w:val="single" w:color="000000" w:sz="4" w:space="0"/>
              <w:left w:val="single" w:color="000000" w:sz="4" w:space="0"/>
              <w:bottom w:val="single" w:color="000000" w:sz="4" w:space="0"/>
              <w:right w:val="single" w:color="000000" w:sz="4" w:space="0"/>
            </w:tcBorders>
            <w:vAlign w:val="center"/>
          </w:tcPr>
          <w:p w14:paraId="0FB6B245">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安全要求</w:t>
            </w:r>
          </w:p>
        </w:tc>
        <w:tc>
          <w:tcPr>
            <w:tcW w:w="612" w:type="dxa"/>
            <w:vMerge w:val="continue"/>
            <w:tcBorders>
              <w:top w:val="single" w:color="000000" w:sz="4" w:space="0"/>
              <w:left w:val="single" w:color="000000" w:sz="4" w:space="0"/>
              <w:bottom w:val="single" w:color="000000" w:sz="4" w:space="0"/>
              <w:right w:val="single" w:color="000000" w:sz="4" w:space="0"/>
            </w:tcBorders>
            <w:vAlign w:val="center"/>
          </w:tcPr>
          <w:p w14:paraId="2A8D847D">
            <w:pPr>
              <w:jc w:val="center"/>
              <w:rPr>
                <w:rFonts w:ascii="宋体" w:hAnsi="宋体" w:eastAsia="宋体" w:cs="宋体"/>
                <w:sz w:val="18"/>
                <w:szCs w:val="18"/>
              </w:rPr>
            </w:pPr>
          </w:p>
        </w:tc>
        <w:tc>
          <w:tcPr>
            <w:tcW w:w="1000" w:type="dxa"/>
            <w:tcBorders>
              <w:top w:val="single" w:color="000000" w:sz="4" w:space="0"/>
              <w:left w:val="single" w:color="000000" w:sz="4" w:space="0"/>
              <w:bottom w:val="single" w:color="000000" w:sz="4" w:space="0"/>
              <w:right w:val="single" w:color="000000" w:sz="4" w:space="0"/>
            </w:tcBorders>
            <w:vAlign w:val="center"/>
          </w:tcPr>
          <w:p w14:paraId="3635A37C">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USB 端口管控</w:t>
            </w:r>
          </w:p>
        </w:tc>
        <w:tc>
          <w:tcPr>
            <w:tcW w:w="675" w:type="dxa"/>
            <w:tcBorders>
              <w:top w:val="single" w:color="000000" w:sz="4" w:space="0"/>
              <w:left w:val="single" w:color="000000" w:sz="4" w:space="0"/>
              <w:bottom w:val="single" w:color="000000" w:sz="4" w:space="0"/>
              <w:right w:val="single" w:color="000000" w:sz="4" w:space="0"/>
            </w:tcBorders>
            <w:vAlign w:val="center"/>
          </w:tcPr>
          <w:p w14:paraId="64479068">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2200" w:type="dxa"/>
            <w:tcBorders>
              <w:top w:val="single" w:color="000000" w:sz="4" w:space="0"/>
              <w:left w:val="single" w:color="000000" w:sz="4" w:space="0"/>
              <w:bottom w:val="single" w:color="000000" w:sz="4" w:space="0"/>
              <w:right w:val="single" w:color="000000" w:sz="4" w:space="0"/>
            </w:tcBorders>
            <w:vAlign w:val="center"/>
          </w:tcPr>
          <w:p w14:paraId="7691B47F">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支持 USB 端口管控</w:t>
            </w:r>
          </w:p>
        </w:tc>
        <w:tc>
          <w:tcPr>
            <w:tcW w:w="2364" w:type="dxa"/>
            <w:tcBorders>
              <w:top w:val="single" w:color="000000" w:sz="4" w:space="0"/>
              <w:left w:val="single" w:color="000000" w:sz="4" w:space="0"/>
              <w:bottom w:val="single" w:color="000000" w:sz="4" w:space="0"/>
              <w:right w:val="single" w:color="000000" w:sz="4" w:space="0"/>
            </w:tcBorders>
            <w:vAlign w:val="center"/>
          </w:tcPr>
          <w:p w14:paraId="14424D78">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支持USB端口管控</w:t>
            </w:r>
          </w:p>
        </w:tc>
        <w:tc>
          <w:tcPr>
            <w:tcW w:w="1250" w:type="dxa"/>
            <w:tcBorders>
              <w:top w:val="single" w:color="000000" w:sz="4" w:space="0"/>
              <w:left w:val="single" w:color="000000" w:sz="4" w:space="0"/>
              <w:bottom w:val="single" w:color="000000" w:sz="4" w:space="0"/>
              <w:right w:val="single" w:color="000000" w:sz="4" w:space="0"/>
            </w:tcBorders>
            <w:vAlign w:val="center"/>
          </w:tcPr>
          <w:p w14:paraId="5C325C72">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支持 USB 端口管控可以提高整机安全性，降低通过 USB 端口数据泄密</w:t>
            </w:r>
          </w:p>
        </w:tc>
      </w:tr>
      <w:tr w14:paraId="5E6D73C4">
        <w:tblPrEx>
          <w:tblCellMar>
            <w:top w:w="0" w:type="dxa"/>
            <w:left w:w="108" w:type="dxa"/>
            <w:bottom w:w="0" w:type="dxa"/>
            <w:right w:w="108" w:type="dxa"/>
          </w:tblCellMar>
        </w:tblPrEx>
        <w:trPr>
          <w:trHeight w:val="577"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3667DD90">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185 </w:t>
            </w:r>
          </w:p>
        </w:tc>
        <w:tc>
          <w:tcPr>
            <w:tcW w:w="599" w:type="dxa"/>
            <w:tcBorders>
              <w:top w:val="single" w:color="000000" w:sz="4" w:space="0"/>
              <w:left w:val="single" w:color="000000" w:sz="4" w:space="0"/>
              <w:bottom w:val="single" w:color="000000" w:sz="4" w:space="0"/>
              <w:right w:val="single" w:color="000000" w:sz="4" w:space="0"/>
            </w:tcBorders>
            <w:vAlign w:val="center"/>
          </w:tcPr>
          <w:p w14:paraId="140A6F55">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安全要求</w:t>
            </w:r>
          </w:p>
        </w:tc>
        <w:tc>
          <w:tcPr>
            <w:tcW w:w="612" w:type="dxa"/>
            <w:vMerge w:val="continue"/>
            <w:tcBorders>
              <w:top w:val="single" w:color="000000" w:sz="4" w:space="0"/>
              <w:left w:val="single" w:color="000000" w:sz="4" w:space="0"/>
              <w:bottom w:val="single" w:color="000000" w:sz="4" w:space="0"/>
              <w:right w:val="single" w:color="000000" w:sz="4" w:space="0"/>
            </w:tcBorders>
            <w:vAlign w:val="center"/>
          </w:tcPr>
          <w:p w14:paraId="7445748A">
            <w:pPr>
              <w:jc w:val="center"/>
              <w:rPr>
                <w:rFonts w:ascii="宋体" w:hAnsi="宋体" w:eastAsia="宋体" w:cs="宋体"/>
                <w:sz w:val="18"/>
                <w:szCs w:val="18"/>
              </w:rPr>
            </w:pPr>
          </w:p>
        </w:tc>
        <w:tc>
          <w:tcPr>
            <w:tcW w:w="1000" w:type="dxa"/>
            <w:tcBorders>
              <w:top w:val="single" w:color="000000" w:sz="4" w:space="0"/>
              <w:left w:val="single" w:color="000000" w:sz="4" w:space="0"/>
              <w:bottom w:val="single" w:color="000000" w:sz="4" w:space="0"/>
              <w:right w:val="single" w:color="000000" w:sz="4" w:space="0"/>
            </w:tcBorders>
            <w:vAlign w:val="center"/>
          </w:tcPr>
          <w:p w14:paraId="73A49FD2">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安全物理锁</w:t>
            </w:r>
          </w:p>
        </w:tc>
        <w:tc>
          <w:tcPr>
            <w:tcW w:w="675" w:type="dxa"/>
            <w:tcBorders>
              <w:top w:val="single" w:color="000000" w:sz="4" w:space="0"/>
              <w:left w:val="single" w:color="000000" w:sz="4" w:space="0"/>
              <w:bottom w:val="single" w:color="000000" w:sz="4" w:space="0"/>
              <w:right w:val="single" w:color="000000" w:sz="4" w:space="0"/>
            </w:tcBorders>
            <w:vAlign w:val="center"/>
          </w:tcPr>
          <w:p w14:paraId="6BBEE64B">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2200" w:type="dxa"/>
            <w:tcBorders>
              <w:top w:val="single" w:color="000000" w:sz="4" w:space="0"/>
              <w:left w:val="single" w:color="000000" w:sz="4" w:space="0"/>
              <w:bottom w:val="single" w:color="000000" w:sz="4" w:space="0"/>
              <w:right w:val="single" w:color="000000" w:sz="4" w:space="0"/>
            </w:tcBorders>
            <w:vAlign w:val="center"/>
          </w:tcPr>
          <w:p w14:paraId="6754ECD0">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支持安全物理锁</w:t>
            </w:r>
          </w:p>
        </w:tc>
        <w:tc>
          <w:tcPr>
            <w:tcW w:w="2364" w:type="dxa"/>
            <w:tcBorders>
              <w:top w:val="single" w:color="000000" w:sz="4" w:space="0"/>
              <w:left w:val="single" w:color="000000" w:sz="4" w:space="0"/>
              <w:bottom w:val="single" w:color="000000" w:sz="4" w:space="0"/>
              <w:right w:val="single" w:color="000000" w:sz="4" w:space="0"/>
            </w:tcBorders>
            <w:vAlign w:val="center"/>
          </w:tcPr>
          <w:p w14:paraId="7E649442">
            <w:pPr>
              <w:kinsoku/>
              <w:autoSpaceDE/>
              <w:autoSpaceDN/>
              <w:spacing w:line="240" w:lineRule="atLeas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w:t>
            </w:r>
          </w:p>
        </w:tc>
        <w:tc>
          <w:tcPr>
            <w:tcW w:w="1250" w:type="dxa"/>
            <w:tcBorders>
              <w:top w:val="single" w:color="000000" w:sz="4" w:space="0"/>
              <w:left w:val="single" w:color="000000" w:sz="4" w:space="0"/>
              <w:bottom w:val="single" w:color="000000" w:sz="4" w:space="0"/>
              <w:right w:val="single" w:color="000000" w:sz="4" w:space="0"/>
            </w:tcBorders>
            <w:vAlign w:val="center"/>
          </w:tcPr>
          <w:p w14:paraId="586F969C">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w:t>
            </w:r>
          </w:p>
        </w:tc>
      </w:tr>
      <w:tr w14:paraId="07535FD5">
        <w:tblPrEx>
          <w:tblCellMar>
            <w:top w:w="0" w:type="dxa"/>
            <w:left w:w="108" w:type="dxa"/>
            <w:bottom w:w="0" w:type="dxa"/>
            <w:right w:w="108" w:type="dxa"/>
          </w:tblCellMar>
        </w:tblPrEx>
        <w:trPr>
          <w:trHeight w:val="2060"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09A6AFDE">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186 </w:t>
            </w:r>
          </w:p>
        </w:tc>
        <w:tc>
          <w:tcPr>
            <w:tcW w:w="599" w:type="dxa"/>
            <w:tcBorders>
              <w:top w:val="single" w:color="000000" w:sz="4" w:space="0"/>
              <w:left w:val="single" w:color="000000" w:sz="4" w:space="0"/>
              <w:bottom w:val="single" w:color="000000" w:sz="4" w:space="0"/>
              <w:right w:val="single" w:color="000000" w:sz="4" w:space="0"/>
            </w:tcBorders>
            <w:vAlign w:val="center"/>
          </w:tcPr>
          <w:p w14:paraId="0FA89ED7">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安全要求</w:t>
            </w:r>
          </w:p>
        </w:tc>
        <w:tc>
          <w:tcPr>
            <w:tcW w:w="612" w:type="dxa"/>
            <w:vMerge w:val="continue"/>
            <w:tcBorders>
              <w:top w:val="single" w:color="000000" w:sz="4" w:space="0"/>
              <w:left w:val="single" w:color="000000" w:sz="4" w:space="0"/>
              <w:bottom w:val="single" w:color="000000" w:sz="4" w:space="0"/>
              <w:right w:val="single" w:color="000000" w:sz="4" w:space="0"/>
            </w:tcBorders>
            <w:vAlign w:val="center"/>
          </w:tcPr>
          <w:p w14:paraId="4A18FB2A">
            <w:pPr>
              <w:jc w:val="center"/>
              <w:rPr>
                <w:rFonts w:ascii="宋体" w:hAnsi="宋体" w:eastAsia="宋体" w:cs="宋体"/>
                <w:sz w:val="18"/>
                <w:szCs w:val="18"/>
              </w:rPr>
            </w:pPr>
          </w:p>
        </w:tc>
        <w:tc>
          <w:tcPr>
            <w:tcW w:w="1000" w:type="dxa"/>
            <w:tcBorders>
              <w:top w:val="single" w:color="000000" w:sz="4" w:space="0"/>
              <w:left w:val="single" w:color="000000" w:sz="4" w:space="0"/>
              <w:bottom w:val="single" w:color="000000" w:sz="4" w:space="0"/>
              <w:right w:val="single" w:color="000000" w:sz="4" w:space="0"/>
            </w:tcBorders>
            <w:vAlign w:val="center"/>
          </w:tcPr>
          <w:p w14:paraId="18B589B6">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★信息安全基本要求</w:t>
            </w:r>
          </w:p>
        </w:tc>
        <w:tc>
          <w:tcPr>
            <w:tcW w:w="675" w:type="dxa"/>
            <w:tcBorders>
              <w:top w:val="single" w:color="000000" w:sz="4" w:space="0"/>
              <w:left w:val="single" w:color="000000" w:sz="4" w:space="0"/>
              <w:bottom w:val="single" w:color="000000" w:sz="4" w:space="0"/>
              <w:right w:val="single" w:color="000000" w:sz="4" w:space="0"/>
            </w:tcBorders>
            <w:vAlign w:val="center"/>
          </w:tcPr>
          <w:p w14:paraId="7DE1B4D3">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2200" w:type="dxa"/>
            <w:tcBorders>
              <w:top w:val="single" w:color="000000" w:sz="4" w:space="0"/>
              <w:left w:val="single" w:color="000000" w:sz="4" w:space="0"/>
              <w:bottom w:val="single" w:color="000000" w:sz="4" w:space="0"/>
              <w:right w:val="single" w:color="000000" w:sz="4" w:space="0"/>
            </w:tcBorders>
            <w:vAlign w:val="center"/>
          </w:tcPr>
          <w:p w14:paraId="6641CF27">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 xml:space="preserve"> a) 应符合 GB/T 39276 的 5.2 的规定； b) 生产厂商应建立漏洞跟踪表，保证产品版本涉及到的漏洞(如驱动程序等)可查看； c) 产品不得包含已知的恶意代码或漏洞，不存在未声明的指令、功能、接口</w:t>
            </w:r>
          </w:p>
        </w:tc>
        <w:tc>
          <w:tcPr>
            <w:tcW w:w="2364" w:type="dxa"/>
            <w:tcBorders>
              <w:top w:val="single" w:color="000000" w:sz="4" w:space="0"/>
              <w:left w:val="single" w:color="000000" w:sz="4" w:space="0"/>
              <w:bottom w:val="single" w:color="000000" w:sz="4" w:space="0"/>
              <w:right w:val="single" w:color="000000" w:sz="4" w:space="0"/>
            </w:tcBorders>
            <w:vAlign w:val="center"/>
          </w:tcPr>
          <w:p w14:paraId="7C3F5189">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a) 应符合 GB/T 39276 的 5.2 的规定；</w:t>
            </w:r>
            <w:r>
              <w:rPr>
                <w:rFonts w:hint="eastAsia" w:ascii="宋体" w:hAnsi="宋体" w:eastAsia="宋体" w:cs="宋体"/>
                <w:sz w:val="18"/>
                <w:szCs w:val="18"/>
                <w:lang w:eastAsia="zh-CN" w:bidi="ar"/>
              </w:rPr>
              <w:br w:type="textWrapping"/>
            </w:r>
            <w:r>
              <w:rPr>
                <w:rFonts w:hint="eastAsia" w:ascii="宋体" w:hAnsi="宋体" w:eastAsia="宋体" w:cs="宋体"/>
                <w:sz w:val="18"/>
                <w:szCs w:val="18"/>
                <w:lang w:eastAsia="zh-CN" w:bidi="ar"/>
              </w:rPr>
              <w:t>b) 生产厂商应建立漏洞跟踪表 ，保证产品版本涉及到的漏洞(如驱动程序等)可查看；</w:t>
            </w:r>
            <w:r>
              <w:rPr>
                <w:rFonts w:hint="eastAsia" w:ascii="宋体" w:hAnsi="宋体" w:eastAsia="宋体" w:cs="宋体"/>
                <w:sz w:val="18"/>
                <w:szCs w:val="18"/>
                <w:lang w:eastAsia="zh-CN" w:bidi="ar"/>
              </w:rPr>
              <w:br w:type="textWrapping"/>
            </w:r>
            <w:r>
              <w:rPr>
                <w:rFonts w:hint="eastAsia" w:ascii="宋体" w:hAnsi="宋体" w:eastAsia="宋体" w:cs="宋体"/>
                <w:sz w:val="18"/>
                <w:szCs w:val="18"/>
                <w:lang w:eastAsia="zh-CN" w:bidi="ar"/>
              </w:rPr>
              <w:t>c) 产品不得包含已知的恶意代码或漏洞，不存在未声明的指令、功能、接口</w:t>
            </w:r>
          </w:p>
        </w:tc>
        <w:tc>
          <w:tcPr>
            <w:tcW w:w="1250" w:type="dxa"/>
            <w:tcBorders>
              <w:top w:val="single" w:color="000000" w:sz="4" w:space="0"/>
              <w:left w:val="single" w:color="000000" w:sz="4" w:space="0"/>
              <w:bottom w:val="single" w:color="000000" w:sz="4" w:space="0"/>
              <w:right w:val="single" w:color="000000" w:sz="4" w:space="0"/>
            </w:tcBorders>
            <w:vAlign w:val="center"/>
          </w:tcPr>
          <w:p w14:paraId="3E9C3EE2">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w:t>
            </w:r>
          </w:p>
        </w:tc>
      </w:tr>
      <w:tr w14:paraId="046AE0B4">
        <w:tblPrEx>
          <w:tblCellMar>
            <w:top w:w="0" w:type="dxa"/>
            <w:left w:w="108" w:type="dxa"/>
            <w:bottom w:w="0" w:type="dxa"/>
            <w:right w:w="108" w:type="dxa"/>
          </w:tblCellMar>
        </w:tblPrEx>
        <w:trPr>
          <w:trHeight w:val="940"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6DF0ACB2">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187 </w:t>
            </w:r>
          </w:p>
        </w:tc>
        <w:tc>
          <w:tcPr>
            <w:tcW w:w="599" w:type="dxa"/>
            <w:tcBorders>
              <w:top w:val="single" w:color="000000" w:sz="4" w:space="0"/>
              <w:left w:val="single" w:color="000000" w:sz="4" w:space="0"/>
              <w:bottom w:val="single" w:color="000000" w:sz="4" w:space="0"/>
              <w:right w:val="single" w:color="000000" w:sz="4" w:space="0"/>
            </w:tcBorders>
            <w:vAlign w:val="center"/>
          </w:tcPr>
          <w:p w14:paraId="3FE6EE65">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安全要求</w:t>
            </w:r>
          </w:p>
        </w:tc>
        <w:tc>
          <w:tcPr>
            <w:tcW w:w="612" w:type="dxa"/>
            <w:vMerge w:val="continue"/>
            <w:tcBorders>
              <w:top w:val="single" w:color="000000" w:sz="4" w:space="0"/>
              <w:left w:val="single" w:color="000000" w:sz="4" w:space="0"/>
              <w:bottom w:val="single" w:color="000000" w:sz="4" w:space="0"/>
              <w:right w:val="single" w:color="000000" w:sz="4" w:space="0"/>
            </w:tcBorders>
            <w:vAlign w:val="center"/>
          </w:tcPr>
          <w:p w14:paraId="1F432626">
            <w:pPr>
              <w:jc w:val="center"/>
              <w:rPr>
                <w:rFonts w:ascii="宋体" w:hAnsi="宋体" w:eastAsia="宋体" w:cs="宋体"/>
                <w:sz w:val="18"/>
                <w:szCs w:val="18"/>
              </w:rPr>
            </w:pPr>
          </w:p>
        </w:tc>
        <w:tc>
          <w:tcPr>
            <w:tcW w:w="1000" w:type="dxa"/>
            <w:tcBorders>
              <w:top w:val="single" w:color="000000" w:sz="4" w:space="0"/>
              <w:left w:val="single" w:color="000000" w:sz="4" w:space="0"/>
              <w:bottom w:val="single" w:color="000000" w:sz="4" w:space="0"/>
              <w:right w:val="single" w:color="000000" w:sz="4" w:space="0"/>
            </w:tcBorders>
            <w:vAlign w:val="center"/>
          </w:tcPr>
          <w:p w14:paraId="7453353F">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★固件安全启动</w:t>
            </w:r>
          </w:p>
        </w:tc>
        <w:tc>
          <w:tcPr>
            <w:tcW w:w="675" w:type="dxa"/>
            <w:tcBorders>
              <w:top w:val="single" w:color="000000" w:sz="4" w:space="0"/>
              <w:left w:val="single" w:color="000000" w:sz="4" w:space="0"/>
              <w:bottom w:val="single" w:color="000000" w:sz="4" w:space="0"/>
              <w:right w:val="single" w:color="000000" w:sz="4" w:space="0"/>
            </w:tcBorders>
            <w:vAlign w:val="center"/>
          </w:tcPr>
          <w:p w14:paraId="03090A46">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2200" w:type="dxa"/>
            <w:tcBorders>
              <w:top w:val="single" w:color="000000" w:sz="4" w:space="0"/>
              <w:left w:val="single" w:color="000000" w:sz="4" w:space="0"/>
              <w:bottom w:val="single" w:color="000000" w:sz="4" w:space="0"/>
              <w:right w:val="single" w:color="000000" w:sz="4" w:space="0"/>
            </w:tcBorders>
            <w:vAlign w:val="center"/>
          </w:tcPr>
          <w:p w14:paraId="4FBBA474">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支持固件安全启动功能，固件启动过程中只有通过启动校验才能正常启动</w:t>
            </w:r>
          </w:p>
        </w:tc>
        <w:tc>
          <w:tcPr>
            <w:tcW w:w="2364" w:type="dxa"/>
            <w:tcBorders>
              <w:top w:val="single" w:color="000000" w:sz="4" w:space="0"/>
              <w:left w:val="single" w:color="000000" w:sz="4" w:space="0"/>
              <w:bottom w:val="single" w:color="000000" w:sz="4" w:space="0"/>
              <w:right w:val="single" w:color="000000" w:sz="4" w:space="0"/>
            </w:tcBorders>
            <w:vAlign w:val="center"/>
          </w:tcPr>
          <w:p w14:paraId="04832F62">
            <w:pPr>
              <w:kinsoku/>
              <w:autoSpaceDE/>
              <w:autoSpaceDN/>
              <w:spacing w:line="240" w:lineRule="atLeas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支持固件安全启动功能，固件启动过程中只有通过启动校验才能正常启动</w:t>
            </w:r>
          </w:p>
        </w:tc>
        <w:tc>
          <w:tcPr>
            <w:tcW w:w="1250" w:type="dxa"/>
            <w:tcBorders>
              <w:top w:val="single" w:color="000000" w:sz="4" w:space="0"/>
              <w:left w:val="single" w:color="000000" w:sz="4" w:space="0"/>
              <w:bottom w:val="single" w:color="000000" w:sz="4" w:space="0"/>
              <w:right w:val="single" w:color="000000" w:sz="4" w:space="0"/>
            </w:tcBorders>
            <w:vAlign w:val="center"/>
          </w:tcPr>
          <w:p w14:paraId="5C232EB4">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w:t>
            </w:r>
          </w:p>
        </w:tc>
      </w:tr>
      <w:tr w14:paraId="4E87673C">
        <w:tblPrEx>
          <w:tblCellMar>
            <w:top w:w="0" w:type="dxa"/>
            <w:left w:w="108" w:type="dxa"/>
            <w:bottom w:w="0" w:type="dxa"/>
            <w:right w:w="108" w:type="dxa"/>
          </w:tblCellMar>
        </w:tblPrEx>
        <w:trPr>
          <w:trHeight w:val="735"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73968D2F">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188 </w:t>
            </w:r>
          </w:p>
        </w:tc>
        <w:tc>
          <w:tcPr>
            <w:tcW w:w="599" w:type="dxa"/>
            <w:tcBorders>
              <w:top w:val="single" w:color="000000" w:sz="4" w:space="0"/>
              <w:left w:val="single" w:color="000000" w:sz="4" w:space="0"/>
              <w:bottom w:val="single" w:color="000000" w:sz="4" w:space="0"/>
              <w:right w:val="single" w:color="000000" w:sz="4" w:space="0"/>
            </w:tcBorders>
            <w:vAlign w:val="center"/>
          </w:tcPr>
          <w:p w14:paraId="49D32592">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安全要求</w:t>
            </w:r>
          </w:p>
        </w:tc>
        <w:tc>
          <w:tcPr>
            <w:tcW w:w="612" w:type="dxa"/>
            <w:vMerge w:val="continue"/>
            <w:tcBorders>
              <w:top w:val="single" w:color="000000" w:sz="4" w:space="0"/>
              <w:left w:val="single" w:color="000000" w:sz="4" w:space="0"/>
              <w:bottom w:val="single" w:color="000000" w:sz="4" w:space="0"/>
              <w:right w:val="single" w:color="000000" w:sz="4" w:space="0"/>
            </w:tcBorders>
            <w:vAlign w:val="center"/>
          </w:tcPr>
          <w:p w14:paraId="71B37A43">
            <w:pPr>
              <w:jc w:val="center"/>
              <w:rPr>
                <w:rFonts w:ascii="宋体" w:hAnsi="宋体" w:eastAsia="宋体" w:cs="宋体"/>
                <w:sz w:val="18"/>
                <w:szCs w:val="18"/>
              </w:rPr>
            </w:pPr>
          </w:p>
        </w:tc>
        <w:tc>
          <w:tcPr>
            <w:tcW w:w="1000" w:type="dxa"/>
            <w:tcBorders>
              <w:top w:val="single" w:color="000000" w:sz="4" w:space="0"/>
              <w:left w:val="single" w:color="000000" w:sz="4" w:space="0"/>
              <w:bottom w:val="single" w:color="000000" w:sz="4" w:space="0"/>
              <w:right w:val="single" w:color="000000" w:sz="4" w:space="0"/>
            </w:tcBorders>
            <w:vAlign w:val="center"/>
          </w:tcPr>
          <w:p w14:paraId="19ED6DF4">
            <w:pPr>
              <w:jc w:val="center"/>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★限用物质的限量要求</w:t>
            </w:r>
          </w:p>
        </w:tc>
        <w:tc>
          <w:tcPr>
            <w:tcW w:w="675" w:type="dxa"/>
            <w:tcBorders>
              <w:top w:val="single" w:color="000000" w:sz="4" w:space="0"/>
              <w:left w:val="single" w:color="000000" w:sz="4" w:space="0"/>
              <w:bottom w:val="single" w:color="000000" w:sz="4" w:space="0"/>
              <w:right w:val="single" w:color="000000" w:sz="4" w:space="0"/>
            </w:tcBorders>
            <w:vAlign w:val="center"/>
          </w:tcPr>
          <w:p w14:paraId="50E1FD82">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2200" w:type="dxa"/>
            <w:tcBorders>
              <w:top w:val="single" w:color="000000" w:sz="4" w:space="0"/>
              <w:left w:val="single" w:color="000000" w:sz="4" w:space="0"/>
              <w:bottom w:val="single" w:color="000000" w:sz="4" w:space="0"/>
              <w:right w:val="single" w:color="000000" w:sz="4" w:space="0"/>
            </w:tcBorders>
            <w:vAlign w:val="center"/>
          </w:tcPr>
          <w:p w14:paraId="71468122">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符合 GB/T 26572 中规定</w:t>
            </w:r>
          </w:p>
        </w:tc>
        <w:tc>
          <w:tcPr>
            <w:tcW w:w="2364" w:type="dxa"/>
            <w:tcBorders>
              <w:top w:val="single" w:color="000000" w:sz="4" w:space="0"/>
              <w:left w:val="single" w:color="000000" w:sz="4" w:space="0"/>
              <w:bottom w:val="single" w:color="000000" w:sz="4" w:space="0"/>
              <w:right w:val="single" w:color="000000" w:sz="4" w:space="0"/>
            </w:tcBorders>
            <w:vAlign w:val="center"/>
          </w:tcPr>
          <w:p w14:paraId="18BB9B3B">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符合GB/T26572 中规定</w:t>
            </w:r>
          </w:p>
        </w:tc>
        <w:tc>
          <w:tcPr>
            <w:tcW w:w="1250" w:type="dxa"/>
            <w:tcBorders>
              <w:top w:val="single" w:color="000000" w:sz="4" w:space="0"/>
              <w:left w:val="single" w:color="000000" w:sz="4" w:space="0"/>
              <w:bottom w:val="single" w:color="000000" w:sz="4" w:space="0"/>
              <w:right w:val="single" w:color="000000" w:sz="4" w:space="0"/>
            </w:tcBorders>
            <w:vAlign w:val="center"/>
          </w:tcPr>
          <w:p w14:paraId="0DCF9B77">
            <w:pPr>
              <w:kinsoku/>
              <w:autoSpaceDE/>
              <w:autoSpaceDN/>
              <w:spacing w:line="240" w:lineRule="atLeast"/>
              <w:textAlignment w:val="center"/>
              <w:rPr>
                <w:rFonts w:ascii="宋体" w:hAnsi="宋体" w:eastAsia="宋体" w:cs="宋体"/>
                <w:sz w:val="18"/>
                <w:szCs w:val="18"/>
              </w:rPr>
            </w:pPr>
            <w:r>
              <w:rPr>
                <w:rFonts w:hint="eastAsia" w:ascii="宋体" w:hAnsi="宋体" w:eastAsia="宋体" w:cs="宋体"/>
                <w:sz w:val="18"/>
                <w:szCs w:val="18"/>
                <w:lang w:eastAsia="zh-CN" w:bidi="ar"/>
              </w:rPr>
              <w:t>/</w:t>
            </w:r>
          </w:p>
        </w:tc>
      </w:tr>
    </w:tbl>
    <w:p w14:paraId="14368731">
      <w:pPr>
        <w:spacing w:line="360" w:lineRule="auto"/>
        <w:ind w:firstLine="480" w:firstLineChars="200"/>
        <w:rPr>
          <w:rFonts w:ascii="Times New Roman" w:hAnsi="Times New Roman" w:eastAsia="宋体" w:cs="Times New Roman"/>
          <w:sz w:val="24"/>
          <w:lang w:eastAsia="zh-CN"/>
        </w:rPr>
      </w:pPr>
      <w:r>
        <w:rPr>
          <w:rFonts w:hint="eastAsia" w:ascii="Times New Roman" w:hAnsi="Times New Roman" w:eastAsia="宋体" w:cs="Times New Roman"/>
          <w:sz w:val="24"/>
          <w:lang w:eastAsia="zh-CN"/>
        </w:rPr>
        <w:t>②显示器40台（集采目录）</w:t>
      </w:r>
    </w:p>
    <w:tbl>
      <w:tblPr>
        <w:tblStyle w:val="5"/>
        <w:tblW w:w="9108" w:type="dxa"/>
        <w:tblInd w:w="-365" w:type="dxa"/>
        <w:tblLayout w:type="fixed"/>
        <w:tblCellMar>
          <w:top w:w="0" w:type="dxa"/>
          <w:left w:w="108" w:type="dxa"/>
          <w:bottom w:w="0" w:type="dxa"/>
          <w:right w:w="108" w:type="dxa"/>
        </w:tblCellMar>
      </w:tblPr>
      <w:tblGrid>
        <w:gridCol w:w="411"/>
        <w:gridCol w:w="600"/>
        <w:gridCol w:w="621"/>
        <w:gridCol w:w="1000"/>
        <w:gridCol w:w="673"/>
        <w:gridCol w:w="2200"/>
        <w:gridCol w:w="2353"/>
        <w:gridCol w:w="1250"/>
      </w:tblGrid>
      <w:tr w14:paraId="46A45D69">
        <w:tblPrEx>
          <w:tblCellMar>
            <w:top w:w="0" w:type="dxa"/>
            <w:left w:w="108" w:type="dxa"/>
            <w:bottom w:w="0" w:type="dxa"/>
            <w:right w:w="108" w:type="dxa"/>
          </w:tblCellMar>
        </w:tblPrEx>
        <w:trPr>
          <w:trHeight w:val="735" w:hRule="atLeast"/>
        </w:trPr>
        <w:tc>
          <w:tcPr>
            <w:tcW w:w="411" w:type="dxa"/>
            <w:tcBorders>
              <w:top w:val="single" w:color="000000" w:sz="4" w:space="0"/>
              <w:left w:val="single" w:color="000000" w:sz="4" w:space="0"/>
              <w:bottom w:val="single" w:color="000000" w:sz="4" w:space="0"/>
              <w:right w:val="single" w:color="000000" w:sz="4" w:space="0"/>
            </w:tcBorders>
            <w:vAlign w:val="center"/>
          </w:tcPr>
          <w:p w14:paraId="4C0D49A2">
            <w:pPr>
              <w:jc w:val="center"/>
              <w:textAlignment w:val="center"/>
              <w:rPr>
                <w:rFonts w:ascii="宋体" w:hAnsi="宋体" w:eastAsia="宋体" w:cs="宋体"/>
                <w:b/>
                <w:bCs/>
                <w:sz w:val="18"/>
                <w:szCs w:val="18"/>
              </w:rPr>
            </w:pPr>
            <w:r>
              <w:rPr>
                <w:rFonts w:hint="eastAsia" w:ascii="宋体" w:hAnsi="宋体" w:eastAsia="宋体" w:cs="宋体"/>
                <w:b/>
                <w:bCs/>
                <w:sz w:val="18"/>
                <w:szCs w:val="18"/>
                <w:lang w:eastAsia="zh-CN" w:bidi="ar"/>
              </w:rPr>
              <w:t>序号</w:t>
            </w:r>
          </w:p>
        </w:tc>
        <w:tc>
          <w:tcPr>
            <w:tcW w:w="600" w:type="dxa"/>
            <w:tcBorders>
              <w:top w:val="single" w:color="000000" w:sz="4" w:space="0"/>
              <w:left w:val="single" w:color="000000" w:sz="4" w:space="0"/>
              <w:bottom w:val="single" w:color="000000" w:sz="4" w:space="0"/>
              <w:right w:val="single" w:color="000000" w:sz="4" w:space="0"/>
            </w:tcBorders>
            <w:vAlign w:val="center"/>
          </w:tcPr>
          <w:p w14:paraId="7B6A21C4">
            <w:pPr>
              <w:jc w:val="center"/>
              <w:textAlignment w:val="center"/>
              <w:rPr>
                <w:rFonts w:ascii="宋体" w:hAnsi="宋体" w:eastAsia="宋体" w:cs="宋体"/>
                <w:b/>
                <w:bCs/>
                <w:sz w:val="18"/>
                <w:szCs w:val="18"/>
              </w:rPr>
            </w:pPr>
            <w:r>
              <w:rPr>
                <w:rFonts w:hint="eastAsia" w:ascii="宋体" w:hAnsi="宋体" w:eastAsia="宋体" w:cs="宋体"/>
                <w:b/>
                <w:bCs/>
                <w:sz w:val="18"/>
                <w:szCs w:val="18"/>
                <w:lang w:eastAsia="zh-CN" w:bidi="ar"/>
              </w:rPr>
              <w:t>指标分类</w:t>
            </w:r>
          </w:p>
        </w:tc>
        <w:tc>
          <w:tcPr>
            <w:tcW w:w="621" w:type="dxa"/>
            <w:tcBorders>
              <w:top w:val="single" w:color="000000" w:sz="4" w:space="0"/>
              <w:left w:val="single" w:color="000000" w:sz="4" w:space="0"/>
              <w:bottom w:val="single" w:color="000000" w:sz="4" w:space="0"/>
              <w:right w:val="single" w:color="000000" w:sz="4" w:space="0"/>
            </w:tcBorders>
            <w:vAlign w:val="center"/>
          </w:tcPr>
          <w:p w14:paraId="29282EB0">
            <w:pPr>
              <w:jc w:val="center"/>
              <w:textAlignment w:val="center"/>
              <w:rPr>
                <w:rFonts w:ascii="宋体" w:hAnsi="宋体" w:eastAsia="宋体" w:cs="宋体"/>
                <w:b/>
                <w:bCs/>
                <w:sz w:val="18"/>
                <w:szCs w:val="18"/>
              </w:rPr>
            </w:pPr>
            <w:r>
              <w:rPr>
                <w:rFonts w:hint="eastAsia" w:ascii="宋体" w:hAnsi="宋体" w:eastAsia="宋体" w:cs="宋体"/>
                <w:b/>
                <w:bCs/>
                <w:sz w:val="18"/>
                <w:szCs w:val="18"/>
                <w:lang w:eastAsia="zh-CN" w:bidi="ar"/>
              </w:rPr>
              <w:t>一级指标</w:t>
            </w:r>
          </w:p>
        </w:tc>
        <w:tc>
          <w:tcPr>
            <w:tcW w:w="1000" w:type="dxa"/>
            <w:tcBorders>
              <w:top w:val="single" w:color="000000" w:sz="4" w:space="0"/>
              <w:left w:val="single" w:color="000000" w:sz="4" w:space="0"/>
              <w:bottom w:val="single" w:color="000000" w:sz="4" w:space="0"/>
              <w:right w:val="single" w:color="000000" w:sz="4" w:space="0"/>
            </w:tcBorders>
            <w:vAlign w:val="center"/>
          </w:tcPr>
          <w:p w14:paraId="6B6F098A">
            <w:pPr>
              <w:jc w:val="center"/>
              <w:textAlignment w:val="center"/>
              <w:rPr>
                <w:rFonts w:ascii="宋体" w:hAnsi="宋体" w:eastAsia="宋体" w:cs="宋体"/>
                <w:b/>
                <w:bCs/>
                <w:sz w:val="18"/>
                <w:szCs w:val="18"/>
              </w:rPr>
            </w:pPr>
            <w:r>
              <w:rPr>
                <w:rFonts w:hint="eastAsia" w:ascii="宋体" w:hAnsi="宋体" w:eastAsia="宋体" w:cs="宋体"/>
                <w:b/>
                <w:bCs/>
                <w:sz w:val="18"/>
                <w:szCs w:val="18"/>
                <w:lang w:eastAsia="zh-CN" w:bidi="ar"/>
              </w:rPr>
              <w:t>二级指标</w:t>
            </w:r>
          </w:p>
        </w:tc>
        <w:tc>
          <w:tcPr>
            <w:tcW w:w="673" w:type="dxa"/>
            <w:tcBorders>
              <w:top w:val="single" w:color="000000" w:sz="4" w:space="0"/>
              <w:left w:val="single" w:color="000000" w:sz="4" w:space="0"/>
              <w:bottom w:val="single" w:color="000000" w:sz="4" w:space="0"/>
              <w:right w:val="single" w:color="000000" w:sz="4" w:space="0"/>
            </w:tcBorders>
            <w:vAlign w:val="center"/>
          </w:tcPr>
          <w:p w14:paraId="7B20978F">
            <w:pPr>
              <w:jc w:val="center"/>
              <w:textAlignment w:val="center"/>
              <w:rPr>
                <w:rFonts w:ascii="宋体" w:hAnsi="宋体" w:eastAsia="宋体" w:cs="宋体"/>
                <w:b/>
                <w:bCs/>
                <w:sz w:val="18"/>
                <w:szCs w:val="18"/>
                <w:lang w:eastAsia="zh-CN"/>
              </w:rPr>
            </w:pPr>
            <w:r>
              <w:rPr>
                <w:rFonts w:hint="eastAsia" w:ascii="宋体" w:hAnsi="宋体" w:eastAsia="宋体" w:cs="宋体"/>
                <w:b/>
                <w:bCs/>
                <w:sz w:val="18"/>
                <w:szCs w:val="18"/>
                <w:lang w:eastAsia="zh-CN" w:bidi="ar"/>
              </w:rPr>
              <w:t>是否可以作为评分因素</w:t>
            </w:r>
          </w:p>
        </w:tc>
        <w:tc>
          <w:tcPr>
            <w:tcW w:w="2200" w:type="dxa"/>
            <w:tcBorders>
              <w:top w:val="single" w:color="000000" w:sz="4" w:space="0"/>
              <w:left w:val="single" w:color="000000" w:sz="4" w:space="0"/>
              <w:bottom w:val="single" w:color="000000" w:sz="4" w:space="0"/>
              <w:right w:val="single" w:color="000000" w:sz="4" w:space="0"/>
            </w:tcBorders>
            <w:vAlign w:val="center"/>
          </w:tcPr>
          <w:p w14:paraId="3DA7C290">
            <w:pPr>
              <w:jc w:val="center"/>
              <w:textAlignment w:val="center"/>
              <w:rPr>
                <w:rFonts w:ascii="宋体" w:hAnsi="宋体" w:eastAsia="宋体" w:cs="宋体"/>
                <w:b/>
                <w:bCs/>
                <w:sz w:val="18"/>
                <w:szCs w:val="18"/>
              </w:rPr>
            </w:pPr>
            <w:r>
              <w:rPr>
                <w:rFonts w:hint="eastAsia" w:ascii="宋体" w:hAnsi="宋体" w:eastAsia="宋体" w:cs="宋体"/>
                <w:b/>
                <w:bCs/>
                <w:sz w:val="18"/>
                <w:szCs w:val="18"/>
                <w:lang w:eastAsia="zh-CN" w:bidi="ar"/>
              </w:rPr>
              <w:t>指标要求</w:t>
            </w:r>
          </w:p>
        </w:tc>
        <w:tc>
          <w:tcPr>
            <w:tcW w:w="2353" w:type="dxa"/>
            <w:tcBorders>
              <w:top w:val="single" w:color="000000" w:sz="4" w:space="0"/>
              <w:left w:val="single" w:color="000000" w:sz="4" w:space="0"/>
              <w:bottom w:val="single" w:color="000000" w:sz="4" w:space="0"/>
              <w:right w:val="single" w:color="000000" w:sz="4" w:space="0"/>
            </w:tcBorders>
            <w:vAlign w:val="center"/>
          </w:tcPr>
          <w:p w14:paraId="6E5B9BD5">
            <w:pPr>
              <w:jc w:val="center"/>
              <w:textAlignment w:val="center"/>
              <w:rPr>
                <w:rFonts w:ascii="宋体" w:hAnsi="宋体" w:eastAsia="宋体" w:cs="宋体"/>
                <w:b/>
                <w:bCs/>
                <w:color w:val="FF0000"/>
                <w:sz w:val="18"/>
                <w:szCs w:val="18"/>
              </w:rPr>
            </w:pPr>
            <w:r>
              <w:rPr>
                <w:rFonts w:hint="eastAsia" w:ascii="宋体" w:hAnsi="宋体" w:eastAsia="宋体" w:cs="宋体"/>
                <w:b/>
                <w:bCs/>
                <w:color w:val="FF0000"/>
                <w:sz w:val="18"/>
                <w:szCs w:val="18"/>
                <w:lang w:eastAsia="zh-CN" w:bidi="ar"/>
              </w:rPr>
              <w:t>采购人技术要求</w:t>
            </w:r>
          </w:p>
        </w:tc>
        <w:tc>
          <w:tcPr>
            <w:tcW w:w="1250" w:type="dxa"/>
            <w:tcBorders>
              <w:top w:val="single" w:color="000000" w:sz="4" w:space="0"/>
              <w:left w:val="single" w:color="000000" w:sz="4" w:space="0"/>
              <w:bottom w:val="single" w:color="000000" w:sz="4" w:space="0"/>
              <w:right w:val="single" w:color="000000" w:sz="4" w:space="0"/>
            </w:tcBorders>
            <w:vAlign w:val="center"/>
          </w:tcPr>
          <w:p w14:paraId="1FE00D1A">
            <w:pPr>
              <w:jc w:val="center"/>
              <w:textAlignment w:val="center"/>
              <w:rPr>
                <w:rFonts w:ascii="宋体" w:hAnsi="宋体" w:eastAsia="宋体" w:cs="宋体"/>
                <w:b/>
                <w:bCs/>
                <w:sz w:val="18"/>
                <w:szCs w:val="18"/>
              </w:rPr>
            </w:pPr>
            <w:r>
              <w:rPr>
                <w:rFonts w:hint="eastAsia" w:ascii="宋体" w:hAnsi="宋体" w:eastAsia="宋体" w:cs="宋体"/>
                <w:b/>
                <w:bCs/>
                <w:sz w:val="18"/>
                <w:szCs w:val="18"/>
                <w:lang w:eastAsia="zh-CN" w:bidi="ar"/>
              </w:rPr>
              <w:t>指标使用说明</w:t>
            </w:r>
          </w:p>
        </w:tc>
      </w:tr>
      <w:tr w14:paraId="1B55C0F7">
        <w:tblPrEx>
          <w:tblCellMar>
            <w:top w:w="0" w:type="dxa"/>
            <w:left w:w="108" w:type="dxa"/>
            <w:bottom w:w="0" w:type="dxa"/>
            <w:right w:w="108" w:type="dxa"/>
          </w:tblCellMar>
        </w:tblPrEx>
        <w:trPr>
          <w:trHeight w:val="577" w:hRule="atLeast"/>
        </w:trPr>
        <w:tc>
          <w:tcPr>
            <w:tcW w:w="411" w:type="dxa"/>
            <w:tcBorders>
              <w:top w:val="single" w:color="000000" w:sz="4" w:space="0"/>
              <w:left w:val="single" w:color="000000" w:sz="4" w:space="0"/>
              <w:bottom w:val="single" w:color="000000" w:sz="4" w:space="0"/>
              <w:right w:val="single" w:color="000000" w:sz="4" w:space="0"/>
            </w:tcBorders>
            <w:vAlign w:val="center"/>
          </w:tcPr>
          <w:p w14:paraId="54457DCF">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28 </w:t>
            </w:r>
          </w:p>
        </w:tc>
        <w:tc>
          <w:tcPr>
            <w:tcW w:w="600" w:type="dxa"/>
            <w:tcBorders>
              <w:top w:val="single" w:color="000000" w:sz="4" w:space="0"/>
              <w:left w:val="single" w:color="000000" w:sz="4" w:space="0"/>
              <w:bottom w:val="single" w:color="000000" w:sz="4" w:space="0"/>
              <w:right w:val="single" w:color="000000" w:sz="4" w:space="0"/>
            </w:tcBorders>
            <w:vAlign w:val="center"/>
          </w:tcPr>
          <w:p w14:paraId="51D9DD56">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621" w:type="dxa"/>
            <w:vMerge w:val="restart"/>
            <w:tcBorders>
              <w:top w:val="single" w:color="000000" w:sz="4" w:space="0"/>
              <w:left w:val="single" w:color="000000" w:sz="4" w:space="0"/>
              <w:bottom w:val="single" w:color="000000" w:sz="4" w:space="0"/>
              <w:right w:val="single" w:color="000000" w:sz="4" w:space="0"/>
            </w:tcBorders>
            <w:vAlign w:val="center"/>
          </w:tcPr>
          <w:p w14:paraId="085811D1">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显示设备规格</w:t>
            </w:r>
          </w:p>
        </w:tc>
        <w:tc>
          <w:tcPr>
            <w:tcW w:w="1000" w:type="dxa"/>
            <w:tcBorders>
              <w:top w:val="single" w:color="000000" w:sz="4" w:space="0"/>
              <w:left w:val="single" w:color="000000" w:sz="4" w:space="0"/>
              <w:bottom w:val="single" w:color="000000" w:sz="4" w:space="0"/>
              <w:right w:val="single" w:color="000000" w:sz="4" w:space="0"/>
            </w:tcBorders>
            <w:vAlign w:val="center"/>
          </w:tcPr>
          <w:p w14:paraId="7D3AC902">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★显示屏屏占比</w:t>
            </w:r>
          </w:p>
        </w:tc>
        <w:tc>
          <w:tcPr>
            <w:tcW w:w="673" w:type="dxa"/>
            <w:tcBorders>
              <w:top w:val="single" w:color="000000" w:sz="4" w:space="0"/>
              <w:left w:val="single" w:color="000000" w:sz="4" w:space="0"/>
              <w:bottom w:val="single" w:color="000000" w:sz="4" w:space="0"/>
              <w:right w:val="single" w:color="000000" w:sz="4" w:space="0"/>
            </w:tcBorders>
            <w:vAlign w:val="center"/>
          </w:tcPr>
          <w:p w14:paraId="711675FB">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是</w:t>
            </w:r>
          </w:p>
        </w:tc>
        <w:tc>
          <w:tcPr>
            <w:tcW w:w="2200" w:type="dxa"/>
            <w:tcBorders>
              <w:top w:val="single" w:color="000000" w:sz="4" w:space="0"/>
              <w:left w:val="single" w:color="000000" w:sz="4" w:space="0"/>
              <w:bottom w:val="single" w:color="000000" w:sz="4" w:space="0"/>
              <w:right w:val="single" w:color="000000" w:sz="4" w:space="0"/>
            </w:tcBorders>
            <w:vAlign w:val="center"/>
          </w:tcPr>
          <w:p w14:paraId="66A5ECBF">
            <w:pPr>
              <w:textAlignment w:val="center"/>
              <w:rPr>
                <w:rFonts w:ascii="宋体" w:hAnsi="宋体" w:eastAsia="宋体" w:cs="宋体"/>
                <w:sz w:val="18"/>
                <w:szCs w:val="18"/>
              </w:rPr>
            </w:pPr>
            <w:r>
              <w:rPr>
                <w:rFonts w:hint="eastAsia" w:ascii="宋体" w:hAnsi="宋体" w:eastAsia="宋体" w:cs="宋体"/>
                <w:sz w:val="18"/>
                <w:szCs w:val="18"/>
                <w:lang w:eastAsia="zh-CN" w:bidi="ar"/>
              </w:rPr>
              <w:t>≥80%</w:t>
            </w:r>
          </w:p>
        </w:tc>
        <w:tc>
          <w:tcPr>
            <w:tcW w:w="2353" w:type="dxa"/>
            <w:tcBorders>
              <w:top w:val="single" w:color="000000" w:sz="4" w:space="0"/>
              <w:left w:val="single" w:color="000000" w:sz="4" w:space="0"/>
              <w:bottom w:val="single" w:color="000000" w:sz="4" w:space="0"/>
              <w:right w:val="single" w:color="000000" w:sz="4" w:space="0"/>
            </w:tcBorders>
            <w:vAlign w:val="center"/>
          </w:tcPr>
          <w:p w14:paraId="7528AC55">
            <w:pPr>
              <w:textAlignment w:val="center"/>
              <w:rPr>
                <w:rFonts w:ascii="宋体" w:hAnsi="宋体" w:eastAsia="宋体" w:cs="宋体"/>
                <w:sz w:val="18"/>
                <w:szCs w:val="18"/>
              </w:rPr>
            </w:pPr>
            <w:r>
              <w:rPr>
                <w:rFonts w:hint="eastAsia" w:ascii="宋体" w:hAnsi="宋体" w:eastAsia="宋体" w:cs="宋体"/>
                <w:sz w:val="18"/>
                <w:szCs w:val="18"/>
                <w:lang w:eastAsia="zh-CN" w:bidi="ar"/>
              </w:rPr>
              <w:t>≥80%</w:t>
            </w:r>
          </w:p>
        </w:tc>
        <w:tc>
          <w:tcPr>
            <w:tcW w:w="1250" w:type="dxa"/>
            <w:tcBorders>
              <w:top w:val="single" w:color="000000" w:sz="4" w:space="0"/>
              <w:left w:val="single" w:color="000000" w:sz="4" w:space="0"/>
              <w:bottom w:val="single" w:color="000000" w:sz="4" w:space="0"/>
              <w:right w:val="single" w:color="000000" w:sz="4" w:space="0"/>
            </w:tcBorders>
            <w:vAlign w:val="center"/>
          </w:tcPr>
          <w:p w14:paraId="7C2411B4">
            <w:pPr>
              <w:textAlignment w:val="center"/>
              <w:rPr>
                <w:rFonts w:ascii="宋体" w:hAnsi="宋体" w:eastAsia="宋体" w:cs="宋体"/>
                <w:sz w:val="18"/>
                <w:szCs w:val="18"/>
              </w:rPr>
            </w:pPr>
            <w:r>
              <w:rPr>
                <w:rFonts w:hint="eastAsia" w:ascii="宋体" w:hAnsi="宋体" w:eastAsia="宋体" w:cs="宋体"/>
                <w:sz w:val="18"/>
                <w:szCs w:val="18"/>
                <w:lang w:eastAsia="zh-CN" w:bidi="ar"/>
              </w:rPr>
              <w:t>屏占比越高越好</w:t>
            </w:r>
          </w:p>
        </w:tc>
      </w:tr>
      <w:tr w14:paraId="5F9E8FFF">
        <w:tblPrEx>
          <w:tblCellMar>
            <w:top w:w="0" w:type="dxa"/>
            <w:left w:w="108" w:type="dxa"/>
            <w:bottom w:w="0" w:type="dxa"/>
            <w:right w:w="108" w:type="dxa"/>
          </w:tblCellMar>
        </w:tblPrEx>
        <w:trPr>
          <w:trHeight w:val="1930" w:hRule="atLeast"/>
        </w:trPr>
        <w:tc>
          <w:tcPr>
            <w:tcW w:w="411" w:type="dxa"/>
            <w:tcBorders>
              <w:top w:val="single" w:color="000000" w:sz="4" w:space="0"/>
              <w:left w:val="single" w:color="000000" w:sz="4" w:space="0"/>
              <w:bottom w:val="single" w:color="000000" w:sz="4" w:space="0"/>
              <w:right w:val="single" w:color="000000" w:sz="4" w:space="0"/>
            </w:tcBorders>
            <w:vAlign w:val="center"/>
          </w:tcPr>
          <w:p w14:paraId="3E0C54D0">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29 </w:t>
            </w:r>
          </w:p>
        </w:tc>
        <w:tc>
          <w:tcPr>
            <w:tcW w:w="600" w:type="dxa"/>
            <w:tcBorders>
              <w:top w:val="single" w:color="000000" w:sz="4" w:space="0"/>
              <w:left w:val="single" w:color="000000" w:sz="4" w:space="0"/>
              <w:bottom w:val="single" w:color="000000" w:sz="4" w:space="0"/>
              <w:right w:val="single" w:color="000000" w:sz="4" w:space="0"/>
            </w:tcBorders>
            <w:vAlign w:val="center"/>
          </w:tcPr>
          <w:p w14:paraId="724E952B">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50AAF4A4">
            <w:pPr>
              <w:jc w:val="center"/>
              <w:rPr>
                <w:rFonts w:ascii="宋体" w:hAnsi="宋体" w:eastAsia="宋体" w:cs="宋体"/>
                <w:sz w:val="18"/>
                <w:szCs w:val="18"/>
              </w:rPr>
            </w:pPr>
          </w:p>
        </w:tc>
        <w:tc>
          <w:tcPr>
            <w:tcW w:w="1000" w:type="dxa"/>
            <w:tcBorders>
              <w:top w:val="single" w:color="000000" w:sz="4" w:space="0"/>
              <w:left w:val="single" w:color="000000" w:sz="4" w:space="0"/>
              <w:bottom w:val="single" w:color="000000" w:sz="4" w:space="0"/>
              <w:right w:val="single" w:color="000000" w:sz="4" w:space="0"/>
            </w:tcBorders>
            <w:vAlign w:val="center"/>
          </w:tcPr>
          <w:p w14:paraId="44693699">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★显示屏分辨率</w:t>
            </w:r>
          </w:p>
        </w:tc>
        <w:tc>
          <w:tcPr>
            <w:tcW w:w="673" w:type="dxa"/>
            <w:tcBorders>
              <w:top w:val="single" w:color="000000" w:sz="4" w:space="0"/>
              <w:left w:val="single" w:color="000000" w:sz="4" w:space="0"/>
              <w:bottom w:val="single" w:color="000000" w:sz="4" w:space="0"/>
              <w:right w:val="single" w:color="000000" w:sz="4" w:space="0"/>
            </w:tcBorders>
            <w:vAlign w:val="center"/>
          </w:tcPr>
          <w:p w14:paraId="13B4EDAD">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是</w:t>
            </w:r>
          </w:p>
        </w:tc>
        <w:tc>
          <w:tcPr>
            <w:tcW w:w="2200" w:type="dxa"/>
            <w:tcBorders>
              <w:top w:val="single" w:color="000000" w:sz="4" w:space="0"/>
              <w:left w:val="single" w:color="000000" w:sz="4" w:space="0"/>
              <w:bottom w:val="single" w:color="000000" w:sz="4" w:space="0"/>
              <w:right w:val="single" w:color="000000" w:sz="4" w:space="0"/>
            </w:tcBorders>
            <w:vAlign w:val="center"/>
          </w:tcPr>
          <w:p w14:paraId="675C232D">
            <w:pPr>
              <w:textAlignment w:val="center"/>
              <w:rPr>
                <w:rFonts w:ascii="宋体" w:hAnsi="宋体" w:eastAsia="宋体" w:cs="宋体"/>
                <w:sz w:val="18"/>
                <w:szCs w:val="18"/>
              </w:rPr>
            </w:pPr>
            <w:r>
              <w:rPr>
                <w:rFonts w:hint="eastAsia" w:ascii="宋体" w:hAnsi="宋体" w:eastAsia="宋体" w:cs="宋体"/>
                <w:sz w:val="18"/>
                <w:szCs w:val="18"/>
                <w:lang w:eastAsia="zh-CN" w:bidi="ar"/>
              </w:rPr>
              <w:t>≥1920×1080</w:t>
            </w:r>
          </w:p>
        </w:tc>
        <w:tc>
          <w:tcPr>
            <w:tcW w:w="2353" w:type="dxa"/>
            <w:tcBorders>
              <w:top w:val="single" w:color="000000" w:sz="4" w:space="0"/>
              <w:left w:val="single" w:color="000000" w:sz="4" w:space="0"/>
              <w:bottom w:val="single" w:color="000000" w:sz="4" w:space="0"/>
              <w:right w:val="single" w:color="000000" w:sz="4" w:space="0"/>
            </w:tcBorders>
            <w:vAlign w:val="center"/>
          </w:tcPr>
          <w:p w14:paraId="75FB56B2">
            <w:pPr>
              <w:textAlignment w:val="center"/>
              <w:rPr>
                <w:rFonts w:ascii="宋体" w:hAnsi="宋体" w:eastAsia="宋体" w:cs="宋体"/>
                <w:sz w:val="18"/>
                <w:szCs w:val="18"/>
                <w:lang w:eastAsia="zh-CN" w:bidi="ar"/>
              </w:rPr>
            </w:pPr>
            <w:r>
              <w:rPr>
                <w:rFonts w:hint="eastAsia" w:ascii="宋体" w:hAnsi="宋体" w:eastAsia="宋体" w:cs="宋体"/>
                <w:sz w:val="18"/>
                <w:szCs w:val="18"/>
                <w:lang w:eastAsia="zh-CN" w:bidi="ar"/>
              </w:rPr>
              <w:t>≥1920×1080</w:t>
            </w:r>
          </w:p>
        </w:tc>
        <w:tc>
          <w:tcPr>
            <w:tcW w:w="1250" w:type="dxa"/>
            <w:tcBorders>
              <w:top w:val="single" w:color="000000" w:sz="4" w:space="0"/>
              <w:left w:val="single" w:color="000000" w:sz="4" w:space="0"/>
              <w:bottom w:val="single" w:color="000000" w:sz="4" w:space="0"/>
              <w:right w:val="single" w:color="000000" w:sz="4" w:space="0"/>
            </w:tcBorders>
            <w:vAlign w:val="center"/>
          </w:tcPr>
          <w:p w14:paraId="55138F88">
            <w:pPr>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采购人根据需要选择显示屏的分辨率，一般越高图像越清晰（注：显示器分辨率过高会导致显示字体偏小，建议日常办公显示屏分辨率不大于 2048x1080）</w:t>
            </w:r>
          </w:p>
        </w:tc>
      </w:tr>
      <w:tr w14:paraId="16B81C71">
        <w:tblPrEx>
          <w:tblCellMar>
            <w:top w:w="0" w:type="dxa"/>
            <w:left w:w="108" w:type="dxa"/>
            <w:bottom w:w="0" w:type="dxa"/>
            <w:right w:w="108" w:type="dxa"/>
          </w:tblCellMar>
        </w:tblPrEx>
        <w:trPr>
          <w:trHeight w:val="577" w:hRule="atLeast"/>
        </w:trPr>
        <w:tc>
          <w:tcPr>
            <w:tcW w:w="411" w:type="dxa"/>
            <w:tcBorders>
              <w:top w:val="single" w:color="000000" w:sz="4" w:space="0"/>
              <w:left w:val="single" w:color="000000" w:sz="4" w:space="0"/>
              <w:bottom w:val="single" w:color="000000" w:sz="4" w:space="0"/>
              <w:right w:val="single" w:color="000000" w:sz="4" w:space="0"/>
            </w:tcBorders>
            <w:vAlign w:val="center"/>
          </w:tcPr>
          <w:p w14:paraId="642956B4">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30 </w:t>
            </w:r>
          </w:p>
        </w:tc>
        <w:tc>
          <w:tcPr>
            <w:tcW w:w="600" w:type="dxa"/>
            <w:tcBorders>
              <w:top w:val="single" w:color="000000" w:sz="4" w:space="0"/>
              <w:left w:val="single" w:color="000000" w:sz="4" w:space="0"/>
              <w:bottom w:val="single" w:color="000000" w:sz="4" w:space="0"/>
              <w:right w:val="single" w:color="000000" w:sz="4" w:space="0"/>
            </w:tcBorders>
            <w:vAlign w:val="center"/>
          </w:tcPr>
          <w:p w14:paraId="0ECC945D">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16EFF7F7">
            <w:pPr>
              <w:jc w:val="center"/>
              <w:rPr>
                <w:rFonts w:ascii="宋体" w:hAnsi="宋体" w:eastAsia="宋体" w:cs="宋体"/>
                <w:sz w:val="18"/>
                <w:szCs w:val="18"/>
              </w:rPr>
            </w:pPr>
          </w:p>
        </w:tc>
        <w:tc>
          <w:tcPr>
            <w:tcW w:w="1000" w:type="dxa"/>
            <w:tcBorders>
              <w:top w:val="single" w:color="000000" w:sz="4" w:space="0"/>
              <w:left w:val="single" w:color="000000" w:sz="4" w:space="0"/>
              <w:bottom w:val="single" w:color="000000" w:sz="4" w:space="0"/>
              <w:right w:val="single" w:color="000000" w:sz="4" w:space="0"/>
            </w:tcBorders>
            <w:vAlign w:val="center"/>
          </w:tcPr>
          <w:p w14:paraId="27608CCA">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显示屏像素密度</w:t>
            </w:r>
          </w:p>
        </w:tc>
        <w:tc>
          <w:tcPr>
            <w:tcW w:w="673" w:type="dxa"/>
            <w:tcBorders>
              <w:top w:val="single" w:color="000000" w:sz="4" w:space="0"/>
              <w:left w:val="single" w:color="000000" w:sz="4" w:space="0"/>
              <w:bottom w:val="single" w:color="000000" w:sz="4" w:space="0"/>
              <w:right w:val="single" w:color="000000" w:sz="4" w:space="0"/>
            </w:tcBorders>
            <w:vAlign w:val="center"/>
          </w:tcPr>
          <w:p w14:paraId="3C667FE7">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是</w:t>
            </w:r>
          </w:p>
        </w:tc>
        <w:tc>
          <w:tcPr>
            <w:tcW w:w="2200" w:type="dxa"/>
            <w:tcBorders>
              <w:top w:val="single" w:color="000000" w:sz="4" w:space="0"/>
              <w:left w:val="single" w:color="000000" w:sz="4" w:space="0"/>
              <w:bottom w:val="single" w:color="000000" w:sz="4" w:space="0"/>
              <w:right w:val="single" w:color="000000" w:sz="4" w:space="0"/>
            </w:tcBorders>
            <w:vAlign w:val="center"/>
          </w:tcPr>
          <w:p w14:paraId="1CAEF66C">
            <w:pPr>
              <w:textAlignment w:val="center"/>
              <w:rPr>
                <w:rFonts w:ascii="宋体" w:hAnsi="宋体" w:eastAsia="宋体" w:cs="宋体"/>
                <w:sz w:val="18"/>
                <w:szCs w:val="18"/>
              </w:rPr>
            </w:pPr>
            <w:r>
              <w:rPr>
                <w:rFonts w:hint="eastAsia" w:ascii="宋体" w:hAnsi="宋体" w:eastAsia="宋体" w:cs="宋体"/>
                <w:sz w:val="18"/>
                <w:szCs w:val="18"/>
                <w:lang w:eastAsia="zh-CN" w:bidi="ar"/>
              </w:rPr>
              <w:t>≥120 像素/英寸</w:t>
            </w:r>
          </w:p>
        </w:tc>
        <w:tc>
          <w:tcPr>
            <w:tcW w:w="2353" w:type="dxa"/>
            <w:tcBorders>
              <w:top w:val="single" w:color="000000" w:sz="4" w:space="0"/>
              <w:left w:val="single" w:color="000000" w:sz="4" w:space="0"/>
              <w:bottom w:val="single" w:color="000000" w:sz="4" w:space="0"/>
              <w:right w:val="single" w:color="000000" w:sz="4" w:space="0"/>
            </w:tcBorders>
            <w:vAlign w:val="center"/>
          </w:tcPr>
          <w:p w14:paraId="38D03E2A">
            <w:pPr>
              <w:textAlignment w:val="center"/>
              <w:rPr>
                <w:rFonts w:ascii="宋体" w:hAnsi="宋体" w:eastAsia="宋体" w:cs="宋体"/>
                <w:sz w:val="18"/>
                <w:szCs w:val="18"/>
              </w:rPr>
            </w:pPr>
            <w:r>
              <w:rPr>
                <w:rFonts w:hint="eastAsia" w:ascii="宋体" w:hAnsi="宋体" w:eastAsia="宋体" w:cs="宋体"/>
                <w:sz w:val="18"/>
                <w:szCs w:val="18"/>
                <w:lang w:eastAsia="zh-CN" w:bidi="ar"/>
              </w:rPr>
              <w:t>≥120像素/英寸</w:t>
            </w:r>
          </w:p>
        </w:tc>
        <w:tc>
          <w:tcPr>
            <w:tcW w:w="1250" w:type="dxa"/>
            <w:tcBorders>
              <w:top w:val="single" w:color="000000" w:sz="4" w:space="0"/>
              <w:left w:val="single" w:color="000000" w:sz="4" w:space="0"/>
              <w:bottom w:val="single" w:color="000000" w:sz="4" w:space="0"/>
              <w:right w:val="single" w:color="000000" w:sz="4" w:space="0"/>
            </w:tcBorders>
            <w:vAlign w:val="center"/>
          </w:tcPr>
          <w:p w14:paraId="5EC963EE">
            <w:pPr>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PPI 值越高，显示屏显示的图像越精细</w:t>
            </w:r>
          </w:p>
        </w:tc>
      </w:tr>
      <w:tr w14:paraId="483E4AE7">
        <w:tblPrEx>
          <w:tblCellMar>
            <w:top w:w="0" w:type="dxa"/>
            <w:left w:w="108" w:type="dxa"/>
            <w:bottom w:w="0" w:type="dxa"/>
            <w:right w:w="108" w:type="dxa"/>
          </w:tblCellMar>
        </w:tblPrEx>
        <w:trPr>
          <w:trHeight w:val="577" w:hRule="atLeast"/>
        </w:trPr>
        <w:tc>
          <w:tcPr>
            <w:tcW w:w="411" w:type="dxa"/>
            <w:tcBorders>
              <w:top w:val="single" w:color="000000" w:sz="4" w:space="0"/>
              <w:left w:val="single" w:color="000000" w:sz="4" w:space="0"/>
              <w:bottom w:val="single" w:color="000000" w:sz="4" w:space="0"/>
              <w:right w:val="single" w:color="000000" w:sz="4" w:space="0"/>
            </w:tcBorders>
            <w:vAlign w:val="center"/>
          </w:tcPr>
          <w:p w14:paraId="4E9C40BA">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31 </w:t>
            </w:r>
          </w:p>
        </w:tc>
        <w:tc>
          <w:tcPr>
            <w:tcW w:w="600" w:type="dxa"/>
            <w:tcBorders>
              <w:top w:val="single" w:color="000000" w:sz="4" w:space="0"/>
              <w:left w:val="single" w:color="000000" w:sz="4" w:space="0"/>
              <w:bottom w:val="single" w:color="000000" w:sz="4" w:space="0"/>
              <w:right w:val="single" w:color="000000" w:sz="4" w:space="0"/>
            </w:tcBorders>
            <w:vAlign w:val="center"/>
          </w:tcPr>
          <w:p w14:paraId="5201C2A4">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01B333D3">
            <w:pPr>
              <w:jc w:val="center"/>
              <w:rPr>
                <w:rFonts w:ascii="宋体" w:hAnsi="宋体" w:eastAsia="宋体" w:cs="宋体"/>
                <w:sz w:val="18"/>
                <w:szCs w:val="18"/>
              </w:rPr>
            </w:pPr>
          </w:p>
        </w:tc>
        <w:tc>
          <w:tcPr>
            <w:tcW w:w="1000" w:type="dxa"/>
            <w:tcBorders>
              <w:top w:val="single" w:color="000000" w:sz="4" w:space="0"/>
              <w:left w:val="single" w:color="000000" w:sz="4" w:space="0"/>
              <w:bottom w:val="single" w:color="000000" w:sz="4" w:space="0"/>
              <w:right w:val="single" w:color="000000" w:sz="4" w:space="0"/>
            </w:tcBorders>
            <w:vAlign w:val="center"/>
          </w:tcPr>
          <w:p w14:paraId="58330B33">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显示屏可视角度</w:t>
            </w:r>
          </w:p>
        </w:tc>
        <w:tc>
          <w:tcPr>
            <w:tcW w:w="673" w:type="dxa"/>
            <w:tcBorders>
              <w:top w:val="single" w:color="000000" w:sz="4" w:space="0"/>
              <w:left w:val="single" w:color="000000" w:sz="4" w:space="0"/>
              <w:bottom w:val="single" w:color="000000" w:sz="4" w:space="0"/>
              <w:right w:val="single" w:color="000000" w:sz="4" w:space="0"/>
            </w:tcBorders>
            <w:vAlign w:val="center"/>
          </w:tcPr>
          <w:p w14:paraId="374ADB8E">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是</w:t>
            </w:r>
          </w:p>
        </w:tc>
        <w:tc>
          <w:tcPr>
            <w:tcW w:w="2200" w:type="dxa"/>
            <w:tcBorders>
              <w:top w:val="single" w:color="000000" w:sz="4" w:space="0"/>
              <w:left w:val="single" w:color="000000" w:sz="4" w:space="0"/>
              <w:bottom w:val="single" w:color="000000" w:sz="4" w:space="0"/>
              <w:right w:val="single" w:color="000000" w:sz="4" w:space="0"/>
            </w:tcBorders>
            <w:vAlign w:val="center"/>
          </w:tcPr>
          <w:p w14:paraId="25595965">
            <w:pPr>
              <w:textAlignment w:val="center"/>
              <w:rPr>
                <w:rFonts w:ascii="宋体" w:hAnsi="宋体" w:eastAsia="宋体" w:cs="宋体"/>
                <w:sz w:val="18"/>
                <w:szCs w:val="18"/>
              </w:rPr>
            </w:pPr>
            <w:r>
              <w:rPr>
                <w:rFonts w:hint="eastAsia" w:ascii="宋体" w:hAnsi="宋体" w:eastAsia="宋体" w:cs="宋体"/>
                <w:sz w:val="18"/>
                <w:szCs w:val="18"/>
                <w:lang w:eastAsia="zh-CN" w:bidi="ar"/>
              </w:rPr>
              <w:t>水平≥170 °</w:t>
            </w:r>
          </w:p>
        </w:tc>
        <w:tc>
          <w:tcPr>
            <w:tcW w:w="2353" w:type="dxa"/>
            <w:tcBorders>
              <w:top w:val="nil"/>
              <w:left w:val="nil"/>
              <w:bottom w:val="nil"/>
              <w:right w:val="nil"/>
            </w:tcBorders>
            <w:noWrap/>
            <w:vAlign w:val="center"/>
          </w:tcPr>
          <w:p w14:paraId="30D14365">
            <w:pPr>
              <w:jc w:val="center"/>
              <w:textAlignment w:val="center"/>
              <w:rPr>
                <w:rFonts w:ascii="宋体" w:hAnsi="宋体" w:eastAsia="宋体" w:cs="宋体"/>
                <w:sz w:val="18"/>
                <w:szCs w:val="18"/>
                <w:lang w:eastAsia="zh-CN" w:bidi="ar"/>
              </w:rPr>
            </w:pPr>
            <w:r>
              <w:rPr>
                <w:rFonts w:hint="eastAsia" w:ascii="宋体" w:hAnsi="宋体" w:eastAsia="宋体" w:cs="宋体"/>
                <w:sz w:val="18"/>
                <w:szCs w:val="18"/>
                <w:lang w:eastAsia="zh-CN" w:bidi="ar"/>
              </w:rPr>
              <w:t>水平≥170 °</w:t>
            </w:r>
          </w:p>
        </w:tc>
        <w:tc>
          <w:tcPr>
            <w:tcW w:w="1250" w:type="dxa"/>
            <w:tcBorders>
              <w:top w:val="single" w:color="000000" w:sz="4" w:space="0"/>
              <w:left w:val="single" w:color="000000" w:sz="4" w:space="0"/>
              <w:bottom w:val="single" w:color="000000" w:sz="4" w:space="0"/>
              <w:right w:val="single" w:color="000000" w:sz="4" w:space="0"/>
            </w:tcBorders>
            <w:vAlign w:val="center"/>
          </w:tcPr>
          <w:p w14:paraId="71FE1D3A">
            <w:pPr>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通常情况下可视角度越大越好</w:t>
            </w:r>
          </w:p>
        </w:tc>
      </w:tr>
      <w:tr w14:paraId="70BB7C9F">
        <w:tblPrEx>
          <w:tblCellMar>
            <w:top w:w="0" w:type="dxa"/>
            <w:left w:w="108" w:type="dxa"/>
            <w:bottom w:w="0" w:type="dxa"/>
            <w:right w:w="108" w:type="dxa"/>
          </w:tblCellMar>
        </w:tblPrEx>
        <w:trPr>
          <w:trHeight w:val="720" w:hRule="atLeast"/>
        </w:trPr>
        <w:tc>
          <w:tcPr>
            <w:tcW w:w="411" w:type="dxa"/>
            <w:tcBorders>
              <w:top w:val="single" w:color="000000" w:sz="4" w:space="0"/>
              <w:left w:val="single" w:color="000000" w:sz="4" w:space="0"/>
              <w:bottom w:val="single" w:color="000000" w:sz="4" w:space="0"/>
              <w:right w:val="single" w:color="000000" w:sz="4" w:space="0"/>
            </w:tcBorders>
            <w:vAlign w:val="center"/>
          </w:tcPr>
          <w:p w14:paraId="069DB19F">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32 </w:t>
            </w:r>
          </w:p>
        </w:tc>
        <w:tc>
          <w:tcPr>
            <w:tcW w:w="600" w:type="dxa"/>
            <w:tcBorders>
              <w:top w:val="single" w:color="000000" w:sz="4" w:space="0"/>
              <w:left w:val="single" w:color="000000" w:sz="4" w:space="0"/>
              <w:bottom w:val="single" w:color="000000" w:sz="4" w:space="0"/>
              <w:right w:val="single" w:color="000000" w:sz="4" w:space="0"/>
            </w:tcBorders>
            <w:vAlign w:val="center"/>
          </w:tcPr>
          <w:p w14:paraId="26C6351A">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0686F335">
            <w:pPr>
              <w:jc w:val="center"/>
              <w:rPr>
                <w:rFonts w:ascii="宋体" w:hAnsi="宋体" w:eastAsia="宋体" w:cs="宋体"/>
                <w:sz w:val="18"/>
                <w:szCs w:val="18"/>
              </w:rPr>
            </w:pPr>
          </w:p>
        </w:tc>
        <w:tc>
          <w:tcPr>
            <w:tcW w:w="1000" w:type="dxa"/>
            <w:tcBorders>
              <w:top w:val="single" w:color="000000" w:sz="4" w:space="0"/>
              <w:left w:val="single" w:color="000000" w:sz="4" w:space="0"/>
              <w:bottom w:val="single" w:color="000000" w:sz="4" w:space="0"/>
              <w:right w:val="single" w:color="000000" w:sz="4" w:space="0"/>
            </w:tcBorders>
            <w:vAlign w:val="center"/>
          </w:tcPr>
          <w:p w14:paraId="2767F890">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★显示屏尺寸</w:t>
            </w:r>
          </w:p>
        </w:tc>
        <w:tc>
          <w:tcPr>
            <w:tcW w:w="673" w:type="dxa"/>
            <w:tcBorders>
              <w:top w:val="single" w:color="000000" w:sz="4" w:space="0"/>
              <w:left w:val="single" w:color="000000" w:sz="4" w:space="0"/>
              <w:bottom w:val="single" w:color="000000" w:sz="4" w:space="0"/>
              <w:right w:val="single" w:color="000000" w:sz="4" w:space="0"/>
            </w:tcBorders>
            <w:vAlign w:val="center"/>
          </w:tcPr>
          <w:p w14:paraId="45310645">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2200" w:type="dxa"/>
            <w:tcBorders>
              <w:top w:val="single" w:color="000000" w:sz="4" w:space="0"/>
              <w:left w:val="single" w:color="000000" w:sz="4" w:space="0"/>
              <w:bottom w:val="single" w:color="000000" w:sz="4" w:space="0"/>
              <w:right w:val="single" w:color="000000" w:sz="4" w:space="0"/>
            </w:tcBorders>
            <w:vAlign w:val="center"/>
          </w:tcPr>
          <w:p w14:paraId="377ACE6F">
            <w:pPr>
              <w:textAlignment w:val="center"/>
              <w:rPr>
                <w:rFonts w:ascii="宋体" w:hAnsi="宋体" w:eastAsia="宋体" w:cs="宋体"/>
                <w:sz w:val="18"/>
                <w:szCs w:val="18"/>
              </w:rPr>
            </w:pPr>
            <w:r>
              <w:rPr>
                <w:rFonts w:hint="eastAsia" w:ascii="宋体" w:hAnsi="宋体" w:eastAsia="宋体" w:cs="宋体"/>
                <w:sz w:val="18"/>
                <w:szCs w:val="18"/>
                <w:lang w:eastAsia="zh-CN" w:bidi="ar"/>
              </w:rPr>
              <w:t>≥23 英寸</w:t>
            </w:r>
          </w:p>
        </w:tc>
        <w:tc>
          <w:tcPr>
            <w:tcW w:w="2353" w:type="dxa"/>
            <w:tcBorders>
              <w:top w:val="single" w:color="000000" w:sz="4" w:space="0"/>
              <w:left w:val="single" w:color="000000" w:sz="4" w:space="0"/>
              <w:bottom w:val="single" w:color="000000" w:sz="4" w:space="0"/>
              <w:right w:val="single" w:color="000000" w:sz="4" w:space="0"/>
            </w:tcBorders>
            <w:vAlign w:val="center"/>
          </w:tcPr>
          <w:p w14:paraId="2588EF29">
            <w:pPr>
              <w:textAlignment w:val="center"/>
              <w:rPr>
                <w:rFonts w:ascii="宋体" w:hAnsi="宋体" w:eastAsia="宋体" w:cs="宋体"/>
                <w:sz w:val="18"/>
                <w:szCs w:val="18"/>
              </w:rPr>
            </w:pPr>
            <w:r>
              <w:rPr>
                <w:rFonts w:hint="eastAsia" w:ascii="宋体" w:hAnsi="宋体" w:eastAsia="宋体" w:cs="宋体"/>
                <w:sz w:val="18"/>
                <w:szCs w:val="18"/>
                <w:lang w:eastAsia="zh-CN" w:bidi="ar"/>
              </w:rPr>
              <w:t>≥23.8英寸</w:t>
            </w:r>
          </w:p>
        </w:tc>
        <w:tc>
          <w:tcPr>
            <w:tcW w:w="1250" w:type="dxa"/>
            <w:tcBorders>
              <w:top w:val="single" w:color="000000" w:sz="4" w:space="0"/>
              <w:left w:val="single" w:color="000000" w:sz="4" w:space="0"/>
              <w:bottom w:val="single" w:color="000000" w:sz="4" w:space="0"/>
              <w:right w:val="single" w:color="000000" w:sz="4" w:space="0"/>
            </w:tcBorders>
            <w:vAlign w:val="center"/>
          </w:tcPr>
          <w:p w14:paraId="635B04FA">
            <w:pPr>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如有特殊需求，采购人根据需要自行设定尺寸要求</w:t>
            </w:r>
          </w:p>
        </w:tc>
      </w:tr>
      <w:tr w14:paraId="1577C091">
        <w:tblPrEx>
          <w:tblCellMar>
            <w:top w:w="0" w:type="dxa"/>
            <w:left w:w="108" w:type="dxa"/>
            <w:bottom w:w="0" w:type="dxa"/>
            <w:right w:w="108" w:type="dxa"/>
          </w:tblCellMar>
        </w:tblPrEx>
        <w:trPr>
          <w:trHeight w:val="577" w:hRule="atLeast"/>
        </w:trPr>
        <w:tc>
          <w:tcPr>
            <w:tcW w:w="411" w:type="dxa"/>
            <w:tcBorders>
              <w:top w:val="single" w:color="000000" w:sz="4" w:space="0"/>
              <w:left w:val="single" w:color="000000" w:sz="4" w:space="0"/>
              <w:bottom w:val="single" w:color="000000" w:sz="4" w:space="0"/>
              <w:right w:val="single" w:color="000000" w:sz="4" w:space="0"/>
            </w:tcBorders>
            <w:vAlign w:val="center"/>
          </w:tcPr>
          <w:p w14:paraId="1081167A">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33 </w:t>
            </w:r>
          </w:p>
        </w:tc>
        <w:tc>
          <w:tcPr>
            <w:tcW w:w="600" w:type="dxa"/>
            <w:tcBorders>
              <w:top w:val="single" w:color="000000" w:sz="4" w:space="0"/>
              <w:left w:val="single" w:color="000000" w:sz="4" w:space="0"/>
              <w:bottom w:val="single" w:color="000000" w:sz="4" w:space="0"/>
              <w:right w:val="single" w:color="000000" w:sz="4" w:space="0"/>
            </w:tcBorders>
            <w:vAlign w:val="center"/>
          </w:tcPr>
          <w:p w14:paraId="6A47C044">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425BF3CF">
            <w:pPr>
              <w:jc w:val="center"/>
              <w:rPr>
                <w:rFonts w:ascii="宋体" w:hAnsi="宋体" w:eastAsia="宋体" w:cs="宋体"/>
                <w:sz w:val="18"/>
                <w:szCs w:val="18"/>
              </w:rPr>
            </w:pPr>
          </w:p>
        </w:tc>
        <w:tc>
          <w:tcPr>
            <w:tcW w:w="1000" w:type="dxa"/>
            <w:tcBorders>
              <w:top w:val="single" w:color="000000" w:sz="4" w:space="0"/>
              <w:left w:val="single" w:color="000000" w:sz="4" w:space="0"/>
              <w:bottom w:val="single" w:color="000000" w:sz="4" w:space="0"/>
              <w:right w:val="single" w:color="000000" w:sz="4" w:space="0"/>
            </w:tcBorders>
            <w:vAlign w:val="center"/>
          </w:tcPr>
          <w:p w14:paraId="37BED585">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★显示屏屏幕比例</w:t>
            </w:r>
          </w:p>
        </w:tc>
        <w:tc>
          <w:tcPr>
            <w:tcW w:w="673" w:type="dxa"/>
            <w:tcBorders>
              <w:top w:val="single" w:color="000000" w:sz="4" w:space="0"/>
              <w:left w:val="single" w:color="000000" w:sz="4" w:space="0"/>
              <w:bottom w:val="single" w:color="000000" w:sz="4" w:space="0"/>
              <w:right w:val="single" w:color="000000" w:sz="4" w:space="0"/>
            </w:tcBorders>
            <w:vAlign w:val="center"/>
          </w:tcPr>
          <w:p w14:paraId="0FC31038">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2200" w:type="dxa"/>
            <w:tcBorders>
              <w:top w:val="single" w:color="000000" w:sz="4" w:space="0"/>
              <w:left w:val="single" w:color="000000" w:sz="4" w:space="0"/>
              <w:bottom w:val="single" w:color="000000" w:sz="4" w:space="0"/>
              <w:right w:val="single" w:color="000000" w:sz="4" w:space="0"/>
            </w:tcBorders>
            <w:vAlign w:val="center"/>
          </w:tcPr>
          <w:p w14:paraId="47E40D2E">
            <w:pPr>
              <w:textAlignment w:val="center"/>
              <w:rPr>
                <w:rFonts w:ascii="宋体" w:hAnsi="宋体" w:eastAsia="宋体" w:cs="宋体"/>
                <w:sz w:val="18"/>
                <w:szCs w:val="18"/>
              </w:rPr>
            </w:pPr>
            <w:r>
              <w:rPr>
                <w:rFonts w:hint="eastAsia" w:ascii="宋体" w:hAnsi="宋体" w:eastAsia="宋体" w:cs="宋体"/>
                <w:sz w:val="18"/>
                <w:szCs w:val="18"/>
                <w:lang w:eastAsia="zh-CN" w:bidi="ar"/>
              </w:rPr>
              <w:t>16:9/3:2/21:9/16:10 等</w:t>
            </w:r>
          </w:p>
        </w:tc>
        <w:tc>
          <w:tcPr>
            <w:tcW w:w="2353" w:type="dxa"/>
            <w:tcBorders>
              <w:top w:val="single" w:color="000000" w:sz="4" w:space="0"/>
              <w:left w:val="single" w:color="000000" w:sz="4" w:space="0"/>
              <w:bottom w:val="single" w:color="000000" w:sz="4" w:space="0"/>
              <w:right w:val="single" w:color="000000" w:sz="4" w:space="0"/>
            </w:tcBorders>
            <w:vAlign w:val="center"/>
          </w:tcPr>
          <w:p w14:paraId="3A0D876A">
            <w:pPr>
              <w:textAlignment w:val="center"/>
              <w:rPr>
                <w:rFonts w:ascii="宋体" w:hAnsi="宋体" w:eastAsia="宋体" w:cs="宋体"/>
                <w:sz w:val="18"/>
                <w:szCs w:val="18"/>
              </w:rPr>
            </w:pPr>
            <w:r>
              <w:rPr>
                <w:rFonts w:hint="eastAsia" w:ascii="宋体" w:hAnsi="宋体" w:eastAsia="宋体" w:cs="宋体"/>
                <w:sz w:val="18"/>
                <w:szCs w:val="18"/>
                <w:lang w:eastAsia="zh-CN" w:bidi="ar"/>
              </w:rPr>
              <w:t>显示屏屏幕比例：16:9</w:t>
            </w:r>
          </w:p>
        </w:tc>
        <w:tc>
          <w:tcPr>
            <w:tcW w:w="1250" w:type="dxa"/>
            <w:tcBorders>
              <w:top w:val="single" w:color="000000" w:sz="4" w:space="0"/>
              <w:left w:val="single" w:color="000000" w:sz="4" w:space="0"/>
              <w:bottom w:val="single" w:color="000000" w:sz="4" w:space="0"/>
              <w:right w:val="single" w:color="000000" w:sz="4" w:space="0"/>
            </w:tcBorders>
            <w:vAlign w:val="center"/>
          </w:tcPr>
          <w:p w14:paraId="4E087F14">
            <w:pPr>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采购人根据需要选择显示屏屏幕比例</w:t>
            </w:r>
          </w:p>
        </w:tc>
      </w:tr>
      <w:tr w14:paraId="7014D077">
        <w:tblPrEx>
          <w:tblCellMar>
            <w:top w:w="0" w:type="dxa"/>
            <w:left w:w="108" w:type="dxa"/>
            <w:bottom w:w="0" w:type="dxa"/>
            <w:right w:w="108" w:type="dxa"/>
          </w:tblCellMar>
        </w:tblPrEx>
        <w:trPr>
          <w:trHeight w:val="720" w:hRule="atLeast"/>
        </w:trPr>
        <w:tc>
          <w:tcPr>
            <w:tcW w:w="411" w:type="dxa"/>
            <w:tcBorders>
              <w:top w:val="single" w:color="000000" w:sz="4" w:space="0"/>
              <w:left w:val="single" w:color="000000" w:sz="4" w:space="0"/>
              <w:bottom w:val="single" w:color="000000" w:sz="4" w:space="0"/>
              <w:right w:val="single" w:color="000000" w:sz="4" w:space="0"/>
            </w:tcBorders>
            <w:vAlign w:val="center"/>
          </w:tcPr>
          <w:p w14:paraId="6B444D11">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34 </w:t>
            </w:r>
          </w:p>
        </w:tc>
        <w:tc>
          <w:tcPr>
            <w:tcW w:w="600" w:type="dxa"/>
            <w:tcBorders>
              <w:top w:val="single" w:color="000000" w:sz="4" w:space="0"/>
              <w:left w:val="single" w:color="000000" w:sz="4" w:space="0"/>
              <w:bottom w:val="single" w:color="000000" w:sz="4" w:space="0"/>
              <w:right w:val="single" w:color="000000" w:sz="4" w:space="0"/>
            </w:tcBorders>
            <w:vAlign w:val="center"/>
          </w:tcPr>
          <w:p w14:paraId="2EC434D9">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5BEE9445">
            <w:pPr>
              <w:jc w:val="center"/>
              <w:rPr>
                <w:rFonts w:ascii="宋体" w:hAnsi="宋体" w:eastAsia="宋体" w:cs="宋体"/>
                <w:sz w:val="18"/>
                <w:szCs w:val="18"/>
              </w:rPr>
            </w:pPr>
          </w:p>
        </w:tc>
        <w:tc>
          <w:tcPr>
            <w:tcW w:w="1000" w:type="dxa"/>
            <w:tcBorders>
              <w:top w:val="single" w:color="000000" w:sz="4" w:space="0"/>
              <w:left w:val="single" w:color="000000" w:sz="4" w:space="0"/>
              <w:bottom w:val="single" w:color="000000" w:sz="4" w:space="0"/>
              <w:right w:val="single" w:color="000000" w:sz="4" w:space="0"/>
            </w:tcBorders>
            <w:vAlign w:val="center"/>
          </w:tcPr>
          <w:p w14:paraId="10E0D1A7">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★显示器外观颜色</w:t>
            </w:r>
          </w:p>
        </w:tc>
        <w:tc>
          <w:tcPr>
            <w:tcW w:w="673" w:type="dxa"/>
            <w:tcBorders>
              <w:top w:val="single" w:color="000000" w:sz="4" w:space="0"/>
              <w:left w:val="single" w:color="000000" w:sz="4" w:space="0"/>
              <w:bottom w:val="single" w:color="000000" w:sz="4" w:space="0"/>
              <w:right w:val="single" w:color="000000" w:sz="4" w:space="0"/>
            </w:tcBorders>
            <w:vAlign w:val="center"/>
          </w:tcPr>
          <w:p w14:paraId="0A9289C6">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2200" w:type="dxa"/>
            <w:tcBorders>
              <w:top w:val="single" w:color="000000" w:sz="4" w:space="0"/>
              <w:left w:val="single" w:color="000000" w:sz="4" w:space="0"/>
              <w:bottom w:val="single" w:color="000000" w:sz="4" w:space="0"/>
              <w:right w:val="single" w:color="000000" w:sz="4" w:space="0"/>
            </w:tcBorders>
            <w:vAlign w:val="center"/>
          </w:tcPr>
          <w:p w14:paraId="79A5F29C">
            <w:pPr>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黑色/白色/银色等商务色系</w:t>
            </w:r>
          </w:p>
        </w:tc>
        <w:tc>
          <w:tcPr>
            <w:tcW w:w="2353" w:type="dxa"/>
            <w:tcBorders>
              <w:top w:val="single" w:color="000000" w:sz="4" w:space="0"/>
              <w:left w:val="single" w:color="000000" w:sz="4" w:space="0"/>
              <w:bottom w:val="single" w:color="000000" w:sz="4" w:space="0"/>
              <w:right w:val="single" w:color="000000" w:sz="4" w:space="0"/>
            </w:tcBorders>
            <w:vAlign w:val="center"/>
          </w:tcPr>
          <w:p w14:paraId="3DB3960E">
            <w:pPr>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黑色/白色/银色等商务色系</w:t>
            </w:r>
          </w:p>
        </w:tc>
        <w:tc>
          <w:tcPr>
            <w:tcW w:w="1250" w:type="dxa"/>
            <w:tcBorders>
              <w:top w:val="single" w:color="000000" w:sz="4" w:space="0"/>
              <w:left w:val="single" w:color="000000" w:sz="4" w:space="0"/>
              <w:bottom w:val="single" w:color="000000" w:sz="4" w:space="0"/>
              <w:right w:val="single" w:color="000000" w:sz="4" w:space="0"/>
            </w:tcBorders>
            <w:vAlign w:val="center"/>
          </w:tcPr>
          <w:p w14:paraId="4C7373FB">
            <w:pPr>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如有特殊需求，采购人根据需要选择显示器颜色</w:t>
            </w:r>
          </w:p>
        </w:tc>
      </w:tr>
      <w:tr w14:paraId="21390EAC">
        <w:tblPrEx>
          <w:tblCellMar>
            <w:top w:w="0" w:type="dxa"/>
            <w:left w:w="108" w:type="dxa"/>
            <w:bottom w:w="0" w:type="dxa"/>
            <w:right w:w="108" w:type="dxa"/>
          </w:tblCellMar>
        </w:tblPrEx>
        <w:trPr>
          <w:trHeight w:val="1320" w:hRule="atLeast"/>
        </w:trPr>
        <w:tc>
          <w:tcPr>
            <w:tcW w:w="411" w:type="dxa"/>
            <w:tcBorders>
              <w:top w:val="single" w:color="000000" w:sz="4" w:space="0"/>
              <w:left w:val="single" w:color="000000" w:sz="4" w:space="0"/>
              <w:bottom w:val="single" w:color="000000" w:sz="4" w:space="0"/>
              <w:right w:val="single" w:color="000000" w:sz="4" w:space="0"/>
            </w:tcBorders>
            <w:vAlign w:val="center"/>
          </w:tcPr>
          <w:p w14:paraId="2DDA5151">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35 </w:t>
            </w:r>
          </w:p>
        </w:tc>
        <w:tc>
          <w:tcPr>
            <w:tcW w:w="600" w:type="dxa"/>
            <w:tcBorders>
              <w:top w:val="single" w:color="000000" w:sz="4" w:space="0"/>
              <w:left w:val="single" w:color="000000" w:sz="4" w:space="0"/>
              <w:bottom w:val="single" w:color="000000" w:sz="4" w:space="0"/>
              <w:right w:val="single" w:color="000000" w:sz="4" w:space="0"/>
            </w:tcBorders>
            <w:vAlign w:val="center"/>
          </w:tcPr>
          <w:p w14:paraId="030ABAA5">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653CDFF5">
            <w:pPr>
              <w:jc w:val="center"/>
              <w:rPr>
                <w:rFonts w:ascii="宋体" w:hAnsi="宋体" w:eastAsia="宋体" w:cs="宋体"/>
                <w:sz w:val="18"/>
                <w:szCs w:val="18"/>
              </w:rPr>
            </w:pPr>
          </w:p>
        </w:tc>
        <w:tc>
          <w:tcPr>
            <w:tcW w:w="1000" w:type="dxa"/>
            <w:tcBorders>
              <w:top w:val="single" w:color="000000" w:sz="4" w:space="0"/>
              <w:left w:val="single" w:color="000000" w:sz="4" w:space="0"/>
              <w:bottom w:val="single" w:color="000000" w:sz="4" w:space="0"/>
              <w:right w:val="single" w:color="000000" w:sz="4" w:space="0"/>
            </w:tcBorders>
            <w:vAlign w:val="center"/>
          </w:tcPr>
          <w:p w14:paraId="78789430">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★显示屏防蓝光</w:t>
            </w:r>
          </w:p>
        </w:tc>
        <w:tc>
          <w:tcPr>
            <w:tcW w:w="673" w:type="dxa"/>
            <w:tcBorders>
              <w:top w:val="single" w:color="000000" w:sz="4" w:space="0"/>
              <w:left w:val="single" w:color="000000" w:sz="4" w:space="0"/>
              <w:bottom w:val="single" w:color="000000" w:sz="4" w:space="0"/>
              <w:right w:val="single" w:color="000000" w:sz="4" w:space="0"/>
            </w:tcBorders>
            <w:vAlign w:val="center"/>
          </w:tcPr>
          <w:p w14:paraId="166A718F">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是</w:t>
            </w:r>
          </w:p>
        </w:tc>
        <w:tc>
          <w:tcPr>
            <w:tcW w:w="2200" w:type="dxa"/>
            <w:tcBorders>
              <w:top w:val="single" w:color="000000" w:sz="4" w:space="0"/>
              <w:left w:val="single" w:color="000000" w:sz="4" w:space="0"/>
              <w:bottom w:val="single" w:color="000000" w:sz="4" w:space="0"/>
              <w:right w:val="single" w:color="000000" w:sz="4" w:space="0"/>
            </w:tcBorders>
            <w:vAlign w:val="center"/>
          </w:tcPr>
          <w:p w14:paraId="7B13DBB5">
            <w:pPr>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支持防蓝光模式，蓝光加权辐射亮度比应≤0.0012W/( ·cd ·sr)（瓦每坎特拉每球面度）</w:t>
            </w:r>
          </w:p>
        </w:tc>
        <w:tc>
          <w:tcPr>
            <w:tcW w:w="2353" w:type="dxa"/>
            <w:tcBorders>
              <w:top w:val="single" w:color="000000" w:sz="4" w:space="0"/>
              <w:left w:val="single" w:color="000000" w:sz="4" w:space="0"/>
              <w:bottom w:val="single" w:color="000000" w:sz="4" w:space="0"/>
              <w:right w:val="single" w:color="000000" w:sz="4" w:space="0"/>
            </w:tcBorders>
            <w:vAlign w:val="center"/>
          </w:tcPr>
          <w:p w14:paraId="45C87223">
            <w:pPr>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支持防蓝光模式，蓝光加权辐射亮度比应≤0.0012W/(·cd·sr)（瓦每坎特拉每球面度）</w:t>
            </w:r>
          </w:p>
        </w:tc>
        <w:tc>
          <w:tcPr>
            <w:tcW w:w="1250" w:type="dxa"/>
            <w:tcBorders>
              <w:top w:val="single" w:color="000000" w:sz="4" w:space="0"/>
              <w:left w:val="single" w:color="000000" w:sz="4" w:space="0"/>
              <w:bottom w:val="single" w:color="000000" w:sz="4" w:space="0"/>
              <w:right w:val="single" w:color="000000" w:sz="4" w:space="0"/>
            </w:tcBorders>
            <w:vAlign w:val="center"/>
          </w:tcPr>
          <w:p w14:paraId="78F0B904">
            <w:pPr>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蓝光加权辐射亮度比越低，对于人眼黄斑和人体节律影响越少</w:t>
            </w:r>
          </w:p>
        </w:tc>
      </w:tr>
      <w:tr w14:paraId="0DC52F33">
        <w:tblPrEx>
          <w:tblCellMar>
            <w:top w:w="0" w:type="dxa"/>
            <w:left w:w="108" w:type="dxa"/>
            <w:bottom w:w="0" w:type="dxa"/>
            <w:right w:w="108" w:type="dxa"/>
          </w:tblCellMar>
        </w:tblPrEx>
        <w:trPr>
          <w:trHeight w:val="720" w:hRule="atLeast"/>
        </w:trPr>
        <w:tc>
          <w:tcPr>
            <w:tcW w:w="411" w:type="dxa"/>
            <w:tcBorders>
              <w:top w:val="single" w:color="000000" w:sz="4" w:space="0"/>
              <w:left w:val="single" w:color="000000" w:sz="4" w:space="0"/>
              <w:bottom w:val="single" w:color="000000" w:sz="4" w:space="0"/>
              <w:right w:val="single" w:color="000000" w:sz="4" w:space="0"/>
            </w:tcBorders>
            <w:vAlign w:val="center"/>
          </w:tcPr>
          <w:p w14:paraId="31D2B280">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36 </w:t>
            </w:r>
          </w:p>
        </w:tc>
        <w:tc>
          <w:tcPr>
            <w:tcW w:w="600" w:type="dxa"/>
            <w:tcBorders>
              <w:top w:val="single" w:color="000000" w:sz="4" w:space="0"/>
              <w:left w:val="single" w:color="000000" w:sz="4" w:space="0"/>
              <w:bottom w:val="single" w:color="000000" w:sz="4" w:space="0"/>
              <w:right w:val="single" w:color="000000" w:sz="4" w:space="0"/>
            </w:tcBorders>
            <w:vAlign w:val="center"/>
          </w:tcPr>
          <w:p w14:paraId="5C03D6DA">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6CFF655B">
            <w:pPr>
              <w:jc w:val="center"/>
              <w:rPr>
                <w:rFonts w:ascii="宋体" w:hAnsi="宋体" w:eastAsia="宋体" w:cs="宋体"/>
                <w:sz w:val="18"/>
                <w:szCs w:val="18"/>
              </w:rPr>
            </w:pPr>
          </w:p>
        </w:tc>
        <w:tc>
          <w:tcPr>
            <w:tcW w:w="1000" w:type="dxa"/>
            <w:tcBorders>
              <w:top w:val="single" w:color="000000" w:sz="4" w:space="0"/>
              <w:left w:val="single" w:color="000000" w:sz="4" w:space="0"/>
              <w:bottom w:val="single" w:color="000000" w:sz="4" w:space="0"/>
              <w:right w:val="single" w:color="000000" w:sz="4" w:space="0"/>
            </w:tcBorders>
            <w:vAlign w:val="center"/>
          </w:tcPr>
          <w:p w14:paraId="2F24C9B6">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★显示屏低频闪</w:t>
            </w:r>
          </w:p>
        </w:tc>
        <w:tc>
          <w:tcPr>
            <w:tcW w:w="673" w:type="dxa"/>
            <w:tcBorders>
              <w:top w:val="single" w:color="000000" w:sz="4" w:space="0"/>
              <w:left w:val="single" w:color="000000" w:sz="4" w:space="0"/>
              <w:bottom w:val="single" w:color="000000" w:sz="4" w:space="0"/>
              <w:right w:val="single" w:color="000000" w:sz="4" w:space="0"/>
            </w:tcBorders>
            <w:vAlign w:val="center"/>
          </w:tcPr>
          <w:p w14:paraId="11EA7694">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是</w:t>
            </w:r>
          </w:p>
        </w:tc>
        <w:tc>
          <w:tcPr>
            <w:tcW w:w="2200" w:type="dxa"/>
            <w:tcBorders>
              <w:top w:val="single" w:color="000000" w:sz="4" w:space="0"/>
              <w:left w:val="single" w:color="000000" w:sz="4" w:space="0"/>
              <w:bottom w:val="single" w:color="000000" w:sz="4" w:space="0"/>
              <w:right w:val="single" w:color="000000" w:sz="4" w:space="0"/>
            </w:tcBorders>
            <w:vAlign w:val="center"/>
          </w:tcPr>
          <w:p w14:paraId="02D5BDE3">
            <w:pPr>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显示屏应支持低频闪≤-35dB</w:t>
            </w:r>
          </w:p>
        </w:tc>
        <w:tc>
          <w:tcPr>
            <w:tcW w:w="2353" w:type="dxa"/>
            <w:tcBorders>
              <w:top w:val="single" w:color="000000" w:sz="4" w:space="0"/>
              <w:left w:val="single" w:color="000000" w:sz="4" w:space="0"/>
              <w:bottom w:val="single" w:color="000000" w:sz="4" w:space="0"/>
              <w:right w:val="single" w:color="000000" w:sz="4" w:space="0"/>
            </w:tcBorders>
            <w:vAlign w:val="center"/>
          </w:tcPr>
          <w:p w14:paraId="65A105CE">
            <w:pPr>
              <w:textAlignment w:val="center"/>
              <w:rPr>
                <w:rFonts w:ascii="宋体" w:hAnsi="宋体" w:eastAsia="宋体" w:cs="宋体"/>
                <w:sz w:val="18"/>
                <w:szCs w:val="18"/>
              </w:rPr>
            </w:pPr>
            <w:r>
              <w:rPr>
                <w:rFonts w:hint="eastAsia" w:ascii="宋体" w:hAnsi="宋体" w:eastAsia="宋体" w:cs="宋体"/>
                <w:sz w:val="18"/>
                <w:szCs w:val="18"/>
                <w:lang w:eastAsia="zh-CN" w:bidi="ar"/>
              </w:rPr>
              <w:t>≤-35dB</w:t>
            </w:r>
          </w:p>
        </w:tc>
        <w:tc>
          <w:tcPr>
            <w:tcW w:w="1250" w:type="dxa"/>
            <w:tcBorders>
              <w:top w:val="single" w:color="000000" w:sz="4" w:space="0"/>
              <w:left w:val="single" w:color="000000" w:sz="4" w:space="0"/>
              <w:bottom w:val="single" w:color="000000" w:sz="4" w:space="0"/>
              <w:right w:val="single" w:color="000000" w:sz="4" w:space="0"/>
            </w:tcBorders>
            <w:vAlign w:val="center"/>
          </w:tcPr>
          <w:p w14:paraId="15D74845">
            <w:pPr>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数值越低，人眼越不容易察觉画面有闪烁</w:t>
            </w:r>
          </w:p>
        </w:tc>
      </w:tr>
      <w:tr w14:paraId="02E54C7C">
        <w:tblPrEx>
          <w:tblCellMar>
            <w:top w:w="0" w:type="dxa"/>
            <w:left w:w="108" w:type="dxa"/>
            <w:bottom w:w="0" w:type="dxa"/>
            <w:right w:w="108" w:type="dxa"/>
          </w:tblCellMar>
        </w:tblPrEx>
        <w:trPr>
          <w:trHeight w:val="720" w:hRule="atLeast"/>
        </w:trPr>
        <w:tc>
          <w:tcPr>
            <w:tcW w:w="411" w:type="dxa"/>
            <w:tcBorders>
              <w:top w:val="single" w:color="000000" w:sz="4" w:space="0"/>
              <w:left w:val="single" w:color="000000" w:sz="4" w:space="0"/>
              <w:bottom w:val="single" w:color="000000" w:sz="4" w:space="0"/>
              <w:right w:val="single" w:color="000000" w:sz="4" w:space="0"/>
            </w:tcBorders>
            <w:vAlign w:val="center"/>
          </w:tcPr>
          <w:p w14:paraId="24E5771B">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37 </w:t>
            </w:r>
          </w:p>
        </w:tc>
        <w:tc>
          <w:tcPr>
            <w:tcW w:w="600" w:type="dxa"/>
            <w:tcBorders>
              <w:top w:val="single" w:color="000000" w:sz="4" w:space="0"/>
              <w:left w:val="single" w:color="000000" w:sz="4" w:space="0"/>
              <w:bottom w:val="single" w:color="000000" w:sz="4" w:space="0"/>
              <w:right w:val="single" w:color="000000" w:sz="4" w:space="0"/>
            </w:tcBorders>
            <w:vAlign w:val="center"/>
          </w:tcPr>
          <w:p w14:paraId="61A758FB">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7B5749F3">
            <w:pPr>
              <w:jc w:val="center"/>
              <w:rPr>
                <w:rFonts w:ascii="宋体" w:hAnsi="宋体" w:eastAsia="宋体" w:cs="宋体"/>
                <w:sz w:val="18"/>
                <w:szCs w:val="18"/>
              </w:rPr>
            </w:pPr>
          </w:p>
        </w:tc>
        <w:tc>
          <w:tcPr>
            <w:tcW w:w="1000" w:type="dxa"/>
            <w:tcBorders>
              <w:top w:val="single" w:color="000000" w:sz="4" w:space="0"/>
              <w:left w:val="single" w:color="000000" w:sz="4" w:space="0"/>
              <w:bottom w:val="single" w:color="000000" w:sz="4" w:space="0"/>
              <w:right w:val="single" w:color="000000" w:sz="4" w:space="0"/>
            </w:tcBorders>
            <w:vAlign w:val="center"/>
          </w:tcPr>
          <w:p w14:paraId="43068584">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★显示屏防炫目</w:t>
            </w:r>
          </w:p>
        </w:tc>
        <w:tc>
          <w:tcPr>
            <w:tcW w:w="673" w:type="dxa"/>
            <w:tcBorders>
              <w:top w:val="single" w:color="000000" w:sz="4" w:space="0"/>
              <w:left w:val="single" w:color="000000" w:sz="4" w:space="0"/>
              <w:bottom w:val="single" w:color="000000" w:sz="4" w:space="0"/>
              <w:right w:val="single" w:color="000000" w:sz="4" w:space="0"/>
            </w:tcBorders>
            <w:vAlign w:val="center"/>
          </w:tcPr>
          <w:p w14:paraId="405E4894">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是</w:t>
            </w:r>
          </w:p>
        </w:tc>
        <w:tc>
          <w:tcPr>
            <w:tcW w:w="2200" w:type="dxa"/>
            <w:tcBorders>
              <w:top w:val="single" w:color="000000" w:sz="4" w:space="0"/>
              <w:left w:val="single" w:color="000000" w:sz="4" w:space="0"/>
              <w:bottom w:val="single" w:color="000000" w:sz="4" w:space="0"/>
              <w:right w:val="single" w:color="000000" w:sz="4" w:space="0"/>
            </w:tcBorders>
            <w:vAlign w:val="center"/>
          </w:tcPr>
          <w:p w14:paraId="7BEAFD86">
            <w:pPr>
              <w:textAlignment w:val="center"/>
              <w:rPr>
                <w:rFonts w:ascii="宋体" w:hAnsi="宋体" w:eastAsia="宋体" w:cs="宋体"/>
                <w:sz w:val="18"/>
                <w:szCs w:val="18"/>
              </w:rPr>
            </w:pPr>
            <w:r>
              <w:rPr>
                <w:rFonts w:hint="eastAsia" w:ascii="宋体" w:hAnsi="宋体" w:eastAsia="宋体" w:cs="宋体"/>
                <w:sz w:val="18"/>
                <w:szCs w:val="18"/>
                <w:lang w:eastAsia="zh-CN" w:bidi="ar"/>
              </w:rPr>
              <w:t>显示屏镜面反射率≤10%</w:t>
            </w:r>
          </w:p>
        </w:tc>
        <w:tc>
          <w:tcPr>
            <w:tcW w:w="2353" w:type="dxa"/>
            <w:tcBorders>
              <w:top w:val="single" w:color="000000" w:sz="4" w:space="0"/>
              <w:left w:val="single" w:color="000000" w:sz="4" w:space="0"/>
              <w:bottom w:val="single" w:color="000000" w:sz="4" w:space="0"/>
              <w:right w:val="single" w:color="000000" w:sz="4" w:space="0"/>
            </w:tcBorders>
            <w:vAlign w:val="center"/>
          </w:tcPr>
          <w:p w14:paraId="6D82947A">
            <w:pPr>
              <w:textAlignment w:val="center"/>
              <w:rPr>
                <w:rFonts w:ascii="宋体" w:hAnsi="宋体" w:eastAsia="宋体" w:cs="宋体"/>
                <w:sz w:val="18"/>
                <w:szCs w:val="18"/>
              </w:rPr>
            </w:pPr>
            <w:r>
              <w:rPr>
                <w:rFonts w:hint="eastAsia" w:ascii="宋体" w:hAnsi="宋体" w:eastAsia="宋体" w:cs="宋体"/>
                <w:sz w:val="18"/>
                <w:szCs w:val="18"/>
                <w:lang w:eastAsia="zh-CN" w:bidi="ar"/>
              </w:rPr>
              <w:t>≤10%</w:t>
            </w:r>
          </w:p>
        </w:tc>
        <w:tc>
          <w:tcPr>
            <w:tcW w:w="1250" w:type="dxa"/>
            <w:tcBorders>
              <w:top w:val="single" w:color="000000" w:sz="4" w:space="0"/>
              <w:left w:val="single" w:color="000000" w:sz="4" w:space="0"/>
              <w:bottom w:val="single" w:color="000000" w:sz="4" w:space="0"/>
              <w:right w:val="single" w:color="000000" w:sz="4" w:space="0"/>
            </w:tcBorders>
            <w:vAlign w:val="center"/>
          </w:tcPr>
          <w:p w14:paraId="379D1561">
            <w:pPr>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数值越低，环境光越不容易干扰显示画面</w:t>
            </w:r>
          </w:p>
        </w:tc>
      </w:tr>
      <w:tr w14:paraId="185650A4">
        <w:tblPrEx>
          <w:tblCellMar>
            <w:top w:w="0" w:type="dxa"/>
            <w:left w:w="108" w:type="dxa"/>
            <w:bottom w:w="0" w:type="dxa"/>
            <w:right w:w="108" w:type="dxa"/>
          </w:tblCellMar>
        </w:tblPrEx>
        <w:trPr>
          <w:trHeight w:val="970" w:hRule="atLeast"/>
        </w:trPr>
        <w:tc>
          <w:tcPr>
            <w:tcW w:w="411" w:type="dxa"/>
            <w:tcBorders>
              <w:top w:val="single" w:color="000000" w:sz="4" w:space="0"/>
              <w:left w:val="single" w:color="000000" w:sz="4" w:space="0"/>
              <w:bottom w:val="single" w:color="000000" w:sz="4" w:space="0"/>
              <w:right w:val="single" w:color="000000" w:sz="4" w:space="0"/>
            </w:tcBorders>
            <w:vAlign w:val="center"/>
          </w:tcPr>
          <w:p w14:paraId="572486CF">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89 </w:t>
            </w:r>
          </w:p>
        </w:tc>
        <w:tc>
          <w:tcPr>
            <w:tcW w:w="600" w:type="dxa"/>
            <w:tcBorders>
              <w:top w:val="single" w:color="000000" w:sz="4" w:space="0"/>
              <w:left w:val="single" w:color="000000" w:sz="4" w:space="0"/>
              <w:bottom w:val="single" w:color="000000" w:sz="4" w:space="0"/>
              <w:right w:val="single" w:color="000000" w:sz="4" w:space="0"/>
            </w:tcBorders>
            <w:vAlign w:val="center"/>
          </w:tcPr>
          <w:p w14:paraId="61EA8C45">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性能要求</w:t>
            </w:r>
          </w:p>
        </w:tc>
        <w:tc>
          <w:tcPr>
            <w:tcW w:w="621" w:type="dxa"/>
            <w:vMerge w:val="restart"/>
            <w:tcBorders>
              <w:top w:val="single" w:color="000000" w:sz="4" w:space="0"/>
              <w:left w:val="single" w:color="000000" w:sz="4" w:space="0"/>
              <w:bottom w:val="single" w:color="000000" w:sz="4" w:space="0"/>
              <w:right w:val="single" w:color="000000" w:sz="4" w:space="0"/>
            </w:tcBorders>
            <w:vAlign w:val="center"/>
          </w:tcPr>
          <w:p w14:paraId="26C5C7D9">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显示设备性能</w:t>
            </w:r>
          </w:p>
        </w:tc>
        <w:tc>
          <w:tcPr>
            <w:tcW w:w="1000" w:type="dxa"/>
            <w:tcBorders>
              <w:top w:val="single" w:color="000000" w:sz="4" w:space="0"/>
              <w:left w:val="single" w:color="000000" w:sz="4" w:space="0"/>
              <w:bottom w:val="single" w:color="000000" w:sz="4" w:space="0"/>
              <w:right w:val="single" w:color="000000" w:sz="4" w:space="0"/>
            </w:tcBorders>
            <w:vAlign w:val="center"/>
          </w:tcPr>
          <w:p w14:paraId="0C4D6A04">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★显示屏刷新率</w:t>
            </w:r>
          </w:p>
        </w:tc>
        <w:tc>
          <w:tcPr>
            <w:tcW w:w="673" w:type="dxa"/>
            <w:tcBorders>
              <w:top w:val="single" w:color="000000" w:sz="4" w:space="0"/>
              <w:left w:val="single" w:color="000000" w:sz="4" w:space="0"/>
              <w:bottom w:val="single" w:color="000000" w:sz="4" w:space="0"/>
              <w:right w:val="single" w:color="000000" w:sz="4" w:space="0"/>
            </w:tcBorders>
            <w:vAlign w:val="center"/>
          </w:tcPr>
          <w:p w14:paraId="6B387862">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是</w:t>
            </w:r>
          </w:p>
        </w:tc>
        <w:tc>
          <w:tcPr>
            <w:tcW w:w="2200" w:type="dxa"/>
            <w:tcBorders>
              <w:top w:val="single" w:color="000000" w:sz="4" w:space="0"/>
              <w:left w:val="single" w:color="000000" w:sz="4" w:space="0"/>
              <w:bottom w:val="single" w:color="000000" w:sz="4" w:space="0"/>
              <w:right w:val="single" w:color="000000" w:sz="4" w:space="0"/>
            </w:tcBorders>
            <w:vAlign w:val="center"/>
          </w:tcPr>
          <w:p w14:paraId="00F37A93">
            <w:pPr>
              <w:textAlignment w:val="center"/>
              <w:rPr>
                <w:rFonts w:ascii="宋体" w:hAnsi="宋体" w:eastAsia="宋体" w:cs="宋体"/>
                <w:sz w:val="18"/>
                <w:szCs w:val="18"/>
              </w:rPr>
            </w:pPr>
            <w:r>
              <w:rPr>
                <w:rFonts w:hint="eastAsia" w:ascii="宋体" w:hAnsi="宋体" w:eastAsia="宋体" w:cs="宋体"/>
                <w:sz w:val="18"/>
                <w:szCs w:val="18"/>
                <w:lang w:eastAsia="zh-CN" w:bidi="ar"/>
              </w:rPr>
              <w:t>≥60Hz</w:t>
            </w:r>
          </w:p>
        </w:tc>
        <w:tc>
          <w:tcPr>
            <w:tcW w:w="2353" w:type="dxa"/>
            <w:tcBorders>
              <w:top w:val="single" w:color="000000" w:sz="4" w:space="0"/>
              <w:left w:val="single" w:color="000000" w:sz="4" w:space="0"/>
              <w:bottom w:val="single" w:color="000000" w:sz="4" w:space="0"/>
              <w:right w:val="single" w:color="000000" w:sz="4" w:space="0"/>
            </w:tcBorders>
            <w:vAlign w:val="center"/>
          </w:tcPr>
          <w:p w14:paraId="11F3F941">
            <w:pPr>
              <w:textAlignment w:val="center"/>
              <w:rPr>
                <w:rFonts w:ascii="宋体" w:hAnsi="宋体" w:eastAsia="宋体" w:cs="宋体"/>
                <w:sz w:val="18"/>
                <w:szCs w:val="18"/>
              </w:rPr>
            </w:pPr>
            <w:r>
              <w:rPr>
                <w:rFonts w:hint="eastAsia" w:ascii="宋体" w:hAnsi="宋体" w:eastAsia="宋体" w:cs="宋体"/>
                <w:sz w:val="18"/>
                <w:szCs w:val="18"/>
                <w:lang w:eastAsia="zh-CN" w:bidi="ar"/>
              </w:rPr>
              <w:t>≥144Hz</w:t>
            </w:r>
          </w:p>
        </w:tc>
        <w:tc>
          <w:tcPr>
            <w:tcW w:w="1250" w:type="dxa"/>
            <w:tcBorders>
              <w:top w:val="single" w:color="000000" w:sz="4" w:space="0"/>
              <w:left w:val="single" w:color="000000" w:sz="4" w:space="0"/>
              <w:bottom w:val="single" w:color="000000" w:sz="4" w:space="0"/>
              <w:right w:val="single" w:color="000000" w:sz="4" w:space="0"/>
            </w:tcBorders>
            <w:vAlign w:val="center"/>
          </w:tcPr>
          <w:p w14:paraId="476C22E7">
            <w:pPr>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通常情况下，刷新率越高，所显示的图像（画面）稳定性就越好</w:t>
            </w:r>
          </w:p>
        </w:tc>
      </w:tr>
      <w:tr w14:paraId="22EBC0DA">
        <w:tblPrEx>
          <w:tblCellMar>
            <w:top w:w="0" w:type="dxa"/>
            <w:left w:w="108" w:type="dxa"/>
            <w:bottom w:w="0" w:type="dxa"/>
            <w:right w:w="108" w:type="dxa"/>
          </w:tblCellMar>
        </w:tblPrEx>
        <w:trPr>
          <w:trHeight w:val="973" w:hRule="atLeast"/>
        </w:trPr>
        <w:tc>
          <w:tcPr>
            <w:tcW w:w="411" w:type="dxa"/>
            <w:tcBorders>
              <w:top w:val="single" w:color="000000" w:sz="4" w:space="0"/>
              <w:left w:val="single" w:color="000000" w:sz="4" w:space="0"/>
              <w:bottom w:val="single" w:color="000000" w:sz="4" w:space="0"/>
              <w:right w:val="single" w:color="000000" w:sz="4" w:space="0"/>
            </w:tcBorders>
            <w:vAlign w:val="center"/>
          </w:tcPr>
          <w:p w14:paraId="6ABD9061">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90 </w:t>
            </w:r>
          </w:p>
        </w:tc>
        <w:tc>
          <w:tcPr>
            <w:tcW w:w="600" w:type="dxa"/>
            <w:tcBorders>
              <w:top w:val="single" w:color="000000" w:sz="4" w:space="0"/>
              <w:left w:val="single" w:color="000000" w:sz="4" w:space="0"/>
              <w:bottom w:val="single" w:color="000000" w:sz="4" w:space="0"/>
              <w:right w:val="single" w:color="000000" w:sz="4" w:space="0"/>
            </w:tcBorders>
            <w:vAlign w:val="center"/>
          </w:tcPr>
          <w:p w14:paraId="445F7CAC">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性能要求</w:t>
            </w: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4A7871AE">
            <w:pPr>
              <w:jc w:val="center"/>
              <w:rPr>
                <w:rFonts w:ascii="宋体" w:hAnsi="宋体" w:eastAsia="宋体" w:cs="宋体"/>
                <w:sz w:val="18"/>
                <w:szCs w:val="18"/>
              </w:rPr>
            </w:pPr>
          </w:p>
        </w:tc>
        <w:tc>
          <w:tcPr>
            <w:tcW w:w="1000" w:type="dxa"/>
            <w:tcBorders>
              <w:top w:val="single" w:color="000000" w:sz="4" w:space="0"/>
              <w:left w:val="single" w:color="000000" w:sz="4" w:space="0"/>
              <w:bottom w:val="single" w:color="000000" w:sz="4" w:space="0"/>
              <w:right w:val="single" w:color="000000" w:sz="4" w:space="0"/>
            </w:tcBorders>
            <w:vAlign w:val="center"/>
          </w:tcPr>
          <w:p w14:paraId="2C08610A">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★显示屏位深</w:t>
            </w:r>
          </w:p>
        </w:tc>
        <w:tc>
          <w:tcPr>
            <w:tcW w:w="673" w:type="dxa"/>
            <w:tcBorders>
              <w:top w:val="single" w:color="000000" w:sz="4" w:space="0"/>
              <w:left w:val="single" w:color="000000" w:sz="4" w:space="0"/>
              <w:bottom w:val="single" w:color="000000" w:sz="4" w:space="0"/>
              <w:right w:val="single" w:color="000000" w:sz="4" w:space="0"/>
            </w:tcBorders>
            <w:vAlign w:val="center"/>
          </w:tcPr>
          <w:p w14:paraId="170E3E8A">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是</w:t>
            </w:r>
          </w:p>
        </w:tc>
        <w:tc>
          <w:tcPr>
            <w:tcW w:w="2200" w:type="dxa"/>
            <w:tcBorders>
              <w:top w:val="single" w:color="000000" w:sz="4" w:space="0"/>
              <w:left w:val="single" w:color="000000" w:sz="4" w:space="0"/>
              <w:bottom w:val="single" w:color="000000" w:sz="4" w:space="0"/>
              <w:right w:val="single" w:color="000000" w:sz="4" w:space="0"/>
            </w:tcBorders>
            <w:vAlign w:val="center"/>
          </w:tcPr>
          <w:p w14:paraId="230AD6B4">
            <w:pPr>
              <w:textAlignment w:val="center"/>
              <w:rPr>
                <w:rFonts w:ascii="宋体" w:hAnsi="宋体" w:eastAsia="宋体" w:cs="宋体"/>
                <w:sz w:val="18"/>
                <w:szCs w:val="18"/>
              </w:rPr>
            </w:pPr>
            <w:r>
              <w:rPr>
                <w:rFonts w:hint="eastAsia" w:ascii="宋体" w:hAnsi="宋体" w:eastAsia="宋体" w:cs="宋体"/>
                <w:sz w:val="18"/>
                <w:szCs w:val="18"/>
                <w:lang w:eastAsia="zh-CN" w:bidi="ar"/>
              </w:rPr>
              <w:t>≥8 位</w:t>
            </w:r>
          </w:p>
        </w:tc>
        <w:tc>
          <w:tcPr>
            <w:tcW w:w="2353" w:type="dxa"/>
            <w:tcBorders>
              <w:top w:val="single" w:color="000000" w:sz="4" w:space="0"/>
              <w:left w:val="single" w:color="000000" w:sz="4" w:space="0"/>
              <w:bottom w:val="single" w:color="000000" w:sz="4" w:space="0"/>
              <w:right w:val="single" w:color="000000" w:sz="4" w:space="0"/>
            </w:tcBorders>
            <w:vAlign w:val="center"/>
          </w:tcPr>
          <w:p w14:paraId="67F84A22">
            <w:pPr>
              <w:textAlignment w:val="center"/>
              <w:rPr>
                <w:rFonts w:ascii="宋体" w:hAnsi="宋体" w:eastAsia="宋体" w:cs="宋体"/>
                <w:sz w:val="18"/>
                <w:szCs w:val="18"/>
              </w:rPr>
            </w:pPr>
            <w:r>
              <w:rPr>
                <w:rFonts w:hint="eastAsia" w:ascii="宋体" w:hAnsi="宋体" w:eastAsia="宋体" w:cs="宋体"/>
                <w:sz w:val="18"/>
                <w:szCs w:val="18"/>
                <w:lang w:eastAsia="zh-CN" w:bidi="ar"/>
              </w:rPr>
              <w:t>≥8位</w:t>
            </w:r>
          </w:p>
        </w:tc>
        <w:tc>
          <w:tcPr>
            <w:tcW w:w="1250" w:type="dxa"/>
            <w:tcBorders>
              <w:top w:val="single" w:color="000000" w:sz="4" w:space="0"/>
              <w:left w:val="single" w:color="000000" w:sz="4" w:space="0"/>
              <w:bottom w:val="single" w:color="000000" w:sz="4" w:space="0"/>
              <w:right w:val="single" w:color="000000" w:sz="4" w:space="0"/>
            </w:tcBorders>
            <w:vAlign w:val="center"/>
          </w:tcPr>
          <w:p w14:paraId="70B0055B">
            <w:pPr>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每个像素使用的信息位数越多，可用的颜色就越多，颜色表现就更逼真</w:t>
            </w:r>
          </w:p>
        </w:tc>
      </w:tr>
      <w:tr w14:paraId="6B678DCF">
        <w:tblPrEx>
          <w:tblCellMar>
            <w:top w:w="0" w:type="dxa"/>
            <w:left w:w="108" w:type="dxa"/>
            <w:bottom w:w="0" w:type="dxa"/>
            <w:right w:w="108" w:type="dxa"/>
          </w:tblCellMar>
        </w:tblPrEx>
        <w:trPr>
          <w:trHeight w:val="970" w:hRule="atLeast"/>
        </w:trPr>
        <w:tc>
          <w:tcPr>
            <w:tcW w:w="411" w:type="dxa"/>
            <w:tcBorders>
              <w:top w:val="single" w:color="000000" w:sz="4" w:space="0"/>
              <w:left w:val="single" w:color="000000" w:sz="4" w:space="0"/>
              <w:bottom w:val="single" w:color="000000" w:sz="4" w:space="0"/>
              <w:right w:val="single" w:color="000000" w:sz="4" w:space="0"/>
            </w:tcBorders>
            <w:vAlign w:val="center"/>
          </w:tcPr>
          <w:p w14:paraId="09F62ABA">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91 </w:t>
            </w:r>
          </w:p>
        </w:tc>
        <w:tc>
          <w:tcPr>
            <w:tcW w:w="600" w:type="dxa"/>
            <w:tcBorders>
              <w:top w:val="single" w:color="000000" w:sz="4" w:space="0"/>
              <w:left w:val="single" w:color="000000" w:sz="4" w:space="0"/>
              <w:bottom w:val="single" w:color="000000" w:sz="4" w:space="0"/>
              <w:right w:val="single" w:color="000000" w:sz="4" w:space="0"/>
            </w:tcBorders>
            <w:vAlign w:val="center"/>
          </w:tcPr>
          <w:p w14:paraId="4F02BB23">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性能要求</w:t>
            </w: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4AE172A9">
            <w:pPr>
              <w:jc w:val="center"/>
              <w:rPr>
                <w:rFonts w:ascii="宋体" w:hAnsi="宋体" w:eastAsia="宋体" w:cs="宋体"/>
                <w:sz w:val="18"/>
                <w:szCs w:val="18"/>
              </w:rPr>
            </w:pPr>
          </w:p>
        </w:tc>
        <w:tc>
          <w:tcPr>
            <w:tcW w:w="1000" w:type="dxa"/>
            <w:tcBorders>
              <w:top w:val="single" w:color="000000" w:sz="4" w:space="0"/>
              <w:left w:val="single" w:color="000000" w:sz="4" w:space="0"/>
              <w:bottom w:val="single" w:color="000000" w:sz="4" w:space="0"/>
              <w:right w:val="single" w:color="000000" w:sz="4" w:space="0"/>
            </w:tcBorders>
            <w:vAlign w:val="center"/>
          </w:tcPr>
          <w:p w14:paraId="1B4CEE74">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★显示屏色域</w:t>
            </w:r>
          </w:p>
        </w:tc>
        <w:tc>
          <w:tcPr>
            <w:tcW w:w="673" w:type="dxa"/>
            <w:tcBorders>
              <w:top w:val="single" w:color="000000" w:sz="4" w:space="0"/>
              <w:left w:val="single" w:color="000000" w:sz="4" w:space="0"/>
              <w:bottom w:val="single" w:color="000000" w:sz="4" w:space="0"/>
              <w:right w:val="single" w:color="000000" w:sz="4" w:space="0"/>
            </w:tcBorders>
            <w:vAlign w:val="center"/>
          </w:tcPr>
          <w:p w14:paraId="586B5D3C">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是</w:t>
            </w:r>
          </w:p>
        </w:tc>
        <w:tc>
          <w:tcPr>
            <w:tcW w:w="2200" w:type="dxa"/>
            <w:tcBorders>
              <w:top w:val="single" w:color="000000" w:sz="4" w:space="0"/>
              <w:left w:val="single" w:color="000000" w:sz="4" w:space="0"/>
              <w:bottom w:val="single" w:color="000000" w:sz="4" w:space="0"/>
              <w:right w:val="single" w:color="000000" w:sz="4" w:space="0"/>
            </w:tcBorders>
            <w:vAlign w:val="center"/>
          </w:tcPr>
          <w:p w14:paraId="6BEFC247">
            <w:pPr>
              <w:textAlignment w:val="center"/>
              <w:rPr>
                <w:rFonts w:ascii="宋体" w:hAnsi="宋体" w:eastAsia="宋体" w:cs="宋体"/>
                <w:sz w:val="18"/>
                <w:szCs w:val="18"/>
              </w:rPr>
            </w:pPr>
            <w:r>
              <w:rPr>
                <w:rFonts w:hint="eastAsia" w:ascii="宋体" w:hAnsi="宋体" w:eastAsia="宋体" w:cs="宋体"/>
                <w:sz w:val="18"/>
                <w:szCs w:val="18"/>
                <w:lang w:eastAsia="zh-CN" w:bidi="ar"/>
              </w:rPr>
              <w:t>≥99% sRGB</w:t>
            </w:r>
          </w:p>
        </w:tc>
        <w:tc>
          <w:tcPr>
            <w:tcW w:w="2353" w:type="dxa"/>
            <w:tcBorders>
              <w:top w:val="single" w:color="000000" w:sz="4" w:space="0"/>
              <w:left w:val="single" w:color="000000" w:sz="4" w:space="0"/>
              <w:bottom w:val="single" w:color="000000" w:sz="4" w:space="0"/>
              <w:right w:val="single" w:color="000000" w:sz="4" w:space="0"/>
            </w:tcBorders>
            <w:vAlign w:val="center"/>
          </w:tcPr>
          <w:p w14:paraId="71F501ED">
            <w:pPr>
              <w:textAlignment w:val="center"/>
              <w:rPr>
                <w:rFonts w:ascii="宋体" w:hAnsi="宋体" w:eastAsia="宋体" w:cs="宋体"/>
                <w:sz w:val="18"/>
                <w:szCs w:val="18"/>
              </w:rPr>
            </w:pPr>
            <w:r>
              <w:rPr>
                <w:rFonts w:hint="eastAsia" w:ascii="宋体" w:hAnsi="宋体" w:eastAsia="宋体" w:cs="宋体"/>
                <w:sz w:val="18"/>
                <w:szCs w:val="18"/>
                <w:lang w:eastAsia="zh-CN" w:bidi="ar"/>
              </w:rPr>
              <w:t>≥99% sRGB</w:t>
            </w:r>
          </w:p>
        </w:tc>
        <w:tc>
          <w:tcPr>
            <w:tcW w:w="1250" w:type="dxa"/>
            <w:tcBorders>
              <w:top w:val="single" w:color="000000" w:sz="4" w:space="0"/>
              <w:left w:val="single" w:color="000000" w:sz="4" w:space="0"/>
              <w:bottom w:val="single" w:color="000000" w:sz="4" w:space="0"/>
              <w:right w:val="single" w:color="000000" w:sz="4" w:space="0"/>
            </w:tcBorders>
            <w:vAlign w:val="center"/>
          </w:tcPr>
          <w:p w14:paraId="0B090CE8">
            <w:pPr>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色域越广能显示的色彩范围更广，人眼看到的画面也会越丰富越真实</w:t>
            </w:r>
          </w:p>
        </w:tc>
      </w:tr>
      <w:tr w14:paraId="7A4F6097">
        <w:tblPrEx>
          <w:tblCellMar>
            <w:top w:w="0" w:type="dxa"/>
            <w:left w:w="108" w:type="dxa"/>
            <w:bottom w:w="0" w:type="dxa"/>
            <w:right w:w="108" w:type="dxa"/>
          </w:tblCellMar>
        </w:tblPrEx>
        <w:trPr>
          <w:trHeight w:val="577" w:hRule="atLeast"/>
        </w:trPr>
        <w:tc>
          <w:tcPr>
            <w:tcW w:w="411" w:type="dxa"/>
            <w:tcBorders>
              <w:top w:val="single" w:color="000000" w:sz="4" w:space="0"/>
              <w:left w:val="single" w:color="000000" w:sz="4" w:space="0"/>
              <w:bottom w:val="single" w:color="000000" w:sz="4" w:space="0"/>
              <w:right w:val="single" w:color="000000" w:sz="4" w:space="0"/>
            </w:tcBorders>
            <w:vAlign w:val="center"/>
          </w:tcPr>
          <w:p w14:paraId="2B17DAD6">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92 </w:t>
            </w:r>
          </w:p>
        </w:tc>
        <w:tc>
          <w:tcPr>
            <w:tcW w:w="600" w:type="dxa"/>
            <w:tcBorders>
              <w:top w:val="single" w:color="000000" w:sz="4" w:space="0"/>
              <w:left w:val="single" w:color="000000" w:sz="4" w:space="0"/>
              <w:bottom w:val="single" w:color="000000" w:sz="4" w:space="0"/>
              <w:right w:val="single" w:color="000000" w:sz="4" w:space="0"/>
            </w:tcBorders>
            <w:vAlign w:val="center"/>
          </w:tcPr>
          <w:p w14:paraId="696E22DC">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性能要求</w:t>
            </w: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2DB00CA5">
            <w:pPr>
              <w:jc w:val="center"/>
              <w:rPr>
                <w:rFonts w:ascii="宋体" w:hAnsi="宋体" w:eastAsia="宋体" w:cs="宋体"/>
                <w:sz w:val="18"/>
                <w:szCs w:val="18"/>
              </w:rPr>
            </w:pPr>
          </w:p>
        </w:tc>
        <w:tc>
          <w:tcPr>
            <w:tcW w:w="1000" w:type="dxa"/>
            <w:tcBorders>
              <w:top w:val="single" w:color="000000" w:sz="4" w:space="0"/>
              <w:left w:val="single" w:color="000000" w:sz="4" w:space="0"/>
              <w:bottom w:val="single" w:color="000000" w:sz="4" w:space="0"/>
              <w:right w:val="single" w:color="000000" w:sz="4" w:space="0"/>
            </w:tcBorders>
            <w:vAlign w:val="center"/>
          </w:tcPr>
          <w:p w14:paraId="2D1655E6">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★显示屏色准</w:t>
            </w:r>
          </w:p>
        </w:tc>
        <w:tc>
          <w:tcPr>
            <w:tcW w:w="673" w:type="dxa"/>
            <w:tcBorders>
              <w:top w:val="single" w:color="000000" w:sz="4" w:space="0"/>
              <w:left w:val="single" w:color="000000" w:sz="4" w:space="0"/>
              <w:bottom w:val="single" w:color="000000" w:sz="4" w:space="0"/>
              <w:right w:val="single" w:color="000000" w:sz="4" w:space="0"/>
            </w:tcBorders>
            <w:vAlign w:val="center"/>
          </w:tcPr>
          <w:p w14:paraId="1DBA2CC5">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是</w:t>
            </w:r>
          </w:p>
        </w:tc>
        <w:tc>
          <w:tcPr>
            <w:tcW w:w="2200" w:type="dxa"/>
            <w:tcBorders>
              <w:top w:val="single" w:color="000000" w:sz="4" w:space="0"/>
              <w:left w:val="single" w:color="000000" w:sz="4" w:space="0"/>
              <w:bottom w:val="single" w:color="000000" w:sz="4" w:space="0"/>
              <w:right w:val="single" w:color="000000" w:sz="4" w:space="0"/>
            </w:tcBorders>
            <w:vAlign w:val="center"/>
          </w:tcPr>
          <w:p w14:paraId="4AFC2A55">
            <w:pPr>
              <w:textAlignment w:val="center"/>
              <w:rPr>
                <w:rFonts w:ascii="宋体" w:hAnsi="宋体" w:eastAsia="宋体" w:cs="宋体"/>
                <w:sz w:val="18"/>
                <w:szCs w:val="18"/>
              </w:rPr>
            </w:pPr>
            <w:r>
              <w:rPr>
                <w:rFonts w:hint="eastAsia" w:ascii="宋体" w:hAnsi="宋体" w:eastAsia="宋体" w:cs="宋体"/>
                <w:sz w:val="18"/>
                <w:szCs w:val="18"/>
                <w:lang w:eastAsia="zh-CN" w:bidi="ar"/>
              </w:rPr>
              <w:t>△E ≤ 3</w:t>
            </w:r>
          </w:p>
        </w:tc>
        <w:tc>
          <w:tcPr>
            <w:tcW w:w="2353" w:type="dxa"/>
            <w:tcBorders>
              <w:top w:val="single" w:color="000000" w:sz="4" w:space="0"/>
              <w:left w:val="single" w:color="000000" w:sz="4" w:space="0"/>
              <w:bottom w:val="single" w:color="000000" w:sz="4" w:space="0"/>
              <w:right w:val="single" w:color="000000" w:sz="4" w:space="0"/>
            </w:tcBorders>
            <w:vAlign w:val="center"/>
          </w:tcPr>
          <w:p w14:paraId="7AFA9F0D">
            <w:pPr>
              <w:textAlignment w:val="center"/>
              <w:rPr>
                <w:rFonts w:ascii="宋体" w:hAnsi="宋体" w:eastAsia="宋体" w:cs="宋体"/>
                <w:sz w:val="18"/>
                <w:szCs w:val="18"/>
              </w:rPr>
            </w:pPr>
            <w:r>
              <w:rPr>
                <w:rFonts w:hint="eastAsia" w:ascii="宋体" w:hAnsi="宋体" w:eastAsia="宋体" w:cs="宋体"/>
                <w:sz w:val="18"/>
                <w:szCs w:val="18"/>
                <w:lang w:eastAsia="zh-CN" w:bidi="ar"/>
              </w:rPr>
              <w:t>△E≤3</w:t>
            </w:r>
          </w:p>
        </w:tc>
        <w:tc>
          <w:tcPr>
            <w:tcW w:w="1250" w:type="dxa"/>
            <w:tcBorders>
              <w:top w:val="single" w:color="000000" w:sz="4" w:space="0"/>
              <w:left w:val="single" w:color="000000" w:sz="4" w:space="0"/>
              <w:bottom w:val="single" w:color="000000" w:sz="4" w:space="0"/>
              <w:right w:val="single" w:color="000000" w:sz="4" w:space="0"/>
            </w:tcBorders>
            <w:vAlign w:val="center"/>
          </w:tcPr>
          <w:p w14:paraId="0E1D31E6">
            <w:pPr>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△E 越低，颜色失真越小</w:t>
            </w:r>
          </w:p>
        </w:tc>
      </w:tr>
      <w:tr w14:paraId="60B35A8D">
        <w:tblPrEx>
          <w:tblCellMar>
            <w:top w:w="0" w:type="dxa"/>
            <w:left w:w="108" w:type="dxa"/>
            <w:bottom w:w="0" w:type="dxa"/>
            <w:right w:w="108" w:type="dxa"/>
          </w:tblCellMar>
        </w:tblPrEx>
        <w:trPr>
          <w:trHeight w:val="577" w:hRule="atLeast"/>
        </w:trPr>
        <w:tc>
          <w:tcPr>
            <w:tcW w:w="411" w:type="dxa"/>
            <w:tcBorders>
              <w:top w:val="single" w:color="000000" w:sz="4" w:space="0"/>
              <w:left w:val="single" w:color="000000" w:sz="4" w:space="0"/>
              <w:bottom w:val="single" w:color="000000" w:sz="4" w:space="0"/>
              <w:right w:val="single" w:color="000000" w:sz="4" w:space="0"/>
            </w:tcBorders>
            <w:vAlign w:val="center"/>
          </w:tcPr>
          <w:p w14:paraId="3554DCA2">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93 </w:t>
            </w:r>
          </w:p>
        </w:tc>
        <w:tc>
          <w:tcPr>
            <w:tcW w:w="600" w:type="dxa"/>
            <w:tcBorders>
              <w:top w:val="single" w:color="000000" w:sz="4" w:space="0"/>
              <w:left w:val="single" w:color="000000" w:sz="4" w:space="0"/>
              <w:bottom w:val="single" w:color="000000" w:sz="4" w:space="0"/>
              <w:right w:val="single" w:color="000000" w:sz="4" w:space="0"/>
            </w:tcBorders>
            <w:vAlign w:val="center"/>
          </w:tcPr>
          <w:p w14:paraId="6FC7ADC0">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性能要求</w:t>
            </w: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6FF83921">
            <w:pPr>
              <w:jc w:val="center"/>
              <w:rPr>
                <w:rFonts w:ascii="宋体" w:hAnsi="宋体" w:eastAsia="宋体" w:cs="宋体"/>
                <w:sz w:val="18"/>
                <w:szCs w:val="18"/>
              </w:rPr>
            </w:pPr>
          </w:p>
        </w:tc>
        <w:tc>
          <w:tcPr>
            <w:tcW w:w="1000" w:type="dxa"/>
            <w:tcBorders>
              <w:top w:val="single" w:color="000000" w:sz="4" w:space="0"/>
              <w:left w:val="single" w:color="000000" w:sz="4" w:space="0"/>
              <w:bottom w:val="single" w:color="000000" w:sz="4" w:space="0"/>
              <w:right w:val="single" w:color="000000" w:sz="4" w:space="0"/>
            </w:tcBorders>
            <w:vAlign w:val="center"/>
          </w:tcPr>
          <w:p w14:paraId="35350F40">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★显示屏响应时间</w:t>
            </w:r>
          </w:p>
        </w:tc>
        <w:tc>
          <w:tcPr>
            <w:tcW w:w="673" w:type="dxa"/>
            <w:tcBorders>
              <w:top w:val="single" w:color="000000" w:sz="4" w:space="0"/>
              <w:left w:val="single" w:color="000000" w:sz="4" w:space="0"/>
              <w:bottom w:val="single" w:color="000000" w:sz="4" w:space="0"/>
              <w:right w:val="single" w:color="000000" w:sz="4" w:space="0"/>
            </w:tcBorders>
            <w:vAlign w:val="center"/>
          </w:tcPr>
          <w:p w14:paraId="6D12C47C">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是</w:t>
            </w:r>
          </w:p>
        </w:tc>
        <w:tc>
          <w:tcPr>
            <w:tcW w:w="2200" w:type="dxa"/>
            <w:tcBorders>
              <w:top w:val="single" w:color="000000" w:sz="4" w:space="0"/>
              <w:left w:val="single" w:color="000000" w:sz="4" w:space="0"/>
              <w:bottom w:val="single" w:color="000000" w:sz="4" w:space="0"/>
              <w:right w:val="single" w:color="000000" w:sz="4" w:space="0"/>
            </w:tcBorders>
            <w:vAlign w:val="center"/>
          </w:tcPr>
          <w:p w14:paraId="466715D5">
            <w:pPr>
              <w:textAlignment w:val="center"/>
              <w:rPr>
                <w:rFonts w:ascii="宋体" w:hAnsi="宋体" w:eastAsia="宋体" w:cs="宋体"/>
                <w:sz w:val="18"/>
                <w:szCs w:val="18"/>
              </w:rPr>
            </w:pPr>
            <w:r>
              <w:rPr>
                <w:rFonts w:hint="eastAsia" w:ascii="宋体" w:hAnsi="宋体" w:eastAsia="宋体" w:cs="宋体"/>
                <w:sz w:val="18"/>
                <w:szCs w:val="18"/>
                <w:lang w:eastAsia="zh-CN" w:bidi="ar"/>
              </w:rPr>
              <w:t>≤6ms</w:t>
            </w:r>
          </w:p>
        </w:tc>
        <w:tc>
          <w:tcPr>
            <w:tcW w:w="2353" w:type="dxa"/>
            <w:tcBorders>
              <w:top w:val="single" w:color="000000" w:sz="4" w:space="0"/>
              <w:left w:val="single" w:color="000000" w:sz="4" w:space="0"/>
              <w:bottom w:val="single" w:color="000000" w:sz="4" w:space="0"/>
              <w:right w:val="single" w:color="000000" w:sz="4" w:space="0"/>
            </w:tcBorders>
            <w:vAlign w:val="center"/>
          </w:tcPr>
          <w:p w14:paraId="16B7B4D4">
            <w:pPr>
              <w:textAlignment w:val="center"/>
              <w:rPr>
                <w:rFonts w:ascii="宋体" w:hAnsi="宋体" w:eastAsia="宋体" w:cs="宋体"/>
                <w:sz w:val="18"/>
                <w:szCs w:val="18"/>
              </w:rPr>
            </w:pPr>
            <w:r>
              <w:rPr>
                <w:rFonts w:hint="eastAsia" w:ascii="宋体" w:hAnsi="宋体" w:eastAsia="宋体" w:cs="宋体"/>
                <w:sz w:val="18"/>
                <w:szCs w:val="18"/>
                <w:lang w:eastAsia="zh-CN" w:bidi="ar"/>
              </w:rPr>
              <w:t>≤6ms</w:t>
            </w:r>
          </w:p>
        </w:tc>
        <w:tc>
          <w:tcPr>
            <w:tcW w:w="1250" w:type="dxa"/>
            <w:tcBorders>
              <w:top w:val="single" w:color="000000" w:sz="4" w:space="0"/>
              <w:left w:val="single" w:color="000000" w:sz="4" w:space="0"/>
              <w:bottom w:val="single" w:color="000000" w:sz="4" w:space="0"/>
              <w:right w:val="single" w:color="000000" w:sz="4" w:space="0"/>
            </w:tcBorders>
            <w:vAlign w:val="center"/>
          </w:tcPr>
          <w:p w14:paraId="3C1BD41E">
            <w:pPr>
              <w:textAlignment w:val="center"/>
              <w:rPr>
                <w:rFonts w:ascii="宋体" w:hAnsi="宋体" w:eastAsia="宋体" w:cs="宋体"/>
                <w:sz w:val="18"/>
                <w:szCs w:val="18"/>
              </w:rPr>
            </w:pPr>
            <w:r>
              <w:rPr>
                <w:rFonts w:hint="eastAsia" w:ascii="宋体" w:hAnsi="宋体" w:eastAsia="宋体" w:cs="宋体"/>
                <w:sz w:val="18"/>
                <w:szCs w:val="18"/>
                <w:lang w:eastAsia="zh-CN" w:bidi="ar"/>
              </w:rPr>
              <w:t>响应时间越短越好</w:t>
            </w:r>
          </w:p>
        </w:tc>
      </w:tr>
      <w:tr w14:paraId="71400232">
        <w:tblPrEx>
          <w:tblCellMar>
            <w:top w:w="0" w:type="dxa"/>
            <w:left w:w="108" w:type="dxa"/>
            <w:bottom w:w="0" w:type="dxa"/>
            <w:right w:w="108" w:type="dxa"/>
          </w:tblCellMar>
        </w:tblPrEx>
        <w:trPr>
          <w:trHeight w:val="577" w:hRule="atLeast"/>
        </w:trPr>
        <w:tc>
          <w:tcPr>
            <w:tcW w:w="411" w:type="dxa"/>
            <w:tcBorders>
              <w:top w:val="single" w:color="000000" w:sz="4" w:space="0"/>
              <w:left w:val="single" w:color="000000" w:sz="4" w:space="0"/>
              <w:bottom w:val="single" w:color="000000" w:sz="4" w:space="0"/>
              <w:right w:val="single" w:color="000000" w:sz="4" w:space="0"/>
            </w:tcBorders>
            <w:vAlign w:val="center"/>
          </w:tcPr>
          <w:p w14:paraId="39AD6D1B">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94 </w:t>
            </w:r>
          </w:p>
        </w:tc>
        <w:tc>
          <w:tcPr>
            <w:tcW w:w="600" w:type="dxa"/>
            <w:tcBorders>
              <w:top w:val="single" w:color="000000" w:sz="4" w:space="0"/>
              <w:left w:val="single" w:color="000000" w:sz="4" w:space="0"/>
              <w:bottom w:val="single" w:color="000000" w:sz="4" w:space="0"/>
              <w:right w:val="single" w:color="000000" w:sz="4" w:space="0"/>
            </w:tcBorders>
            <w:vAlign w:val="center"/>
          </w:tcPr>
          <w:p w14:paraId="57F125B6">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性能要求</w:t>
            </w: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6D9D4238">
            <w:pPr>
              <w:jc w:val="center"/>
              <w:rPr>
                <w:rFonts w:ascii="宋体" w:hAnsi="宋体" w:eastAsia="宋体" w:cs="宋体"/>
                <w:sz w:val="18"/>
                <w:szCs w:val="18"/>
              </w:rPr>
            </w:pPr>
          </w:p>
        </w:tc>
        <w:tc>
          <w:tcPr>
            <w:tcW w:w="1000" w:type="dxa"/>
            <w:tcBorders>
              <w:top w:val="single" w:color="000000" w:sz="4" w:space="0"/>
              <w:left w:val="single" w:color="000000" w:sz="4" w:space="0"/>
              <w:bottom w:val="single" w:color="000000" w:sz="4" w:space="0"/>
              <w:right w:val="single" w:color="000000" w:sz="4" w:space="0"/>
            </w:tcBorders>
            <w:vAlign w:val="center"/>
          </w:tcPr>
          <w:p w14:paraId="22A02B14">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★显示屏亮度</w:t>
            </w:r>
          </w:p>
        </w:tc>
        <w:tc>
          <w:tcPr>
            <w:tcW w:w="673" w:type="dxa"/>
            <w:tcBorders>
              <w:top w:val="single" w:color="000000" w:sz="4" w:space="0"/>
              <w:left w:val="single" w:color="000000" w:sz="4" w:space="0"/>
              <w:bottom w:val="single" w:color="000000" w:sz="4" w:space="0"/>
              <w:right w:val="single" w:color="000000" w:sz="4" w:space="0"/>
            </w:tcBorders>
            <w:vAlign w:val="center"/>
          </w:tcPr>
          <w:p w14:paraId="182C4419">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是</w:t>
            </w:r>
          </w:p>
        </w:tc>
        <w:tc>
          <w:tcPr>
            <w:tcW w:w="2200" w:type="dxa"/>
            <w:tcBorders>
              <w:top w:val="single" w:color="000000" w:sz="4" w:space="0"/>
              <w:left w:val="single" w:color="000000" w:sz="4" w:space="0"/>
              <w:bottom w:val="single" w:color="000000" w:sz="4" w:space="0"/>
              <w:right w:val="single" w:color="000000" w:sz="4" w:space="0"/>
            </w:tcBorders>
            <w:vAlign w:val="center"/>
          </w:tcPr>
          <w:p w14:paraId="71DDCA49">
            <w:pPr>
              <w:textAlignment w:val="center"/>
              <w:rPr>
                <w:rFonts w:ascii="宋体" w:hAnsi="宋体" w:eastAsia="宋体" w:cs="宋体"/>
                <w:sz w:val="18"/>
                <w:szCs w:val="18"/>
              </w:rPr>
            </w:pPr>
            <w:r>
              <w:rPr>
                <w:rFonts w:hint="eastAsia" w:ascii="宋体" w:hAnsi="宋体" w:eastAsia="宋体" w:cs="宋体"/>
                <w:sz w:val="18"/>
                <w:szCs w:val="18"/>
                <w:lang w:eastAsia="zh-CN" w:bidi="ar"/>
              </w:rPr>
              <w:t>≥300 尼特</w:t>
            </w:r>
          </w:p>
        </w:tc>
        <w:tc>
          <w:tcPr>
            <w:tcW w:w="2353" w:type="dxa"/>
            <w:tcBorders>
              <w:top w:val="single" w:color="000000" w:sz="4" w:space="0"/>
              <w:left w:val="single" w:color="000000" w:sz="4" w:space="0"/>
              <w:bottom w:val="single" w:color="000000" w:sz="4" w:space="0"/>
              <w:right w:val="single" w:color="000000" w:sz="4" w:space="0"/>
            </w:tcBorders>
            <w:vAlign w:val="center"/>
          </w:tcPr>
          <w:p w14:paraId="486DE5F1">
            <w:pPr>
              <w:textAlignment w:val="center"/>
              <w:rPr>
                <w:rFonts w:ascii="宋体" w:hAnsi="宋体" w:eastAsia="宋体" w:cs="宋体"/>
                <w:sz w:val="18"/>
                <w:szCs w:val="18"/>
              </w:rPr>
            </w:pPr>
            <w:r>
              <w:rPr>
                <w:rFonts w:hint="eastAsia" w:ascii="宋体" w:hAnsi="宋体" w:eastAsia="宋体" w:cs="宋体"/>
                <w:sz w:val="18"/>
                <w:szCs w:val="18"/>
                <w:lang w:eastAsia="zh-CN" w:bidi="ar"/>
              </w:rPr>
              <w:t>≥300尼特</w:t>
            </w:r>
          </w:p>
        </w:tc>
        <w:tc>
          <w:tcPr>
            <w:tcW w:w="1250" w:type="dxa"/>
            <w:tcBorders>
              <w:top w:val="single" w:color="000000" w:sz="4" w:space="0"/>
              <w:left w:val="single" w:color="000000" w:sz="4" w:space="0"/>
              <w:bottom w:val="single" w:color="000000" w:sz="4" w:space="0"/>
              <w:right w:val="single" w:color="000000" w:sz="4" w:space="0"/>
            </w:tcBorders>
            <w:vAlign w:val="center"/>
          </w:tcPr>
          <w:p w14:paraId="0E07291A">
            <w:pPr>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显示屏最高亮度越高越好</w:t>
            </w:r>
          </w:p>
        </w:tc>
      </w:tr>
      <w:tr w14:paraId="7FC37D9E">
        <w:tblPrEx>
          <w:tblCellMar>
            <w:top w:w="0" w:type="dxa"/>
            <w:left w:w="108" w:type="dxa"/>
            <w:bottom w:w="0" w:type="dxa"/>
            <w:right w:w="108" w:type="dxa"/>
          </w:tblCellMar>
        </w:tblPrEx>
        <w:trPr>
          <w:trHeight w:val="730" w:hRule="atLeast"/>
        </w:trPr>
        <w:tc>
          <w:tcPr>
            <w:tcW w:w="411" w:type="dxa"/>
            <w:tcBorders>
              <w:top w:val="single" w:color="000000" w:sz="4" w:space="0"/>
              <w:left w:val="single" w:color="000000" w:sz="4" w:space="0"/>
              <w:bottom w:val="single" w:color="000000" w:sz="4" w:space="0"/>
              <w:right w:val="single" w:color="000000" w:sz="4" w:space="0"/>
            </w:tcBorders>
            <w:vAlign w:val="center"/>
          </w:tcPr>
          <w:p w14:paraId="4BC87F7B">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95 </w:t>
            </w:r>
          </w:p>
        </w:tc>
        <w:tc>
          <w:tcPr>
            <w:tcW w:w="600" w:type="dxa"/>
            <w:tcBorders>
              <w:top w:val="single" w:color="000000" w:sz="4" w:space="0"/>
              <w:left w:val="single" w:color="000000" w:sz="4" w:space="0"/>
              <w:bottom w:val="single" w:color="000000" w:sz="4" w:space="0"/>
              <w:right w:val="single" w:color="000000" w:sz="4" w:space="0"/>
            </w:tcBorders>
            <w:vAlign w:val="center"/>
          </w:tcPr>
          <w:p w14:paraId="6E8F2057">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性能要求</w:t>
            </w: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1390EBAE">
            <w:pPr>
              <w:jc w:val="center"/>
              <w:rPr>
                <w:rFonts w:ascii="宋体" w:hAnsi="宋体" w:eastAsia="宋体" w:cs="宋体"/>
                <w:sz w:val="18"/>
                <w:szCs w:val="18"/>
              </w:rPr>
            </w:pPr>
          </w:p>
        </w:tc>
        <w:tc>
          <w:tcPr>
            <w:tcW w:w="1000" w:type="dxa"/>
            <w:tcBorders>
              <w:top w:val="single" w:color="000000" w:sz="4" w:space="0"/>
              <w:left w:val="single" w:color="000000" w:sz="4" w:space="0"/>
              <w:bottom w:val="single" w:color="000000" w:sz="4" w:space="0"/>
              <w:right w:val="single" w:color="000000" w:sz="4" w:space="0"/>
            </w:tcBorders>
            <w:vAlign w:val="center"/>
          </w:tcPr>
          <w:p w14:paraId="771C21DF">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★显示屏亮度一致性</w:t>
            </w:r>
          </w:p>
        </w:tc>
        <w:tc>
          <w:tcPr>
            <w:tcW w:w="673" w:type="dxa"/>
            <w:tcBorders>
              <w:top w:val="single" w:color="000000" w:sz="4" w:space="0"/>
              <w:left w:val="single" w:color="000000" w:sz="4" w:space="0"/>
              <w:bottom w:val="single" w:color="000000" w:sz="4" w:space="0"/>
              <w:right w:val="single" w:color="000000" w:sz="4" w:space="0"/>
            </w:tcBorders>
            <w:vAlign w:val="center"/>
          </w:tcPr>
          <w:p w14:paraId="6A4BC168">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是</w:t>
            </w:r>
          </w:p>
        </w:tc>
        <w:tc>
          <w:tcPr>
            <w:tcW w:w="2200" w:type="dxa"/>
            <w:tcBorders>
              <w:top w:val="single" w:color="000000" w:sz="4" w:space="0"/>
              <w:left w:val="single" w:color="000000" w:sz="4" w:space="0"/>
              <w:bottom w:val="single" w:color="000000" w:sz="4" w:space="0"/>
              <w:right w:val="single" w:color="000000" w:sz="4" w:space="0"/>
            </w:tcBorders>
            <w:vAlign w:val="center"/>
          </w:tcPr>
          <w:p w14:paraId="0D9494C7">
            <w:pPr>
              <w:textAlignment w:val="center"/>
              <w:rPr>
                <w:rFonts w:ascii="宋体" w:hAnsi="宋体" w:eastAsia="宋体" w:cs="宋体"/>
                <w:sz w:val="18"/>
                <w:szCs w:val="18"/>
              </w:rPr>
            </w:pPr>
            <w:r>
              <w:rPr>
                <w:rFonts w:hint="eastAsia" w:ascii="宋体" w:hAnsi="宋体" w:eastAsia="宋体" w:cs="宋体"/>
                <w:sz w:val="18"/>
                <w:szCs w:val="18"/>
                <w:lang w:eastAsia="zh-CN" w:bidi="ar"/>
              </w:rPr>
              <w:t>≥70%</w:t>
            </w:r>
          </w:p>
        </w:tc>
        <w:tc>
          <w:tcPr>
            <w:tcW w:w="2353" w:type="dxa"/>
            <w:tcBorders>
              <w:top w:val="single" w:color="000000" w:sz="4" w:space="0"/>
              <w:left w:val="single" w:color="000000" w:sz="4" w:space="0"/>
              <w:bottom w:val="single" w:color="000000" w:sz="4" w:space="0"/>
              <w:right w:val="single" w:color="000000" w:sz="4" w:space="0"/>
            </w:tcBorders>
            <w:vAlign w:val="center"/>
          </w:tcPr>
          <w:p w14:paraId="229DAF54">
            <w:pPr>
              <w:textAlignment w:val="center"/>
              <w:rPr>
                <w:rFonts w:ascii="宋体" w:hAnsi="宋体" w:eastAsia="宋体" w:cs="宋体"/>
                <w:sz w:val="18"/>
                <w:szCs w:val="18"/>
              </w:rPr>
            </w:pPr>
            <w:r>
              <w:rPr>
                <w:rFonts w:hint="eastAsia" w:ascii="宋体" w:hAnsi="宋体" w:eastAsia="宋体" w:cs="宋体"/>
                <w:sz w:val="18"/>
                <w:szCs w:val="18"/>
                <w:lang w:eastAsia="zh-CN" w:bidi="ar"/>
              </w:rPr>
              <w:t>≥70%</w:t>
            </w:r>
          </w:p>
        </w:tc>
        <w:tc>
          <w:tcPr>
            <w:tcW w:w="1250" w:type="dxa"/>
            <w:tcBorders>
              <w:top w:val="single" w:color="000000" w:sz="4" w:space="0"/>
              <w:left w:val="single" w:color="000000" w:sz="4" w:space="0"/>
              <w:bottom w:val="single" w:color="000000" w:sz="4" w:space="0"/>
              <w:right w:val="single" w:color="000000" w:sz="4" w:space="0"/>
            </w:tcBorders>
            <w:vAlign w:val="center"/>
          </w:tcPr>
          <w:p w14:paraId="0B5283EC">
            <w:pPr>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一致性越高，显示同样画面时均匀性越好</w:t>
            </w:r>
          </w:p>
        </w:tc>
      </w:tr>
      <w:tr w14:paraId="023FD8CF">
        <w:tblPrEx>
          <w:tblCellMar>
            <w:top w:w="0" w:type="dxa"/>
            <w:left w:w="108" w:type="dxa"/>
            <w:bottom w:w="0" w:type="dxa"/>
            <w:right w:w="108" w:type="dxa"/>
          </w:tblCellMar>
        </w:tblPrEx>
        <w:trPr>
          <w:trHeight w:val="730" w:hRule="atLeast"/>
        </w:trPr>
        <w:tc>
          <w:tcPr>
            <w:tcW w:w="411" w:type="dxa"/>
            <w:tcBorders>
              <w:top w:val="single" w:color="000000" w:sz="4" w:space="0"/>
              <w:left w:val="single" w:color="000000" w:sz="4" w:space="0"/>
              <w:bottom w:val="single" w:color="000000" w:sz="4" w:space="0"/>
              <w:right w:val="single" w:color="000000" w:sz="4" w:space="0"/>
            </w:tcBorders>
            <w:vAlign w:val="center"/>
          </w:tcPr>
          <w:p w14:paraId="457704A9">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96 </w:t>
            </w:r>
          </w:p>
        </w:tc>
        <w:tc>
          <w:tcPr>
            <w:tcW w:w="600" w:type="dxa"/>
            <w:tcBorders>
              <w:top w:val="single" w:color="000000" w:sz="4" w:space="0"/>
              <w:left w:val="single" w:color="000000" w:sz="4" w:space="0"/>
              <w:bottom w:val="single" w:color="000000" w:sz="4" w:space="0"/>
              <w:right w:val="single" w:color="000000" w:sz="4" w:space="0"/>
            </w:tcBorders>
            <w:vAlign w:val="center"/>
          </w:tcPr>
          <w:p w14:paraId="416C79D4">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性能要求</w:t>
            </w: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16520F50">
            <w:pPr>
              <w:jc w:val="center"/>
              <w:rPr>
                <w:rFonts w:ascii="宋体" w:hAnsi="宋体" w:eastAsia="宋体" w:cs="宋体"/>
                <w:sz w:val="18"/>
                <w:szCs w:val="18"/>
              </w:rPr>
            </w:pPr>
          </w:p>
        </w:tc>
        <w:tc>
          <w:tcPr>
            <w:tcW w:w="1000" w:type="dxa"/>
            <w:tcBorders>
              <w:top w:val="single" w:color="000000" w:sz="4" w:space="0"/>
              <w:left w:val="single" w:color="000000" w:sz="4" w:space="0"/>
              <w:bottom w:val="single" w:color="000000" w:sz="4" w:space="0"/>
              <w:right w:val="single" w:color="000000" w:sz="4" w:space="0"/>
            </w:tcBorders>
            <w:vAlign w:val="center"/>
          </w:tcPr>
          <w:p w14:paraId="3A40DF3F">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★显示屏对比度</w:t>
            </w:r>
          </w:p>
        </w:tc>
        <w:tc>
          <w:tcPr>
            <w:tcW w:w="673" w:type="dxa"/>
            <w:tcBorders>
              <w:top w:val="single" w:color="000000" w:sz="4" w:space="0"/>
              <w:left w:val="single" w:color="000000" w:sz="4" w:space="0"/>
              <w:bottom w:val="single" w:color="000000" w:sz="4" w:space="0"/>
              <w:right w:val="single" w:color="000000" w:sz="4" w:space="0"/>
            </w:tcBorders>
            <w:vAlign w:val="center"/>
          </w:tcPr>
          <w:p w14:paraId="3CB2D65A">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是</w:t>
            </w:r>
          </w:p>
        </w:tc>
        <w:tc>
          <w:tcPr>
            <w:tcW w:w="2200" w:type="dxa"/>
            <w:tcBorders>
              <w:top w:val="single" w:color="000000" w:sz="4" w:space="0"/>
              <w:left w:val="single" w:color="000000" w:sz="4" w:space="0"/>
              <w:bottom w:val="single" w:color="000000" w:sz="4" w:space="0"/>
              <w:right w:val="single" w:color="000000" w:sz="4" w:space="0"/>
            </w:tcBorders>
            <w:vAlign w:val="center"/>
          </w:tcPr>
          <w:p w14:paraId="1B45E2B6">
            <w:pPr>
              <w:textAlignment w:val="center"/>
              <w:rPr>
                <w:rFonts w:ascii="宋体" w:hAnsi="宋体" w:eastAsia="宋体" w:cs="宋体"/>
                <w:sz w:val="18"/>
                <w:szCs w:val="18"/>
              </w:rPr>
            </w:pPr>
            <w:r>
              <w:rPr>
                <w:rFonts w:hint="eastAsia" w:ascii="宋体" w:hAnsi="宋体" w:eastAsia="宋体" w:cs="宋体"/>
                <w:sz w:val="18"/>
                <w:szCs w:val="18"/>
                <w:lang w:eastAsia="zh-CN" w:bidi="ar"/>
              </w:rPr>
              <w:t>≥500：1</w:t>
            </w:r>
          </w:p>
        </w:tc>
        <w:tc>
          <w:tcPr>
            <w:tcW w:w="2353" w:type="dxa"/>
            <w:tcBorders>
              <w:top w:val="single" w:color="000000" w:sz="4" w:space="0"/>
              <w:left w:val="single" w:color="000000" w:sz="4" w:space="0"/>
              <w:bottom w:val="single" w:color="000000" w:sz="4" w:space="0"/>
              <w:right w:val="single" w:color="000000" w:sz="4" w:space="0"/>
            </w:tcBorders>
            <w:vAlign w:val="center"/>
          </w:tcPr>
          <w:p w14:paraId="7DB8EC51">
            <w:pPr>
              <w:textAlignment w:val="center"/>
              <w:rPr>
                <w:rFonts w:ascii="宋体" w:hAnsi="宋体" w:eastAsia="宋体" w:cs="宋体"/>
                <w:sz w:val="18"/>
                <w:szCs w:val="18"/>
              </w:rPr>
            </w:pPr>
            <w:r>
              <w:rPr>
                <w:rFonts w:hint="eastAsia" w:ascii="宋体" w:hAnsi="宋体" w:eastAsia="宋体" w:cs="宋体"/>
                <w:sz w:val="18"/>
                <w:szCs w:val="18"/>
                <w:lang w:eastAsia="zh-CN" w:bidi="ar"/>
              </w:rPr>
              <w:t>≥500 ：1</w:t>
            </w:r>
          </w:p>
        </w:tc>
        <w:tc>
          <w:tcPr>
            <w:tcW w:w="1250" w:type="dxa"/>
            <w:tcBorders>
              <w:top w:val="single" w:color="000000" w:sz="4" w:space="0"/>
              <w:left w:val="single" w:color="000000" w:sz="4" w:space="0"/>
              <w:bottom w:val="single" w:color="000000" w:sz="4" w:space="0"/>
              <w:right w:val="single" w:color="000000" w:sz="4" w:space="0"/>
            </w:tcBorders>
            <w:vAlign w:val="center"/>
          </w:tcPr>
          <w:p w14:paraId="75A7FE8B">
            <w:pPr>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对比度越大越好，对比度越大一般来说色彩更鲜明</w:t>
            </w:r>
          </w:p>
        </w:tc>
      </w:tr>
      <w:tr w14:paraId="6523C78D">
        <w:tblPrEx>
          <w:tblCellMar>
            <w:top w:w="0" w:type="dxa"/>
            <w:left w:w="108" w:type="dxa"/>
            <w:bottom w:w="0" w:type="dxa"/>
            <w:right w:w="108" w:type="dxa"/>
          </w:tblCellMar>
        </w:tblPrEx>
        <w:trPr>
          <w:trHeight w:val="577" w:hRule="atLeast"/>
        </w:trPr>
        <w:tc>
          <w:tcPr>
            <w:tcW w:w="411" w:type="dxa"/>
            <w:tcBorders>
              <w:top w:val="single" w:color="000000" w:sz="4" w:space="0"/>
              <w:left w:val="single" w:color="000000" w:sz="4" w:space="0"/>
              <w:bottom w:val="single" w:color="000000" w:sz="4" w:space="0"/>
              <w:right w:val="single" w:color="000000" w:sz="4" w:space="0"/>
            </w:tcBorders>
            <w:vAlign w:val="center"/>
          </w:tcPr>
          <w:p w14:paraId="16A7CA90">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97 </w:t>
            </w:r>
          </w:p>
        </w:tc>
        <w:tc>
          <w:tcPr>
            <w:tcW w:w="600" w:type="dxa"/>
            <w:tcBorders>
              <w:top w:val="single" w:color="000000" w:sz="4" w:space="0"/>
              <w:left w:val="single" w:color="000000" w:sz="4" w:space="0"/>
              <w:bottom w:val="single" w:color="000000" w:sz="4" w:space="0"/>
              <w:right w:val="single" w:color="000000" w:sz="4" w:space="0"/>
            </w:tcBorders>
            <w:vAlign w:val="center"/>
          </w:tcPr>
          <w:p w14:paraId="61455D6E">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性能要求</w:t>
            </w: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5269F324">
            <w:pPr>
              <w:jc w:val="center"/>
              <w:rPr>
                <w:rFonts w:ascii="宋体" w:hAnsi="宋体" w:eastAsia="宋体" w:cs="宋体"/>
                <w:sz w:val="18"/>
                <w:szCs w:val="18"/>
              </w:rPr>
            </w:pPr>
          </w:p>
        </w:tc>
        <w:tc>
          <w:tcPr>
            <w:tcW w:w="1000" w:type="dxa"/>
            <w:tcBorders>
              <w:top w:val="single" w:color="000000" w:sz="4" w:space="0"/>
              <w:left w:val="single" w:color="000000" w:sz="4" w:space="0"/>
              <w:bottom w:val="single" w:color="000000" w:sz="4" w:space="0"/>
              <w:right w:val="single" w:color="000000" w:sz="4" w:space="0"/>
            </w:tcBorders>
            <w:vAlign w:val="center"/>
          </w:tcPr>
          <w:p w14:paraId="77449210">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★显示屏其他参数</w:t>
            </w:r>
          </w:p>
        </w:tc>
        <w:tc>
          <w:tcPr>
            <w:tcW w:w="673" w:type="dxa"/>
            <w:tcBorders>
              <w:top w:val="single" w:color="000000" w:sz="4" w:space="0"/>
              <w:left w:val="single" w:color="000000" w:sz="4" w:space="0"/>
              <w:bottom w:val="single" w:color="000000" w:sz="4" w:space="0"/>
              <w:right w:val="single" w:color="000000" w:sz="4" w:space="0"/>
            </w:tcBorders>
            <w:vAlign w:val="center"/>
          </w:tcPr>
          <w:p w14:paraId="76D50780">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2200" w:type="dxa"/>
            <w:tcBorders>
              <w:top w:val="single" w:color="000000" w:sz="4" w:space="0"/>
              <w:left w:val="single" w:color="000000" w:sz="4" w:space="0"/>
              <w:bottom w:val="single" w:color="000000" w:sz="4" w:space="0"/>
              <w:right w:val="single" w:color="000000" w:sz="4" w:space="0"/>
            </w:tcBorders>
            <w:vAlign w:val="center"/>
          </w:tcPr>
          <w:p w14:paraId="58171A91">
            <w:pPr>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其它参数应符合SJ/T 11292 的相关规定</w:t>
            </w:r>
          </w:p>
        </w:tc>
        <w:tc>
          <w:tcPr>
            <w:tcW w:w="2353" w:type="dxa"/>
            <w:tcBorders>
              <w:top w:val="single" w:color="000000" w:sz="4" w:space="0"/>
              <w:left w:val="single" w:color="000000" w:sz="4" w:space="0"/>
              <w:bottom w:val="single" w:color="000000" w:sz="4" w:space="0"/>
              <w:right w:val="single" w:color="000000" w:sz="4" w:space="0"/>
            </w:tcBorders>
            <w:vAlign w:val="center"/>
          </w:tcPr>
          <w:p w14:paraId="70F8C8F9">
            <w:pPr>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显示屏其他参数应符合SJ/T 11292的相关规定</w:t>
            </w:r>
          </w:p>
        </w:tc>
        <w:tc>
          <w:tcPr>
            <w:tcW w:w="1250" w:type="dxa"/>
            <w:tcBorders>
              <w:top w:val="single" w:color="000000" w:sz="4" w:space="0"/>
              <w:left w:val="single" w:color="000000" w:sz="4" w:space="0"/>
              <w:bottom w:val="single" w:color="000000" w:sz="4" w:space="0"/>
              <w:right w:val="single" w:color="000000" w:sz="4" w:space="0"/>
            </w:tcBorders>
            <w:vAlign w:val="center"/>
          </w:tcPr>
          <w:p w14:paraId="44A3EA9F">
            <w:pPr>
              <w:textAlignment w:val="center"/>
              <w:rPr>
                <w:rFonts w:ascii="宋体" w:hAnsi="宋体" w:eastAsia="宋体" w:cs="宋体"/>
                <w:sz w:val="18"/>
                <w:szCs w:val="18"/>
              </w:rPr>
            </w:pPr>
            <w:r>
              <w:rPr>
                <w:rFonts w:hint="eastAsia" w:ascii="宋体" w:hAnsi="宋体" w:eastAsia="宋体" w:cs="宋体"/>
                <w:sz w:val="18"/>
                <w:szCs w:val="18"/>
                <w:lang w:eastAsia="zh-CN" w:bidi="ar"/>
              </w:rPr>
              <w:t>/</w:t>
            </w:r>
          </w:p>
        </w:tc>
      </w:tr>
      <w:tr w14:paraId="37476497">
        <w:tblPrEx>
          <w:tblCellMar>
            <w:top w:w="0" w:type="dxa"/>
            <w:left w:w="108" w:type="dxa"/>
            <w:bottom w:w="0" w:type="dxa"/>
            <w:right w:w="108" w:type="dxa"/>
          </w:tblCellMar>
        </w:tblPrEx>
        <w:trPr>
          <w:trHeight w:val="577" w:hRule="atLeast"/>
        </w:trPr>
        <w:tc>
          <w:tcPr>
            <w:tcW w:w="411" w:type="dxa"/>
            <w:tcBorders>
              <w:top w:val="single" w:color="000000" w:sz="4" w:space="0"/>
              <w:left w:val="single" w:color="000000" w:sz="4" w:space="0"/>
              <w:bottom w:val="single" w:color="000000" w:sz="4" w:space="0"/>
              <w:right w:val="single" w:color="000000" w:sz="4" w:space="0"/>
            </w:tcBorders>
            <w:vAlign w:val="center"/>
          </w:tcPr>
          <w:p w14:paraId="482D96CC">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108 </w:t>
            </w:r>
          </w:p>
        </w:tc>
        <w:tc>
          <w:tcPr>
            <w:tcW w:w="600" w:type="dxa"/>
            <w:tcBorders>
              <w:top w:val="single" w:color="000000" w:sz="4" w:space="0"/>
              <w:left w:val="single" w:color="000000" w:sz="4" w:space="0"/>
              <w:bottom w:val="single" w:color="000000" w:sz="4" w:space="0"/>
              <w:right w:val="single" w:color="000000" w:sz="4" w:space="0"/>
            </w:tcBorders>
            <w:vAlign w:val="center"/>
          </w:tcPr>
          <w:p w14:paraId="5AC05A0D">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功能要求</w:t>
            </w:r>
          </w:p>
        </w:tc>
        <w:tc>
          <w:tcPr>
            <w:tcW w:w="621" w:type="dxa"/>
            <w:vMerge w:val="restart"/>
            <w:tcBorders>
              <w:top w:val="single" w:color="000000" w:sz="4" w:space="0"/>
              <w:left w:val="single" w:color="000000" w:sz="4" w:space="0"/>
              <w:bottom w:val="single" w:color="000000" w:sz="4" w:space="0"/>
              <w:right w:val="single" w:color="000000" w:sz="4" w:space="0"/>
            </w:tcBorders>
            <w:vAlign w:val="center"/>
          </w:tcPr>
          <w:p w14:paraId="4FE426AB">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显示设备功能</w:t>
            </w:r>
          </w:p>
        </w:tc>
        <w:tc>
          <w:tcPr>
            <w:tcW w:w="1000" w:type="dxa"/>
            <w:tcBorders>
              <w:top w:val="single" w:color="000000" w:sz="4" w:space="0"/>
              <w:left w:val="single" w:color="000000" w:sz="4" w:space="0"/>
              <w:bottom w:val="single" w:color="000000" w:sz="4" w:space="0"/>
              <w:right w:val="single" w:color="000000" w:sz="4" w:space="0"/>
            </w:tcBorders>
            <w:vAlign w:val="center"/>
          </w:tcPr>
          <w:p w14:paraId="6BAE5CED">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★显示器接口</w:t>
            </w:r>
          </w:p>
        </w:tc>
        <w:tc>
          <w:tcPr>
            <w:tcW w:w="673" w:type="dxa"/>
            <w:tcBorders>
              <w:top w:val="single" w:color="000000" w:sz="4" w:space="0"/>
              <w:left w:val="single" w:color="000000" w:sz="4" w:space="0"/>
              <w:bottom w:val="single" w:color="000000" w:sz="4" w:space="0"/>
              <w:right w:val="single" w:color="000000" w:sz="4" w:space="0"/>
            </w:tcBorders>
            <w:vAlign w:val="center"/>
          </w:tcPr>
          <w:p w14:paraId="64317A0C">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2200" w:type="dxa"/>
            <w:tcBorders>
              <w:top w:val="single" w:color="000000" w:sz="4" w:space="0"/>
              <w:left w:val="single" w:color="000000" w:sz="4" w:space="0"/>
              <w:bottom w:val="single" w:color="000000" w:sz="4" w:space="0"/>
              <w:right w:val="single" w:color="000000" w:sz="4" w:space="0"/>
            </w:tcBorders>
            <w:vAlign w:val="center"/>
          </w:tcPr>
          <w:p w14:paraId="67B08B71">
            <w:pPr>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显示器应与显卡外接显示接口匹配</w:t>
            </w:r>
          </w:p>
        </w:tc>
        <w:tc>
          <w:tcPr>
            <w:tcW w:w="2353" w:type="dxa"/>
            <w:tcBorders>
              <w:top w:val="single" w:color="000000" w:sz="4" w:space="0"/>
              <w:left w:val="single" w:color="000000" w:sz="4" w:space="0"/>
              <w:bottom w:val="single" w:color="000000" w:sz="4" w:space="0"/>
              <w:right w:val="single" w:color="000000" w:sz="4" w:space="0"/>
            </w:tcBorders>
            <w:vAlign w:val="center"/>
          </w:tcPr>
          <w:p w14:paraId="4EE6A815">
            <w:pPr>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显示器应与显卡外接显示接口匹配</w:t>
            </w:r>
          </w:p>
        </w:tc>
        <w:tc>
          <w:tcPr>
            <w:tcW w:w="1250" w:type="dxa"/>
            <w:tcBorders>
              <w:top w:val="single" w:color="000000" w:sz="4" w:space="0"/>
              <w:left w:val="single" w:color="000000" w:sz="4" w:space="0"/>
              <w:bottom w:val="single" w:color="000000" w:sz="4" w:space="0"/>
              <w:right w:val="single" w:color="000000" w:sz="4" w:space="0"/>
            </w:tcBorders>
            <w:vAlign w:val="center"/>
          </w:tcPr>
          <w:p w14:paraId="588DF590">
            <w:pPr>
              <w:textAlignment w:val="center"/>
              <w:rPr>
                <w:rFonts w:ascii="宋体" w:hAnsi="宋体" w:eastAsia="宋体" w:cs="宋体"/>
                <w:sz w:val="18"/>
                <w:szCs w:val="18"/>
              </w:rPr>
            </w:pPr>
            <w:r>
              <w:rPr>
                <w:rFonts w:hint="eastAsia" w:ascii="宋体" w:hAnsi="宋体" w:eastAsia="宋体" w:cs="宋体"/>
                <w:sz w:val="18"/>
                <w:szCs w:val="18"/>
                <w:lang w:eastAsia="zh-CN" w:bidi="ar"/>
              </w:rPr>
              <w:t>/</w:t>
            </w:r>
          </w:p>
        </w:tc>
      </w:tr>
      <w:tr w14:paraId="7CA4C0AD">
        <w:tblPrEx>
          <w:tblCellMar>
            <w:top w:w="0" w:type="dxa"/>
            <w:left w:w="108" w:type="dxa"/>
            <w:bottom w:w="0" w:type="dxa"/>
            <w:right w:w="108" w:type="dxa"/>
          </w:tblCellMar>
        </w:tblPrEx>
        <w:trPr>
          <w:trHeight w:val="920" w:hRule="atLeast"/>
        </w:trPr>
        <w:tc>
          <w:tcPr>
            <w:tcW w:w="411" w:type="dxa"/>
            <w:tcBorders>
              <w:top w:val="single" w:color="000000" w:sz="4" w:space="0"/>
              <w:left w:val="single" w:color="000000" w:sz="4" w:space="0"/>
              <w:bottom w:val="single" w:color="000000" w:sz="4" w:space="0"/>
              <w:right w:val="single" w:color="000000" w:sz="4" w:space="0"/>
            </w:tcBorders>
            <w:vAlign w:val="center"/>
          </w:tcPr>
          <w:p w14:paraId="5388298C">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109 </w:t>
            </w:r>
          </w:p>
        </w:tc>
        <w:tc>
          <w:tcPr>
            <w:tcW w:w="600" w:type="dxa"/>
            <w:tcBorders>
              <w:top w:val="single" w:color="000000" w:sz="4" w:space="0"/>
              <w:left w:val="single" w:color="000000" w:sz="4" w:space="0"/>
              <w:bottom w:val="single" w:color="000000" w:sz="4" w:space="0"/>
              <w:right w:val="single" w:color="000000" w:sz="4" w:space="0"/>
            </w:tcBorders>
            <w:vAlign w:val="center"/>
          </w:tcPr>
          <w:p w14:paraId="66A22FB2">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功能要求</w:t>
            </w: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2CA6E5F5">
            <w:pPr>
              <w:jc w:val="center"/>
              <w:rPr>
                <w:rFonts w:ascii="宋体" w:hAnsi="宋体" w:eastAsia="宋体" w:cs="宋体"/>
                <w:sz w:val="18"/>
                <w:szCs w:val="18"/>
              </w:rPr>
            </w:pPr>
          </w:p>
        </w:tc>
        <w:tc>
          <w:tcPr>
            <w:tcW w:w="1000" w:type="dxa"/>
            <w:tcBorders>
              <w:top w:val="single" w:color="000000" w:sz="4" w:space="0"/>
              <w:left w:val="single" w:color="000000" w:sz="4" w:space="0"/>
              <w:bottom w:val="single" w:color="000000" w:sz="4" w:space="0"/>
              <w:right w:val="single" w:color="000000" w:sz="4" w:space="0"/>
            </w:tcBorders>
            <w:vAlign w:val="center"/>
          </w:tcPr>
          <w:p w14:paraId="2A906718">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★显示器支架</w:t>
            </w:r>
          </w:p>
        </w:tc>
        <w:tc>
          <w:tcPr>
            <w:tcW w:w="673" w:type="dxa"/>
            <w:tcBorders>
              <w:top w:val="single" w:color="000000" w:sz="4" w:space="0"/>
              <w:left w:val="single" w:color="000000" w:sz="4" w:space="0"/>
              <w:bottom w:val="single" w:color="000000" w:sz="4" w:space="0"/>
              <w:right w:val="single" w:color="000000" w:sz="4" w:space="0"/>
            </w:tcBorders>
            <w:vAlign w:val="center"/>
          </w:tcPr>
          <w:p w14:paraId="4F321FF0">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2200" w:type="dxa"/>
            <w:tcBorders>
              <w:top w:val="single" w:color="000000" w:sz="4" w:space="0"/>
              <w:left w:val="single" w:color="000000" w:sz="4" w:space="0"/>
              <w:bottom w:val="single" w:color="000000" w:sz="4" w:space="0"/>
              <w:right w:val="single" w:color="000000" w:sz="4" w:space="0"/>
            </w:tcBorders>
            <w:vAlign w:val="center"/>
          </w:tcPr>
          <w:p w14:paraId="0817A7EC">
            <w:pPr>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显示器应提供显示器支架，宜支持屏幕旋转、支架可升降等</w:t>
            </w:r>
          </w:p>
        </w:tc>
        <w:tc>
          <w:tcPr>
            <w:tcW w:w="2353" w:type="dxa"/>
            <w:tcBorders>
              <w:top w:val="single" w:color="000000" w:sz="4" w:space="0"/>
              <w:left w:val="single" w:color="000000" w:sz="4" w:space="0"/>
              <w:bottom w:val="single" w:color="000000" w:sz="4" w:space="0"/>
              <w:right w:val="single" w:color="000000" w:sz="4" w:space="0"/>
            </w:tcBorders>
            <w:vAlign w:val="center"/>
          </w:tcPr>
          <w:p w14:paraId="64D1DA16">
            <w:pPr>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显示器提供显示器支架，支持屏幕旋转、支架可升降等</w:t>
            </w:r>
          </w:p>
        </w:tc>
        <w:tc>
          <w:tcPr>
            <w:tcW w:w="1250" w:type="dxa"/>
            <w:tcBorders>
              <w:top w:val="single" w:color="000000" w:sz="4" w:space="0"/>
              <w:left w:val="single" w:color="000000" w:sz="4" w:space="0"/>
              <w:bottom w:val="single" w:color="000000" w:sz="4" w:space="0"/>
              <w:right w:val="single" w:color="000000" w:sz="4" w:space="0"/>
            </w:tcBorders>
            <w:vAlign w:val="center"/>
          </w:tcPr>
          <w:p w14:paraId="38E9A2B9">
            <w:pPr>
              <w:textAlignment w:val="center"/>
              <w:rPr>
                <w:rFonts w:ascii="宋体" w:hAnsi="宋体" w:eastAsia="宋体" w:cs="宋体"/>
                <w:sz w:val="18"/>
                <w:szCs w:val="18"/>
              </w:rPr>
            </w:pPr>
            <w:r>
              <w:rPr>
                <w:rFonts w:hint="eastAsia" w:ascii="宋体" w:hAnsi="宋体" w:eastAsia="宋体" w:cs="宋体"/>
                <w:sz w:val="18"/>
                <w:szCs w:val="18"/>
                <w:lang w:eastAsia="zh-CN" w:bidi="ar"/>
              </w:rPr>
              <w:t>/</w:t>
            </w:r>
          </w:p>
        </w:tc>
      </w:tr>
      <w:tr w14:paraId="7055CFE8">
        <w:tblPrEx>
          <w:tblCellMar>
            <w:top w:w="0" w:type="dxa"/>
            <w:left w:w="108" w:type="dxa"/>
            <w:bottom w:w="0" w:type="dxa"/>
            <w:right w:w="108" w:type="dxa"/>
          </w:tblCellMar>
        </w:tblPrEx>
        <w:trPr>
          <w:trHeight w:val="1300" w:hRule="atLeast"/>
        </w:trPr>
        <w:tc>
          <w:tcPr>
            <w:tcW w:w="411" w:type="dxa"/>
            <w:tcBorders>
              <w:top w:val="single" w:color="000000" w:sz="4" w:space="0"/>
              <w:left w:val="single" w:color="000000" w:sz="4" w:space="0"/>
              <w:bottom w:val="single" w:color="000000" w:sz="4" w:space="0"/>
              <w:right w:val="single" w:color="000000" w:sz="4" w:space="0"/>
            </w:tcBorders>
            <w:vAlign w:val="center"/>
          </w:tcPr>
          <w:p w14:paraId="0AA910A2">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110 </w:t>
            </w:r>
          </w:p>
        </w:tc>
        <w:tc>
          <w:tcPr>
            <w:tcW w:w="600" w:type="dxa"/>
            <w:tcBorders>
              <w:top w:val="single" w:color="000000" w:sz="4" w:space="0"/>
              <w:left w:val="single" w:color="000000" w:sz="4" w:space="0"/>
              <w:bottom w:val="single" w:color="000000" w:sz="4" w:space="0"/>
              <w:right w:val="single" w:color="000000" w:sz="4" w:space="0"/>
            </w:tcBorders>
            <w:vAlign w:val="center"/>
          </w:tcPr>
          <w:p w14:paraId="215353FF">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功能要求</w:t>
            </w: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258C5125">
            <w:pPr>
              <w:jc w:val="center"/>
              <w:rPr>
                <w:rFonts w:ascii="宋体" w:hAnsi="宋体" w:eastAsia="宋体" w:cs="宋体"/>
                <w:sz w:val="18"/>
                <w:szCs w:val="18"/>
              </w:rPr>
            </w:pPr>
          </w:p>
        </w:tc>
        <w:tc>
          <w:tcPr>
            <w:tcW w:w="1000" w:type="dxa"/>
            <w:tcBorders>
              <w:top w:val="single" w:color="000000" w:sz="4" w:space="0"/>
              <w:left w:val="single" w:color="000000" w:sz="4" w:space="0"/>
              <w:bottom w:val="single" w:color="000000" w:sz="4" w:space="0"/>
              <w:right w:val="single" w:color="000000" w:sz="4" w:space="0"/>
            </w:tcBorders>
            <w:vAlign w:val="center"/>
          </w:tcPr>
          <w:p w14:paraId="53AFBDE9">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★显示器参数调节</w:t>
            </w:r>
          </w:p>
        </w:tc>
        <w:tc>
          <w:tcPr>
            <w:tcW w:w="673" w:type="dxa"/>
            <w:tcBorders>
              <w:top w:val="single" w:color="000000" w:sz="4" w:space="0"/>
              <w:left w:val="single" w:color="000000" w:sz="4" w:space="0"/>
              <w:bottom w:val="single" w:color="000000" w:sz="4" w:space="0"/>
              <w:right w:val="single" w:color="000000" w:sz="4" w:space="0"/>
            </w:tcBorders>
            <w:vAlign w:val="center"/>
          </w:tcPr>
          <w:p w14:paraId="396061B2">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2200" w:type="dxa"/>
            <w:tcBorders>
              <w:top w:val="single" w:color="000000" w:sz="4" w:space="0"/>
              <w:left w:val="single" w:color="000000" w:sz="4" w:space="0"/>
              <w:bottom w:val="single" w:color="000000" w:sz="4" w:space="0"/>
              <w:right w:val="single" w:color="000000" w:sz="4" w:space="0"/>
            </w:tcBorders>
            <w:vAlign w:val="center"/>
          </w:tcPr>
          <w:p w14:paraId="483E2387">
            <w:pPr>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 xml:space="preserve"> a) 提供 OSD 选单按钮用于调节色彩、模式等； b) 支持色温、亮度、对比度调节</w:t>
            </w:r>
          </w:p>
        </w:tc>
        <w:tc>
          <w:tcPr>
            <w:tcW w:w="2353" w:type="dxa"/>
            <w:tcBorders>
              <w:top w:val="single" w:color="000000" w:sz="4" w:space="0"/>
              <w:left w:val="single" w:color="000000" w:sz="4" w:space="0"/>
              <w:bottom w:val="single" w:color="000000" w:sz="4" w:space="0"/>
              <w:right w:val="single" w:color="000000" w:sz="4" w:space="0"/>
            </w:tcBorders>
            <w:vAlign w:val="center"/>
          </w:tcPr>
          <w:p w14:paraId="461DFF5A">
            <w:pPr>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a) 提供 OSD 选单按钮用于调节色彩、模式等；</w:t>
            </w:r>
            <w:r>
              <w:rPr>
                <w:rFonts w:hint="eastAsia" w:ascii="宋体" w:hAnsi="宋体" w:eastAsia="宋体" w:cs="宋体"/>
                <w:sz w:val="18"/>
                <w:szCs w:val="18"/>
                <w:lang w:eastAsia="zh-CN" w:bidi="ar"/>
              </w:rPr>
              <w:br w:type="textWrapping"/>
            </w:r>
            <w:r>
              <w:rPr>
                <w:rFonts w:hint="eastAsia" w:ascii="宋体" w:hAnsi="宋体" w:eastAsia="宋体" w:cs="宋体"/>
                <w:sz w:val="18"/>
                <w:szCs w:val="18"/>
                <w:lang w:eastAsia="zh-CN" w:bidi="ar"/>
              </w:rPr>
              <w:t>b) 支持色温、亮度、对比度调节</w:t>
            </w:r>
          </w:p>
        </w:tc>
        <w:tc>
          <w:tcPr>
            <w:tcW w:w="1250" w:type="dxa"/>
            <w:tcBorders>
              <w:top w:val="single" w:color="000000" w:sz="4" w:space="0"/>
              <w:left w:val="single" w:color="000000" w:sz="4" w:space="0"/>
              <w:bottom w:val="single" w:color="000000" w:sz="4" w:space="0"/>
              <w:right w:val="single" w:color="000000" w:sz="4" w:space="0"/>
            </w:tcBorders>
            <w:vAlign w:val="center"/>
          </w:tcPr>
          <w:p w14:paraId="006FA2E4">
            <w:pPr>
              <w:textAlignment w:val="center"/>
              <w:rPr>
                <w:rFonts w:ascii="宋体" w:hAnsi="宋体" w:eastAsia="宋体" w:cs="宋体"/>
                <w:sz w:val="18"/>
                <w:szCs w:val="18"/>
              </w:rPr>
            </w:pPr>
            <w:r>
              <w:rPr>
                <w:rFonts w:hint="eastAsia" w:ascii="宋体" w:hAnsi="宋体" w:eastAsia="宋体" w:cs="宋体"/>
                <w:sz w:val="18"/>
                <w:szCs w:val="18"/>
                <w:lang w:eastAsia="zh-CN" w:bidi="ar"/>
              </w:rPr>
              <w:t>/</w:t>
            </w:r>
          </w:p>
        </w:tc>
      </w:tr>
      <w:tr w14:paraId="2AE36B86">
        <w:tblPrEx>
          <w:tblCellMar>
            <w:top w:w="0" w:type="dxa"/>
            <w:left w:w="108" w:type="dxa"/>
            <w:bottom w:w="0" w:type="dxa"/>
            <w:right w:w="108" w:type="dxa"/>
          </w:tblCellMar>
        </w:tblPrEx>
        <w:trPr>
          <w:trHeight w:val="970" w:hRule="atLeast"/>
        </w:trPr>
        <w:tc>
          <w:tcPr>
            <w:tcW w:w="411" w:type="dxa"/>
            <w:tcBorders>
              <w:top w:val="single" w:color="000000" w:sz="4" w:space="0"/>
              <w:left w:val="single" w:color="000000" w:sz="4" w:space="0"/>
              <w:bottom w:val="single" w:color="000000" w:sz="4" w:space="0"/>
              <w:right w:val="single" w:color="000000" w:sz="4" w:space="0"/>
            </w:tcBorders>
            <w:vAlign w:val="center"/>
          </w:tcPr>
          <w:p w14:paraId="6A71B8DA">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149 </w:t>
            </w:r>
          </w:p>
        </w:tc>
        <w:tc>
          <w:tcPr>
            <w:tcW w:w="600" w:type="dxa"/>
            <w:tcBorders>
              <w:top w:val="single" w:color="000000" w:sz="4" w:space="0"/>
              <w:left w:val="single" w:color="000000" w:sz="4" w:space="0"/>
              <w:bottom w:val="single" w:color="000000" w:sz="4" w:space="0"/>
              <w:right w:val="single" w:color="000000" w:sz="4" w:space="0"/>
            </w:tcBorders>
            <w:vAlign w:val="center"/>
          </w:tcPr>
          <w:p w14:paraId="6E23FC73">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可靠性要求</w:t>
            </w:r>
          </w:p>
        </w:tc>
        <w:tc>
          <w:tcPr>
            <w:tcW w:w="621" w:type="dxa"/>
            <w:tcBorders>
              <w:top w:val="single" w:color="000000" w:sz="4" w:space="0"/>
              <w:left w:val="single" w:color="000000" w:sz="4" w:space="0"/>
              <w:bottom w:val="single" w:color="000000" w:sz="4" w:space="0"/>
              <w:right w:val="single" w:color="000000" w:sz="4" w:space="0"/>
            </w:tcBorders>
            <w:vAlign w:val="center"/>
          </w:tcPr>
          <w:p w14:paraId="34FA2849">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显示设备可靠性</w:t>
            </w:r>
          </w:p>
        </w:tc>
        <w:tc>
          <w:tcPr>
            <w:tcW w:w="1000" w:type="dxa"/>
            <w:tcBorders>
              <w:top w:val="single" w:color="000000" w:sz="4" w:space="0"/>
              <w:left w:val="single" w:color="000000" w:sz="4" w:space="0"/>
              <w:bottom w:val="single" w:color="000000" w:sz="4" w:space="0"/>
              <w:right w:val="single" w:color="000000" w:sz="4" w:space="0"/>
            </w:tcBorders>
            <w:vAlign w:val="center"/>
          </w:tcPr>
          <w:p w14:paraId="748B4B98">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★显示屏屏幕失效点</w:t>
            </w:r>
          </w:p>
        </w:tc>
        <w:tc>
          <w:tcPr>
            <w:tcW w:w="673" w:type="dxa"/>
            <w:tcBorders>
              <w:top w:val="single" w:color="000000" w:sz="4" w:space="0"/>
              <w:left w:val="single" w:color="000000" w:sz="4" w:space="0"/>
              <w:bottom w:val="single" w:color="000000" w:sz="4" w:space="0"/>
              <w:right w:val="single" w:color="000000" w:sz="4" w:space="0"/>
            </w:tcBorders>
            <w:vAlign w:val="center"/>
          </w:tcPr>
          <w:p w14:paraId="575B91F5">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2200" w:type="dxa"/>
            <w:tcBorders>
              <w:top w:val="single" w:color="000000" w:sz="4" w:space="0"/>
              <w:left w:val="single" w:color="000000" w:sz="4" w:space="0"/>
              <w:bottom w:val="single" w:color="000000" w:sz="4" w:space="0"/>
              <w:right w:val="single" w:color="000000" w:sz="4" w:space="0"/>
            </w:tcBorders>
            <w:vAlign w:val="center"/>
          </w:tcPr>
          <w:p w14:paraId="0FAA691D">
            <w:pPr>
              <w:textAlignment w:val="center"/>
              <w:rPr>
                <w:rFonts w:ascii="宋体" w:hAnsi="宋体" w:eastAsia="宋体" w:cs="宋体"/>
                <w:sz w:val="18"/>
                <w:szCs w:val="18"/>
              </w:rPr>
            </w:pPr>
            <w:r>
              <w:rPr>
                <w:rFonts w:hint="eastAsia" w:ascii="宋体" w:hAnsi="宋体" w:eastAsia="宋体" w:cs="宋体"/>
                <w:sz w:val="18"/>
                <w:szCs w:val="18"/>
                <w:lang w:eastAsia="zh-CN" w:bidi="ar"/>
              </w:rPr>
              <w:t>符合 GB/T 9813.2 的要求</w:t>
            </w:r>
          </w:p>
        </w:tc>
        <w:tc>
          <w:tcPr>
            <w:tcW w:w="2353" w:type="dxa"/>
            <w:tcBorders>
              <w:top w:val="single" w:color="000000" w:sz="4" w:space="0"/>
              <w:left w:val="single" w:color="000000" w:sz="4" w:space="0"/>
              <w:bottom w:val="single" w:color="000000" w:sz="4" w:space="0"/>
              <w:right w:val="single" w:color="000000" w:sz="4" w:space="0"/>
            </w:tcBorders>
            <w:vAlign w:val="center"/>
          </w:tcPr>
          <w:p w14:paraId="6660F810">
            <w:pPr>
              <w:textAlignment w:val="center"/>
              <w:rPr>
                <w:rFonts w:ascii="宋体" w:hAnsi="宋体" w:eastAsia="宋体" w:cs="宋体"/>
                <w:sz w:val="18"/>
                <w:szCs w:val="18"/>
              </w:rPr>
            </w:pPr>
            <w:r>
              <w:rPr>
                <w:rFonts w:hint="eastAsia" w:ascii="宋体" w:hAnsi="宋体" w:eastAsia="宋体" w:cs="宋体"/>
                <w:sz w:val="18"/>
                <w:szCs w:val="18"/>
                <w:lang w:eastAsia="zh-CN" w:bidi="ar"/>
              </w:rPr>
              <w:t>符合 GB/T9813.2 的要求</w:t>
            </w:r>
          </w:p>
        </w:tc>
        <w:tc>
          <w:tcPr>
            <w:tcW w:w="1250" w:type="dxa"/>
            <w:tcBorders>
              <w:top w:val="single" w:color="000000" w:sz="4" w:space="0"/>
              <w:left w:val="single" w:color="000000" w:sz="4" w:space="0"/>
              <w:bottom w:val="single" w:color="000000" w:sz="4" w:space="0"/>
              <w:right w:val="single" w:color="000000" w:sz="4" w:space="0"/>
            </w:tcBorders>
            <w:vAlign w:val="center"/>
          </w:tcPr>
          <w:p w14:paraId="15B5EB42">
            <w:pPr>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采购人根据需要提出更高要求。显示屏失效点越少越好</w:t>
            </w:r>
          </w:p>
        </w:tc>
      </w:tr>
    </w:tbl>
    <w:p w14:paraId="32A6842F">
      <w:pPr>
        <w:pStyle w:val="2"/>
        <w:rPr>
          <w:lang w:eastAsia="zh-CN"/>
        </w:rPr>
      </w:pPr>
    </w:p>
    <w:p w14:paraId="1CDAAFD1">
      <w:pPr>
        <w:ind w:left="66"/>
        <w:rPr>
          <w:rFonts w:eastAsia="宋体"/>
          <w:sz w:val="24"/>
          <w:lang w:eastAsia="zh-CN"/>
        </w:rPr>
      </w:pPr>
      <w:r>
        <w:rPr>
          <w:rFonts w:hint="eastAsia" w:eastAsia="宋体"/>
          <w:sz w:val="24"/>
          <w:lang w:eastAsia="zh-CN"/>
        </w:rPr>
        <w:t>③大数据可视化平台1套</w:t>
      </w:r>
    </w:p>
    <w:p w14:paraId="2405559B">
      <w:pPr>
        <w:pStyle w:val="2"/>
        <w:ind w:left="66"/>
        <w:rPr>
          <w:lang w:eastAsia="zh-CN"/>
        </w:rPr>
      </w:pPr>
      <w:r>
        <w:rPr>
          <w:rFonts w:hint="eastAsia"/>
          <w:lang w:eastAsia="zh-CN"/>
        </w:rPr>
        <w:t xml:space="preserve">  </w:t>
      </w:r>
    </w:p>
    <w:tbl>
      <w:tblPr>
        <w:tblStyle w:val="7"/>
        <w:tblW w:w="9125" w:type="dxa"/>
        <w:tblInd w:w="-48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5"/>
        <w:gridCol w:w="600"/>
        <w:gridCol w:w="613"/>
        <w:gridCol w:w="987"/>
        <w:gridCol w:w="675"/>
        <w:gridCol w:w="4546"/>
        <w:gridCol w:w="1279"/>
      </w:tblGrid>
      <w:tr w14:paraId="037F6C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425" w:type="dxa"/>
            <w:textDirection w:val="tbRlV"/>
          </w:tcPr>
          <w:p w14:paraId="14E8D331">
            <w:pPr>
              <w:pStyle w:val="8"/>
              <w:tabs>
                <w:tab w:val="left" w:pos="420"/>
              </w:tabs>
              <w:spacing w:before="152" w:line="183" w:lineRule="auto"/>
              <w:ind w:left="155"/>
              <w:jc w:val="center"/>
            </w:pPr>
            <w:r>
              <w:rPr>
                <w:b/>
                <w:bCs/>
                <w:spacing w:val="-1"/>
              </w:rPr>
              <w:t>序</w:t>
            </w:r>
            <w:r>
              <w:rPr>
                <w:spacing w:val="-1"/>
              </w:rPr>
              <w:t xml:space="preserve"> </w:t>
            </w:r>
            <w:r>
              <w:rPr>
                <w:b/>
                <w:bCs/>
                <w:spacing w:val="-1"/>
              </w:rPr>
              <w:t>号</w:t>
            </w:r>
          </w:p>
        </w:tc>
        <w:tc>
          <w:tcPr>
            <w:tcW w:w="600" w:type="dxa"/>
          </w:tcPr>
          <w:p w14:paraId="750290BD">
            <w:pPr>
              <w:pStyle w:val="8"/>
              <w:spacing w:before="156" w:line="184" w:lineRule="auto"/>
              <w:ind w:left="156" w:right="151" w:hanging="5"/>
              <w:jc w:val="center"/>
            </w:pPr>
            <w:r>
              <w:rPr>
                <w:b/>
                <w:bCs/>
                <w:spacing w:val="-6"/>
              </w:rPr>
              <w:t>指标</w:t>
            </w:r>
            <w:r>
              <w:t xml:space="preserve"> </w:t>
            </w:r>
            <w:r>
              <w:rPr>
                <w:b/>
                <w:bCs/>
                <w:spacing w:val="-8"/>
              </w:rPr>
              <w:t>分类</w:t>
            </w:r>
          </w:p>
        </w:tc>
        <w:tc>
          <w:tcPr>
            <w:tcW w:w="613" w:type="dxa"/>
          </w:tcPr>
          <w:p w14:paraId="169BB49E">
            <w:pPr>
              <w:pStyle w:val="8"/>
              <w:spacing w:before="154" w:line="185" w:lineRule="auto"/>
              <w:ind w:left="176" w:right="172" w:firstLine="25"/>
              <w:jc w:val="center"/>
              <w:rPr>
                <w:sz w:val="8"/>
                <w:szCs w:val="8"/>
              </w:rPr>
            </w:pPr>
            <w:r>
              <w:rPr>
                <w:b/>
                <w:bCs/>
                <w:spacing w:val="-7"/>
              </w:rPr>
              <w:t>一级</w:t>
            </w:r>
            <w:r>
              <w:t xml:space="preserve"> </w:t>
            </w:r>
            <w:r>
              <w:rPr>
                <w:b/>
                <w:bCs/>
                <w:spacing w:val="1"/>
              </w:rPr>
              <w:t>指标</w:t>
            </w:r>
            <w:r>
              <w:fldChar w:fldCharType="begin"/>
            </w:r>
            <w:r>
              <w:instrText xml:space="preserve"> HYPERLINK \l "bookmark1" </w:instrText>
            </w:r>
            <w:r>
              <w:fldChar w:fldCharType="separate"/>
            </w:r>
            <w:r>
              <w:rPr>
                <w:b/>
                <w:bCs/>
                <w:spacing w:val="1"/>
                <w:position w:val="8"/>
                <w:sz w:val="8"/>
                <w:szCs w:val="8"/>
              </w:rPr>
              <w:t>1</w:t>
            </w:r>
            <w:r>
              <w:rPr>
                <w:b/>
                <w:bCs/>
                <w:spacing w:val="1"/>
                <w:position w:val="8"/>
                <w:sz w:val="8"/>
                <w:szCs w:val="8"/>
              </w:rPr>
              <w:fldChar w:fldCharType="end"/>
            </w:r>
          </w:p>
        </w:tc>
        <w:tc>
          <w:tcPr>
            <w:tcW w:w="987" w:type="dxa"/>
          </w:tcPr>
          <w:p w14:paraId="5163D8C5">
            <w:pPr>
              <w:pStyle w:val="8"/>
              <w:spacing w:before="154" w:line="185" w:lineRule="auto"/>
              <w:ind w:left="256" w:right="251" w:firstLine="46"/>
              <w:jc w:val="center"/>
              <w:rPr>
                <w:sz w:val="8"/>
                <w:szCs w:val="8"/>
              </w:rPr>
            </w:pPr>
            <w:r>
              <w:rPr>
                <w:b/>
                <w:bCs/>
                <w:spacing w:val="-7"/>
              </w:rPr>
              <w:t>二级</w:t>
            </w:r>
            <w:r>
              <w:t xml:space="preserve">  </w:t>
            </w:r>
            <w:r>
              <w:rPr>
                <w:b/>
                <w:bCs/>
                <w:spacing w:val="-3"/>
              </w:rPr>
              <w:t>指标</w:t>
            </w:r>
            <w:r>
              <w:rPr>
                <w:spacing w:val="-5"/>
              </w:rPr>
              <w:t xml:space="preserve"> </w:t>
            </w:r>
            <w:r>
              <w:rPr>
                <w:b/>
                <w:bCs/>
                <w:spacing w:val="-3"/>
                <w:position w:val="8"/>
                <w:sz w:val="8"/>
                <w:szCs w:val="8"/>
              </w:rPr>
              <w:t>1</w:t>
            </w:r>
          </w:p>
        </w:tc>
        <w:tc>
          <w:tcPr>
            <w:tcW w:w="675" w:type="dxa"/>
          </w:tcPr>
          <w:p w14:paraId="7E1D5041">
            <w:pPr>
              <w:pStyle w:val="8"/>
              <w:spacing w:before="35" w:line="176" w:lineRule="auto"/>
              <w:ind w:left="153"/>
              <w:jc w:val="center"/>
              <w:rPr>
                <w:lang w:eastAsia="zh-CN"/>
              </w:rPr>
            </w:pPr>
            <w:r>
              <w:rPr>
                <w:b/>
                <w:bCs/>
                <w:spacing w:val="-5"/>
                <w:lang w:eastAsia="zh-CN"/>
              </w:rPr>
              <w:t>是否可以</w:t>
            </w:r>
          </w:p>
          <w:p w14:paraId="609C4990">
            <w:pPr>
              <w:pStyle w:val="8"/>
              <w:spacing w:line="209" w:lineRule="exact"/>
              <w:ind w:left="148"/>
              <w:jc w:val="center"/>
              <w:rPr>
                <w:sz w:val="8"/>
                <w:szCs w:val="8"/>
                <w:lang w:eastAsia="zh-CN"/>
              </w:rPr>
            </w:pPr>
            <w:r>
              <w:rPr>
                <w:b/>
                <w:bCs/>
                <w:spacing w:val="-3"/>
                <w:lang w:eastAsia="zh-CN"/>
              </w:rPr>
              <w:t>作为评分</w:t>
            </w:r>
            <w:r>
              <w:rPr>
                <w:b/>
                <w:bCs/>
                <w:spacing w:val="-8"/>
                <w:lang w:eastAsia="zh-CN"/>
              </w:rPr>
              <w:t>因素</w:t>
            </w:r>
            <w:r>
              <w:fldChar w:fldCharType="begin"/>
            </w:r>
            <w:r>
              <w:instrText xml:space="preserve"> HYPERLINK \l "bookmark2" </w:instrText>
            </w:r>
            <w:r>
              <w:fldChar w:fldCharType="separate"/>
            </w:r>
            <w:r>
              <w:rPr>
                <w:b/>
                <w:bCs/>
                <w:spacing w:val="-8"/>
                <w:position w:val="8"/>
                <w:sz w:val="8"/>
                <w:szCs w:val="8"/>
                <w:lang w:eastAsia="zh-CN"/>
              </w:rPr>
              <w:t>2</w:t>
            </w:r>
            <w:r>
              <w:rPr>
                <w:b/>
                <w:bCs/>
                <w:spacing w:val="-8"/>
                <w:position w:val="8"/>
                <w:sz w:val="8"/>
                <w:szCs w:val="8"/>
                <w:lang w:eastAsia="zh-CN"/>
              </w:rPr>
              <w:fldChar w:fldCharType="end"/>
            </w:r>
          </w:p>
        </w:tc>
        <w:tc>
          <w:tcPr>
            <w:tcW w:w="4546" w:type="dxa"/>
          </w:tcPr>
          <w:p w14:paraId="240270E0">
            <w:pPr>
              <w:pStyle w:val="8"/>
              <w:spacing w:before="276" w:line="192" w:lineRule="auto"/>
              <w:ind w:left="1245"/>
              <w:jc w:val="center"/>
            </w:pPr>
            <w:r>
              <w:rPr>
                <w:b/>
                <w:bCs/>
                <w:spacing w:val="-3"/>
              </w:rPr>
              <w:t>指标要求</w:t>
            </w:r>
          </w:p>
        </w:tc>
        <w:tc>
          <w:tcPr>
            <w:tcW w:w="1279" w:type="dxa"/>
          </w:tcPr>
          <w:p w14:paraId="7EDE905F">
            <w:pPr>
              <w:pStyle w:val="8"/>
              <w:spacing w:before="275" w:line="193" w:lineRule="auto"/>
              <w:ind w:left="310"/>
              <w:jc w:val="center"/>
            </w:pPr>
            <w:r>
              <w:rPr>
                <w:b/>
                <w:bCs/>
                <w:spacing w:val="-3"/>
              </w:rPr>
              <w:t>指标使用说明</w:t>
            </w:r>
          </w:p>
        </w:tc>
      </w:tr>
      <w:tr w14:paraId="64D0F7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 w:hRule="atLeast"/>
        </w:trPr>
        <w:tc>
          <w:tcPr>
            <w:tcW w:w="425" w:type="dxa"/>
            <w:vMerge w:val="restart"/>
          </w:tcPr>
          <w:p w14:paraId="1CBB8AE1">
            <w:pPr>
              <w:spacing w:line="342" w:lineRule="auto"/>
            </w:pPr>
          </w:p>
          <w:p w14:paraId="39C99E13">
            <w:pPr>
              <w:pStyle w:val="8"/>
              <w:spacing w:before="82" w:line="162" w:lineRule="auto"/>
              <w:ind w:left="123"/>
            </w:pPr>
            <w:r>
              <w:rPr>
                <w:spacing w:val="1"/>
              </w:rPr>
              <w:t>1</w:t>
            </w:r>
          </w:p>
        </w:tc>
        <w:tc>
          <w:tcPr>
            <w:tcW w:w="600" w:type="dxa"/>
            <w:vMerge w:val="restart"/>
          </w:tcPr>
          <w:p w14:paraId="3294C2BD">
            <w:pPr>
              <w:pStyle w:val="8"/>
              <w:spacing w:before="279" w:line="184" w:lineRule="auto"/>
              <w:ind w:left="109" w:right="192"/>
            </w:pPr>
            <w:r>
              <w:rPr>
                <w:spacing w:val="-3"/>
              </w:rPr>
              <w:t>产品</w:t>
            </w:r>
            <w:r>
              <w:t xml:space="preserve"> </w:t>
            </w:r>
            <w:r>
              <w:rPr>
                <w:spacing w:val="-3"/>
              </w:rPr>
              <w:t>规格</w:t>
            </w:r>
          </w:p>
        </w:tc>
        <w:tc>
          <w:tcPr>
            <w:tcW w:w="613" w:type="dxa"/>
            <w:vMerge w:val="restart"/>
          </w:tcPr>
          <w:p w14:paraId="7CE29B0E">
            <w:pPr>
              <w:pStyle w:val="8"/>
              <w:spacing w:before="305" w:line="194" w:lineRule="auto"/>
              <w:ind w:left="196" w:right="197" w:hanging="1"/>
              <w:rPr>
                <w:lang w:eastAsia="zh-CN"/>
              </w:rPr>
            </w:pPr>
            <w:r>
              <w:rPr>
                <w:rFonts w:hint="eastAsia" w:ascii="宋体" w:cs="宋体"/>
                <w:sz w:val="24"/>
              </w:rPr>
              <w:t>★</w:t>
            </w:r>
            <w:r>
              <w:rPr>
                <w:spacing w:val="-14"/>
                <w:w w:val="92"/>
              </w:rPr>
              <w:t>*</w:t>
            </w:r>
            <w:r>
              <w:rPr>
                <w:rFonts w:hint="eastAsia"/>
                <w:spacing w:val="-14"/>
                <w:w w:val="92"/>
                <w:lang w:eastAsia="zh-CN"/>
              </w:rPr>
              <w:t>触控面板指标</w:t>
            </w:r>
          </w:p>
        </w:tc>
        <w:tc>
          <w:tcPr>
            <w:tcW w:w="987" w:type="dxa"/>
            <w:vMerge w:val="restart"/>
          </w:tcPr>
          <w:p w14:paraId="359CB111">
            <w:pPr>
              <w:pStyle w:val="8"/>
              <w:spacing w:before="279" w:line="185" w:lineRule="auto"/>
              <w:ind w:left="111" w:right="262" w:hanging="4"/>
              <w:rPr>
                <w:lang w:eastAsia="zh-CN"/>
              </w:rPr>
            </w:pPr>
            <w:r>
              <w:rPr>
                <w:rFonts w:hint="eastAsia"/>
                <w:lang w:eastAsia="zh-CN"/>
              </w:rPr>
              <w:t>触控面板</w:t>
            </w:r>
          </w:p>
        </w:tc>
        <w:tc>
          <w:tcPr>
            <w:tcW w:w="675" w:type="dxa"/>
            <w:vMerge w:val="restart"/>
          </w:tcPr>
          <w:p w14:paraId="6575ED4E">
            <w:pPr>
              <w:spacing w:line="314" w:lineRule="auto"/>
            </w:pPr>
          </w:p>
          <w:p w14:paraId="21D109C4">
            <w:pPr>
              <w:pStyle w:val="8"/>
              <w:spacing w:before="82" w:line="194" w:lineRule="auto"/>
              <w:ind w:left="418"/>
              <w:rPr>
                <w:lang w:eastAsia="zh-CN"/>
              </w:rPr>
            </w:pPr>
            <w:r>
              <w:rPr>
                <w:rFonts w:hint="eastAsia"/>
                <w:lang w:eastAsia="zh-CN"/>
              </w:rPr>
              <w:t>是</w:t>
            </w:r>
          </w:p>
        </w:tc>
        <w:tc>
          <w:tcPr>
            <w:tcW w:w="4546" w:type="dxa"/>
            <w:vAlign w:val="center"/>
          </w:tcPr>
          <w:p w14:paraId="26C5378F">
            <w:pPr>
              <w:pStyle w:val="8"/>
              <w:spacing w:before="82" w:line="194" w:lineRule="auto"/>
              <w:ind w:left="418"/>
              <w:rPr>
                <w:lang w:eastAsia="zh-CN"/>
              </w:rPr>
            </w:pPr>
            <w:r>
              <w:rPr>
                <w:rFonts w:hint="eastAsia"/>
                <w:lang w:eastAsia="zh-CN"/>
              </w:rPr>
              <w:t>触控面板尺寸</w:t>
            </w:r>
            <w:r>
              <w:rPr>
                <w:rFonts w:hint="eastAsia"/>
              </w:rPr>
              <w:t>≥</w:t>
            </w:r>
            <w:r>
              <w:rPr>
                <w:rFonts w:hint="eastAsia"/>
                <w:lang w:eastAsia="zh-CN"/>
              </w:rPr>
              <w:t>10英寸</w:t>
            </w:r>
          </w:p>
        </w:tc>
        <w:tc>
          <w:tcPr>
            <w:tcW w:w="1279" w:type="dxa"/>
            <w:vMerge w:val="restart"/>
          </w:tcPr>
          <w:p w14:paraId="3A71B96F">
            <w:pPr>
              <w:spacing w:line="314" w:lineRule="auto"/>
            </w:pPr>
          </w:p>
          <w:p w14:paraId="295A84F2">
            <w:pPr>
              <w:pStyle w:val="8"/>
              <w:spacing w:before="82" w:line="193" w:lineRule="auto"/>
              <w:ind w:left="109"/>
            </w:pPr>
            <w:r>
              <w:t>/</w:t>
            </w:r>
          </w:p>
        </w:tc>
      </w:tr>
      <w:tr w14:paraId="55E0D3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 w:hRule="atLeast"/>
        </w:trPr>
        <w:tc>
          <w:tcPr>
            <w:tcW w:w="425" w:type="dxa"/>
            <w:vMerge w:val="continue"/>
          </w:tcPr>
          <w:p w14:paraId="293B4BB3">
            <w:pPr>
              <w:pStyle w:val="8"/>
              <w:spacing w:before="37" w:line="168" w:lineRule="auto"/>
              <w:ind w:left="111" w:right="59"/>
              <w:jc w:val="both"/>
            </w:pPr>
          </w:p>
        </w:tc>
        <w:tc>
          <w:tcPr>
            <w:tcW w:w="600" w:type="dxa"/>
            <w:vMerge w:val="continue"/>
          </w:tcPr>
          <w:p w14:paraId="0D5CC6A2">
            <w:pPr>
              <w:pStyle w:val="8"/>
              <w:spacing w:before="37" w:line="168" w:lineRule="auto"/>
              <w:ind w:left="111" w:right="59"/>
              <w:jc w:val="both"/>
            </w:pPr>
          </w:p>
        </w:tc>
        <w:tc>
          <w:tcPr>
            <w:tcW w:w="613" w:type="dxa"/>
            <w:vMerge w:val="continue"/>
          </w:tcPr>
          <w:p w14:paraId="469D175A">
            <w:pPr>
              <w:pStyle w:val="8"/>
              <w:spacing w:before="37" w:line="168" w:lineRule="auto"/>
              <w:ind w:left="111" w:right="59"/>
              <w:jc w:val="both"/>
            </w:pPr>
          </w:p>
        </w:tc>
        <w:tc>
          <w:tcPr>
            <w:tcW w:w="987" w:type="dxa"/>
            <w:vMerge w:val="continue"/>
          </w:tcPr>
          <w:p w14:paraId="66EB7954">
            <w:pPr>
              <w:pStyle w:val="8"/>
              <w:spacing w:before="37" w:line="168" w:lineRule="auto"/>
              <w:ind w:left="111" w:right="59"/>
              <w:jc w:val="both"/>
            </w:pPr>
          </w:p>
        </w:tc>
        <w:tc>
          <w:tcPr>
            <w:tcW w:w="675" w:type="dxa"/>
            <w:vMerge w:val="continue"/>
          </w:tcPr>
          <w:p w14:paraId="757B5E52">
            <w:pPr>
              <w:pStyle w:val="8"/>
              <w:spacing w:before="37" w:line="168" w:lineRule="auto"/>
              <w:ind w:left="111" w:right="59"/>
              <w:jc w:val="both"/>
            </w:pPr>
          </w:p>
        </w:tc>
        <w:tc>
          <w:tcPr>
            <w:tcW w:w="4546" w:type="dxa"/>
          </w:tcPr>
          <w:p w14:paraId="3207CB44">
            <w:pPr>
              <w:pStyle w:val="8"/>
              <w:spacing w:before="82" w:line="194" w:lineRule="auto"/>
              <w:ind w:left="418"/>
              <w:rPr>
                <w:lang w:eastAsia="zh-CN"/>
              </w:rPr>
            </w:pPr>
            <w:r>
              <w:rPr>
                <w:rFonts w:hint="eastAsia" w:ascii="宋体" w:cs="宋体"/>
                <w:szCs w:val="21"/>
                <w:lang w:eastAsia="zh-CN"/>
              </w:rPr>
              <w:t>面板支持监测状态查看、参数设置、固件升级、文件备份、预监回显查看、液晶亮度调节功能；</w:t>
            </w:r>
          </w:p>
        </w:tc>
        <w:tc>
          <w:tcPr>
            <w:tcW w:w="1279" w:type="dxa"/>
            <w:vMerge w:val="continue"/>
          </w:tcPr>
          <w:p w14:paraId="727B5557">
            <w:pPr>
              <w:pStyle w:val="8"/>
              <w:spacing w:before="37" w:line="168" w:lineRule="auto"/>
              <w:ind w:left="111" w:right="59"/>
              <w:jc w:val="both"/>
              <w:rPr>
                <w:lang w:eastAsia="zh-CN"/>
              </w:rPr>
            </w:pPr>
          </w:p>
        </w:tc>
      </w:tr>
      <w:tr w14:paraId="1DF4C2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5" w:hRule="atLeast"/>
        </w:trPr>
        <w:tc>
          <w:tcPr>
            <w:tcW w:w="425" w:type="dxa"/>
            <w:vMerge w:val="continue"/>
          </w:tcPr>
          <w:p w14:paraId="587A9623">
            <w:pPr>
              <w:pStyle w:val="8"/>
              <w:spacing w:before="37" w:line="168" w:lineRule="auto"/>
              <w:ind w:left="111" w:right="59"/>
              <w:jc w:val="both"/>
              <w:rPr>
                <w:lang w:eastAsia="zh-CN"/>
              </w:rPr>
            </w:pPr>
          </w:p>
        </w:tc>
        <w:tc>
          <w:tcPr>
            <w:tcW w:w="600" w:type="dxa"/>
            <w:vMerge w:val="continue"/>
          </w:tcPr>
          <w:p w14:paraId="6D8FBE09">
            <w:pPr>
              <w:pStyle w:val="8"/>
              <w:spacing w:before="37" w:line="168" w:lineRule="auto"/>
              <w:ind w:left="111" w:right="59"/>
              <w:jc w:val="both"/>
              <w:rPr>
                <w:lang w:eastAsia="zh-CN"/>
              </w:rPr>
            </w:pPr>
          </w:p>
        </w:tc>
        <w:tc>
          <w:tcPr>
            <w:tcW w:w="613" w:type="dxa"/>
            <w:vMerge w:val="continue"/>
          </w:tcPr>
          <w:p w14:paraId="61919ADC">
            <w:pPr>
              <w:pStyle w:val="8"/>
              <w:spacing w:before="37" w:line="168" w:lineRule="auto"/>
              <w:ind w:left="111" w:right="59"/>
              <w:jc w:val="both"/>
              <w:rPr>
                <w:lang w:eastAsia="zh-CN"/>
              </w:rPr>
            </w:pPr>
          </w:p>
        </w:tc>
        <w:tc>
          <w:tcPr>
            <w:tcW w:w="987" w:type="dxa"/>
            <w:vMerge w:val="continue"/>
          </w:tcPr>
          <w:p w14:paraId="3AE5E1D9">
            <w:pPr>
              <w:pStyle w:val="8"/>
              <w:spacing w:before="37" w:line="168" w:lineRule="auto"/>
              <w:ind w:left="111" w:right="59"/>
              <w:jc w:val="both"/>
              <w:rPr>
                <w:lang w:eastAsia="zh-CN"/>
              </w:rPr>
            </w:pPr>
          </w:p>
        </w:tc>
        <w:tc>
          <w:tcPr>
            <w:tcW w:w="675" w:type="dxa"/>
            <w:vMerge w:val="continue"/>
          </w:tcPr>
          <w:p w14:paraId="4E982405">
            <w:pPr>
              <w:pStyle w:val="8"/>
              <w:spacing w:before="37" w:line="168" w:lineRule="auto"/>
              <w:ind w:left="111" w:right="59"/>
              <w:jc w:val="both"/>
              <w:rPr>
                <w:lang w:eastAsia="zh-CN"/>
              </w:rPr>
            </w:pPr>
          </w:p>
        </w:tc>
        <w:tc>
          <w:tcPr>
            <w:tcW w:w="4546" w:type="dxa"/>
          </w:tcPr>
          <w:p w14:paraId="11D4A5B7">
            <w:pPr>
              <w:pStyle w:val="8"/>
              <w:spacing w:before="82" w:line="194" w:lineRule="auto"/>
              <w:ind w:left="418"/>
              <w:rPr>
                <w:lang w:eastAsia="zh-CN"/>
              </w:rPr>
            </w:pPr>
            <w:r>
              <w:rPr>
                <w:rFonts w:hint="eastAsia" w:ascii="宋体" w:cs="宋体"/>
                <w:szCs w:val="21"/>
                <w:lang w:eastAsia="zh-CN"/>
              </w:rPr>
              <w:t>具备上电显示开机LOGO、接口连接状态、运行状态（温度、电压、风扇）、IP地址、固件版本信息等展示；</w:t>
            </w:r>
            <w:r>
              <w:rPr>
                <w:rFonts w:hint="eastAsia" w:ascii="宋体" w:cs="宋体"/>
                <w:b/>
                <w:szCs w:val="21"/>
                <w:lang w:eastAsia="zh-CN"/>
              </w:rPr>
              <w:t>（提供CNAS认可的检测机构出具的测试报告并加盖生产厂商鲜章）</w:t>
            </w:r>
          </w:p>
        </w:tc>
        <w:tc>
          <w:tcPr>
            <w:tcW w:w="1279" w:type="dxa"/>
            <w:vMerge w:val="continue"/>
          </w:tcPr>
          <w:p w14:paraId="79DB3C8F">
            <w:pPr>
              <w:pStyle w:val="8"/>
              <w:spacing w:before="37" w:line="168" w:lineRule="auto"/>
              <w:ind w:left="111" w:right="59"/>
              <w:jc w:val="both"/>
              <w:rPr>
                <w:lang w:eastAsia="zh-CN"/>
              </w:rPr>
            </w:pPr>
          </w:p>
        </w:tc>
      </w:tr>
      <w:tr w14:paraId="28A7A7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425" w:type="dxa"/>
          </w:tcPr>
          <w:p w14:paraId="4432B39D">
            <w:pPr>
              <w:spacing w:line="339" w:lineRule="auto"/>
              <w:rPr>
                <w:lang w:eastAsia="zh-CN"/>
              </w:rPr>
            </w:pPr>
          </w:p>
          <w:p w14:paraId="74567954">
            <w:pPr>
              <w:pStyle w:val="8"/>
              <w:spacing w:before="82" w:line="164" w:lineRule="auto"/>
              <w:ind w:left="113"/>
            </w:pPr>
            <w:r>
              <w:t>2</w:t>
            </w:r>
          </w:p>
        </w:tc>
        <w:tc>
          <w:tcPr>
            <w:tcW w:w="600" w:type="dxa"/>
          </w:tcPr>
          <w:p w14:paraId="25D8C038">
            <w:pPr>
              <w:pStyle w:val="8"/>
              <w:spacing w:before="279" w:line="184" w:lineRule="auto"/>
              <w:ind w:left="109" w:right="192"/>
            </w:pPr>
            <w:r>
              <w:rPr>
                <w:spacing w:val="-3"/>
              </w:rPr>
              <w:t>产品</w:t>
            </w:r>
            <w:r>
              <w:t xml:space="preserve"> </w:t>
            </w:r>
            <w:r>
              <w:rPr>
                <w:spacing w:val="-3"/>
              </w:rPr>
              <w:t>规格</w:t>
            </w:r>
          </w:p>
        </w:tc>
        <w:tc>
          <w:tcPr>
            <w:tcW w:w="613" w:type="dxa"/>
            <w:vMerge w:val="restart"/>
          </w:tcPr>
          <w:p w14:paraId="68906623">
            <w:pPr>
              <w:spacing w:line="271" w:lineRule="auto"/>
            </w:pPr>
          </w:p>
          <w:p w14:paraId="07C416FD">
            <w:pPr>
              <w:spacing w:line="271" w:lineRule="auto"/>
            </w:pPr>
          </w:p>
          <w:p w14:paraId="664B7912">
            <w:pPr>
              <w:spacing w:line="271" w:lineRule="auto"/>
            </w:pPr>
          </w:p>
          <w:p w14:paraId="00E61A82">
            <w:pPr>
              <w:spacing w:line="272" w:lineRule="auto"/>
            </w:pPr>
          </w:p>
          <w:p w14:paraId="2EA4BC21">
            <w:pPr>
              <w:pStyle w:val="8"/>
              <w:spacing w:before="82" w:line="184" w:lineRule="auto"/>
              <w:ind w:left="107" w:right="195" w:hanging="1"/>
            </w:pPr>
            <w:r>
              <w:rPr>
                <w:spacing w:val="-2"/>
              </w:rPr>
              <w:t>*</w:t>
            </w:r>
            <w:r>
              <w:rPr>
                <w:rFonts w:hint="eastAsia"/>
                <w:spacing w:val="-2"/>
                <w:lang w:eastAsia="zh-CN"/>
              </w:rPr>
              <w:t>使用</w:t>
            </w:r>
            <w:r>
              <w:rPr>
                <w:spacing w:val="1"/>
              </w:rPr>
              <w:t xml:space="preserve"> </w:t>
            </w:r>
            <w:r>
              <w:rPr>
                <w:spacing w:val="-3"/>
              </w:rPr>
              <w:t>规格</w:t>
            </w:r>
          </w:p>
        </w:tc>
        <w:tc>
          <w:tcPr>
            <w:tcW w:w="987" w:type="dxa"/>
          </w:tcPr>
          <w:p w14:paraId="1CA28019">
            <w:pPr>
              <w:pStyle w:val="8"/>
              <w:spacing w:before="279" w:line="184" w:lineRule="auto"/>
              <w:ind w:left="114" w:right="219" w:hanging="7"/>
              <w:rPr>
                <w:lang w:eastAsia="zh-CN"/>
              </w:rPr>
            </w:pPr>
            <w:r>
              <w:rPr>
                <w:spacing w:val="-2"/>
              </w:rPr>
              <w:t>*</w:t>
            </w:r>
            <w:r>
              <w:rPr>
                <w:rFonts w:hint="eastAsia"/>
                <w:spacing w:val="-2"/>
                <w:lang w:eastAsia="zh-CN"/>
              </w:rPr>
              <w:t>接口</w:t>
            </w:r>
          </w:p>
        </w:tc>
        <w:tc>
          <w:tcPr>
            <w:tcW w:w="675" w:type="dxa"/>
          </w:tcPr>
          <w:p w14:paraId="5627690B">
            <w:pPr>
              <w:spacing w:line="313" w:lineRule="auto"/>
            </w:pPr>
          </w:p>
          <w:p w14:paraId="195D6E18">
            <w:pPr>
              <w:pStyle w:val="8"/>
              <w:spacing w:before="82" w:line="194" w:lineRule="auto"/>
              <w:ind w:left="422"/>
            </w:pPr>
            <w:r>
              <w:t>是</w:t>
            </w:r>
          </w:p>
        </w:tc>
        <w:tc>
          <w:tcPr>
            <w:tcW w:w="4546" w:type="dxa"/>
          </w:tcPr>
          <w:p w14:paraId="03BB45ED">
            <w:pPr>
              <w:spacing w:line="313" w:lineRule="auto"/>
            </w:pPr>
          </w:p>
          <w:p w14:paraId="3F486589">
            <w:pPr>
              <w:pStyle w:val="8"/>
              <w:spacing w:before="279" w:line="185" w:lineRule="auto"/>
              <w:ind w:left="111" w:right="262" w:hanging="4"/>
              <w:rPr>
                <w:lang w:eastAsia="zh-CN"/>
              </w:rPr>
            </w:pPr>
            <w:r>
              <w:rPr>
                <w:rFonts w:hint="eastAsia"/>
                <w:lang w:eastAsia="zh-CN"/>
              </w:rPr>
              <w:t>单卡支持≥4路4K信号接口拼接输出，分辨率支持8K@60并向下兼容；（提供CNAS认可的检测机构出具的测试报告并加盖生产厂商鲜章）</w:t>
            </w:r>
          </w:p>
          <w:p w14:paraId="59529224">
            <w:pPr>
              <w:pStyle w:val="8"/>
              <w:spacing w:before="82" w:line="205" w:lineRule="auto"/>
              <w:ind w:left="131"/>
            </w:pPr>
          </w:p>
        </w:tc>
        <w:tc>
          <w:tcPr>
            <w:tcW w:w="1279" w:type="dxa"/>
          </w:tcPr>
          <w:p w14:paraId="371B4EDC">
            <w:pPr>
              <w:pStyle w:val="8"/>
              <w:spacing w:before="37" w:line="168" w:lineRule="auto"/>
              <w:ind w:left="112" w:right="138"/>
            </w:pPr>
            <w:r>
              <w:t>/</w:t>
            </w:r>
          </w:p>
        </w:tc>
      </w:tr>
      <w:tr w14:paraId="4386F9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0" w:hRule="atLeast"/>
        </w:trPr>
        <w:tc>
          <w:tcPr>
            <w:tcW w:w="425" w:type="dxa"/>
          </w:tcPr>
          <w:p w14:paraId="3006FD49">
            <w:pPr>
              <w:pStyle w:val="8"/>
              <w:spacing w:before="229" w:line="163" w:lineRule="auto"/>
              <w:ind w:left="114"/>
            </w:pPr>
            <w:r>
              <w:t>3</w:t>
            </w:r>
          </w:p>
        </w:tc>
        <w:tc>
          <w:tcPr>
            <w:tcW w:w="600" w:type="dxa"/>
          </w:tcPr>
          <w:p w14:paraId="1DD3844E">
            <w:pPr>
              <w:pStyle w:val="8"/>
              <w:spacing w:before="84" w:line="175" w:lineRule="auto"/>
              <w:ind w:left="109" w:right="192"/>
            </w:pPr>
            <w:r>
              <w:rPr>
                <w:spacing w:val="-3"/>
              </w:rPr>
              <w:t>产品</w:t>
            </w:r>
            <w:r>
              <w:t xml:space="preserve"> </w:t>
            </w:r>
            <w:r>
              <w:rPr>
                <w:spacing w:val="-3"/>
              </w:rPr>
              <w:t>规格</w:t>
            </w:r>
          </w:p>
        </w:tc>
        <w:tc>
          <w:tcPr>
            <w:tcW w:w="613" w:type="dxa"/>
            <w:vMerge w:val="continue"/>
          </w:tcPr>
          <w:p w14:paraId="21FE08C3"/>
        </w:tc>
        <w:tc>
          <w:tcPr>
            <w:tcW w:w="987" w:type="dxa"/>
          </w:tcPr>
          <w:p w14:paraId="067ECF2B">
            <w:pPr>
              <w:pStyle w:val="8"/>
              <w:spacing w:before="84" w:line="175" w:lineRule="auto"/>
              <w:ind w:left="114" w:right="219" w:hanging="7"/>
              <w:rPr>
                <w:lang w:eastAsia="zh-CN"/>
              </w:rPr>
            </w:pPr>
            <w:r>
              <w:rPr>
                <w:spacing w:val="-2"/>
              </w:rPr>
              <w:t>*</w:t>
            </w:r>
            <w:r>
              <w:rPr>
                <w:rFonts w:hint="eastAsia"/>
                <w:spacing w:val="-2"/>
                <w:lang w:eastAsia="zh-CN"/>
              </w:rPr>
              <w:t>图像支持类型</w:t>
            </w:r>
          </w:p>
        </w:tc>
        <w:tc>
          <w:tcPr>
            <w:tcW w:w="675" w:type="dxa"/>
          </w:tcPr>
          <w:p w14:paraId="45DCACE2">
            <w:pPr>
              <w:pStyle w:val="8"/>
              <w:spacing w:before="202" w:line="194" w:lineRule="auto"/>
              <w:ind w:left="418"/>
              <w:rPr>
                <w:lang w:eastAsia="zh-CN"/>
              </w:rPr>
            </w:pPr>
            <w:r>
              <w:rPr>
                <w:rFonts w:hint="eastAsia"/>
                <w:lang w:eastAsia="zh-CN"/>
              </w:rPr>
              <w:t>是</w:t>
            </w:r>
          </w:p>
        </w:tc>
        <w:tc>
          <w:tcPr>
            <w:tcW w:w="4546" w:type="dxa"/>
          </w:tcPr>
          <w:p w14:paraId="1C07B742">
            <w:pPr>
              <w:pStyle w:val="8"/>
              <w:spacing w:before="279" w:line="185" w:lineRule="auto"/>
              <w:ind w:left="111" w:right="262" w:hanging="4"/>
              <w:rPr>
                <w:lang w:eastAsia="zh-CN"/>
              </w:rPr>
            </w:pPr>
            <w:r>
              <w:rPr>
                <w:rFonts w:hint="eastAsia"/>
                <w:lang w:eastAsia="zh-CN"/>
              </w:rPr>
              <w:t>支持图像任意开窗、全屏、拼接、漫游、叠加、画中画、无极缩放、图层翻转、图层冻结、黑屏等应用功能，多样化展示，支持图层参数设置，可设置图层优先级、图层锁定等功能；背景底图宽度≥15K，高度≥8K；</w:t>
            </w:r>
          </w:p>
          <w:p w14:paraId="2011429B">
            <w:pPr>
              <w:pStyle w:val="8"/>
              <w:spacing w:before="84" w:line="175" w:lineRule="auto"/>
              <w:ind w:left="114" w:right="209" w:firstLine="4"/>
              <w:rPr>
                <w:lang w:eastAsia="zh-CN"/>
              </w:rPr>
            </w:pPr>
          </w:p>
        </w:tc>
        <w:tc>
          <w:tcPr>
            <w:tcW w:w="1279" w:type="dxa"/>
          </w:tcPr>
          <w:p w14:paraId="147808BD">
            <w:pPr>
              <w:pStyle w:val="8"/>
              <w:spacing w:before="84" w:line="175" w:lineRule="auto"/>
              <w:ind w:left="112" w:right="138"/>
            </w:pPr>
            <w:r>
              <w:t>/</w:t>
            </w:r>
          </w:p>
        </w:tc>
      </w:tr>
      <w:tr w14:paraId="70DEAD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0" w:hRule="atLeast"/>
        </w:trPr>
        <w:tc>
          <w:tcPr>
            <w:tcW w:w="425" w:type="dxa"/>
          </w:tcPr>
          <w:p w14:paraId="5CCC558D">
            <w:pPr>
              <w:pStyle w:val="8"/>
              <w:spacing w:before="229" w:line="163" w:lineRule="auto"/>
              <w:ind w:left="114"/>
              <w:rPr>
                <w:lang w:eastAsia="zh-CN"/>
              </w:rPr>
            </w:pPr>
            <w:r>
              <w:rPr>
                <w:rFonts w:hint="eastAsia"/>
                <w:lang w:eastAsia="zh-CN"/>
              </w:rPr>
              <w:t>4</w:t>
            </w:r>
          </w:p>
        </w:tc>
        <w:tc>
          <w:tcPr>
            <w:tcW w:w="600" w:type="dxa"/>
          </w:tcPr>
          <w:p w14:paraId="35C114B8">
            <w:pPr>
              <w:pStyle w:val="8"/>
              <w:spacing w:before="84" w:line="175" w:lineRule="auto"/>
              <w:ind w:left="109" w:right="192"/>
              <w:rPr>
                <w:spacing w:val="-3"/>
                <w:lang w:eastAsia="zh-CN"/>
              </w:rPr>
            </w:pPr>
            <w:r>
              <w:rPr>
                <w:rFonts w:hint="eastAsia"/>
                <w:spacing w:val="-3"/>
                <w:lang w:eastAsia="zh-CN"/>
              </w:rPr>
              <w:t>产品规格</w:t>
            </w:r>
          </w:p>
        </w:tc>
        <w:tc>
          <w:tcPr>
            <w:tcW w:w="613" w:type="dxa"/>
            <w:vMerge w:val="continue"/>
          </w:tcPr>
          <w:p w14:paraId="7A29BA88"/>
        </w:tc>
        <w:tc>
          <w:tcPr>
            <w:tcW w:w="987" w:type="dxa"/>
          </w:tcPr>
          <w:p w14:paraId="19F0F30E">
            <w:pPr>
              <w:pStyle w:val="8"/>
              <w:spacing w:before="84" w:line="175" w:lineRule="auto"/>
              <w:ind w:left="114" w:right="219" w:hanging="7"/>
              <w:rPr>
                <w:spacing w:val="-2"/>
              </w:rPr>
            </w:pPr>
            <w:r>
              <w:rPr>
                <w:spacing w:val="-2"/>
              </w:rPr>
              <w:t>*</w:t>
            </w:r>
            <w:r>
              <w:rPr>
                <w:rFonts w:hint="eastAsia"/>
                <w:spacing w:val="-2"/>
                <w:lang w:eastAsia="zh-CN"/>
              </w:rPr>
              <w:t>文字支持类型</w:t>
            </w:r>
          </w:p>
        </w:tc>
        <w:tc>
          <w:tcPr>
            <w:tcW w:w="675" w:type="dxa"/>
          </w:tcPr>
          <w:p w14:paraId="5E5CD26C">
            <w:pPr>
              <w:pStyle w:val="8"/>
              <w:spacing w:before="202" w:line="194" w:lineRule="auto"/>
              <w:ind w:left="418"/>
              <w:rPr>
                <w:lang w:eastAsia="zh-CN"/>
              </w:rPr>
            </w:pPr>
            <w:r>
              <w:rPr>
                <w:rFonts w:hint="eastAsia"/>
                <w:lang w:eastAsia="zh-CN"/>
              </w:rPr>
              <w:t>是</w:t>
            </w:r>
          </w:p>
        </w:tc>
        <w:tc>
          <w:tcPr>
            <w:tcW w:w="4546" w:type="dxa"/>
          </w:tcPr>
          <w:p w14:paraId="230A9D85">
            <w:pPr>
              <w:pStyle w:val="8"/>
              <w:spacing w:before="84" w:line="175" w:lineRule="auto"/>
              <w:ind w:left="114" w:right="209" w:firstLine="4"/>
              <w:rPr>
                <w:spacing w:val="-18"/>
                <w:w w:val="99"/>
                <w:lang w:eastAsia="zh-CN"/>
              </w:rPr>
            </w:pPr>
            <w:r>
              <w:rPr>
                <w:rFonts w:hint="eastAsia" w:ascii="宋体" w:cs="宋体"/>
                <w:szCs w:val="21"/>
                <w:lang w:eastAsia="zh-CN"/>
              </w:rPr>
              <w:t>支持设置文字及图片条幅功能，可为每块大屏幕配置静态/动态宣传条幅，条幅字体、颜色、背景色、大小、格式等都可进行灵活设置。</w:t>
            </w:r>
          </w:p>
        </w:tc>
        <w:tc>
          <w:tcPr>
            <w:tcW w:w="1279" w:type="dxa"/>
          </w:tcPr>
          <w:p w14:paraId="1F6C1F7D">
            <w:pPr>
              <w:spacing w:before="84" w:line="175" w:lineRule="auto"/>
              <w:ind w:left="112" w:right="138"/>
            </w:pPr>
            <w:r>
              <w:t>/</w:t>
            </w:r>
          </w:p>
        </w:tc>
      </w:tr>
      <w:tr w14:paraId="7BCD9B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0" w:hRule="atLeast"/>
        </w:trPr>
        <w:tc>
          <w:tcPr>
            <w:tcW w:w="425" w:type="dxa"/>
          </w:tcPr>
          <w:p w14:paraId="71F375CE">
            <w:pPr>
              <w:pStyle w:val="8"/>
              <w:spacing w:before="229" w:line="163" w:lineRule="auto"/>
              <w:ind w:left="114"/>
              <w:rPr>
                <w:lang w:eastAsia="zh-CN"/>
              </w:rPr>
            </w:pPr>
            <w:r>
              <w:rPr>
                <w:rFonts w:hint="eastAsia"/>
                <w:lang w:eastAsia="zh-CN"/>
              </w:rPr>
              <w:t>5</w:t>
            </w:r>
          </w:p>
        </w:tc>
        <w:tc>
          <w:tcPr>
            <w:tcW w:w="600" w:type="dxa"/>
          </w:tcPr>
          <w:p w14:paraId="45BA7378">
            <w:pPr>
              <w:pStyle w:val="8"/>
              <w:spacing w:before="84" w:line="175" w:lineRule="auto"/>
              <w:ind w:left="109" w:right="192"/>
              <w:rPr>
                <w:spacing w:val="-3"/>
                <w:lang w:eastAsia="zh-CN"/>
              </w:rPr>
            </w:pPr>
            <w:r>
              <w:rPr>
                <w:rFonts w:hint="eastAsia"/>
                <w:spacing w:val="-3"/>
                <w:lang w:eastAsia="zh-CN"/>
              </w:rPr>
              <w:t>产品规格</w:t>
            </w:r>
          </w:p>
        </w:tc>
        <w:tc>
          <w:tcPr>
            <w:tcW w:w="613" w:type="dxa"/>
            <w:vMerge w:val="continue"/>
          </w:tcPr>
          <w:p w14:paraId="6EAEDAB1"/>
        </w:tc>
        <w:tc>
          <w:tcPr>
            <w:tcW w:w="987" w:type="dxa"/>
          </w:tcPr>
          <w:p w14:paraId="6D0581D6">
            <w:pPr>
              <w:pStyle w:val="8"/>
              <w:spacing w:before="84" w:line="175" w:lineRule="auto"/>
              <w:ind w:left="114" w:right="219" w:hanging="7"/>
              <w:rPr>
                <w:spacing w:val="-2"/>
                <w:lang w:eastAsia="zh-CN"/>
              </w:rPr>
            </w:pPr>
            <w:r>
              <w:rPr>
                <w:rFonts w:hint="eastAsia"/>
                <w:spacing w:val="-2"/>
                <w:lang w:eastAsia="zh-CN"/>
              </w:rPr>
              <w:t>屏幕调节</w:t>
            </w:r>
          </w:p>
        </w:tc>
        <w:tc>
          <w:tcPr>
            <w:tcW w:w="675" w:type="dxa"/>
          </w:tcPr>
          <w:p w14:paraId="442C24FE">
            <w:pPr>
              <w:pStyle w:val="8"/>
              <w:spacing w:before="202" w:line="194" w:lineRule="auto"/>
              <w:ind w:left="418"/>
              <w:rPr>
                <w:lang w:eastAsia="zh-CN"/>
              </w:rPr>
            </w:pPr>
            <w:r>
              <w:rPr>
                <w:rFonts w:hint="eastAsia"/>
                <w:lang w:eastAsia="zh-CN"/>
              </w:rPr>
              <w:t>是</w:t>
            </w:r>
          </w:p>
        </w:tc>
        <w:tc>
          <w:tcPr>
            <w:tcW w:w="4546" w:type="dxa"/>
          </w:tcPr>
          <w:p w14:paraId="3CED1A58">
            <w:pPr>
              <w:pStyle w:val="8"/>
              <w:spacing w:before="84" w:line="175" w:lineRule="auto"/>
              <w:ind w:left="114" w:right="209" w:firstLine="4"/>
              <w:rPr>
                <w:rFonts w:ascii="宋体" w:cs="宋体"/>
                <w:szCs w:val="21"/>
                <w:lang w:eastAsia="zh-CN"/>
              </w:rPr>
            </w:pPr>
            <w:r>
              <w:rPr>
                <w:rFonts w:hint="eastAsia" w:ascii="宋体" w:cs="宋体"/>
                <w:szCs w:val="21"/>
                <w:lang w:eastAsia="zh-CN"/>
              </w:rPr>
              <w:t>屏幕画质调节支持4种调节模式：标准模式、 文档模式、会议模式、视频模式， 每种模式下均支持护眼模式开关设置；支持输出图像画质调节功能，可针对不同屏幕亮度、对比度、饱和度、色度、gamma等参数进行调整，可针对不同显示内容（文档、视频、会议等）进行图像调节；（提供CNAS认可的检测机构出具的测试报告并加盖生产厂商鲜章）</w:t>
            </w:r>
          </w:p>
          <w:p w14:paraId="6F3D8E6C">
            <w:pPr>
              <w:pStyle w:val="8"/>
              <w:spacing w:before="84" w:line="175" w:lineRule="auto"/>
              <w:ind w:left="114" w:right="209" w:firstLine="4"/>
              <w:rPr>
                <w:spacing w:val="-18"/>
                <w:w w:val="99"/>
                <w:lang w:eastAsia="zh-CN"/>
              </w:rPr>
            </w:pPr>
          </w:p>
        </w:tc>
        <w:tc>
          <w:tcPr>
            <w:tcW w:w="1279" w:type="dxa"/>
          </w:tcPr>
          <w:p w14:paraId="175BC197">
            <w:pPr>
              <w:spacing w:before="84" w:line="175" w:lineRule="auto"/>
              <w:ind w:left="112" w:right="138"/>
            </w:pPr>
            <w:r>
              <w:t>/</w:t>
            </w:r>
          </w:p>
        </w:tc>
      </w:tr>
      <w:tr w14:paraId="19A14B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0" w:hRule="atLeast"/>
        </w:trPr>
        <w:tc>
          <w:tcPr>
            <w:tcW w:w="425" w:type="dxa"/>
          </w:tcPr>
          <w:p w14:paraId="03B96753">
            <w:pPr>
              <w:pStyle w:val="8"/>
              <w:spacing w:before="229" w:line="163" w:lineRule="auto"/>
              <w:ind w:left="114"/>
              <w:rPr>
                <w:lang w:eastAsia="zh-CN"/>
              </w:rPr>
            </w:pPr>
            <w:r>
              <w:rPr>
                <w:rFonts w:hint="eastAsia"/>
                <w:lang w:eastAsia="zh-CN"/>
              </w:rPr>
              <w:t>6</w:t>
            </w:r>
          </w:p>
        </w:tc>
        <w:tc>
          <w:tcPr>
            <w:tcW w:w="600" w:type="dxa"/>
          </w:tcPr>
          <w:p w14:paraId="279A3FC7">
            <w:pPr>
              <w:pStyle w:val="8"/>
              <w:spacing w:before="84" w:line="175" w:lineRule="auto"/>
              <w:ind w:left="109" w:right="192"/>
              <w:rPr>
                <w:spacing w:val="-3"/>
              </w:rPr>
            </w:pPr>
            <w:r>
              <w:rPr>
                <w:rFonts w:hint="eastAsia"/>
                <w:spacing w:val="-3"/>
                <w:lang w:eastAsia="zh-CN"/>
              </w:rPr>
              <w:t>产品规格</w:t>
            </w:r>
          </w:p>
        </w:tc>
        <w:tc>
          <w:tcPr>
            <w:tcW w:w="613" w:type="dxa"/>
            <w:vMerge w:val="continue"/>
          </w:tcPr>
          <w:p w14:paraId="7A15219E"/>
        </w:tc>
        <w:tc>
          <w:tcPr>
            <w:tcW w:w="987" w:type="dxa"/>
          </w:tcPr>
          <w:p w14:paraId="2CA43974">
            <w:pPr>
              <w:pStyle w:val="8"/>
              <w:spacing w:before="84" w:line="175" w:lineRule="auto"/>
              <w:ind w:left="114" w:right="219" w:hanging="7"/>
              <w:rPr>
                <w:spacing w:val="-2"/>
                <w:lang w:eastAsia="zh-CN"/>
              </w:rPr>
            </w:pPr>
            <w:r>
              <w:rPr>
                <w:rFonts w:hint="eastAsia"/>
                <w:spacing w:val="-2"/>
                <w:lang w:eastAsia="zh-CN"/>
              </w:rPr>
              <w:t>设备故障自检</w:t>
            </w:r>
          </w:p>
        </w:tc>
        <w:tc>
          <w:tcPr>
            <w:tcW w:w="675" w:type="dxa"/>
          </w:tcPr>
          <w:p w14:paraId="7ECEFDC3">
            <w:pPr>
              <w:pStyle w:val="8"/>
              <w:spacing w:before="202" w:line="194" w:lineRule="auto"/>
              <w:ind w:left="418"/>
              <w:rPr>
                <w:lang w:eastAsia="zh-CN"/>
              </w:rPr>
            </w:pPr>
            <w:r>
              <w:rPr>
                <w:rFonts w:hint="eastAsia"/>
                <w:lang w:eastAsia="zh-CN"/>
              </w:rPr>
              <w:t>是</w:t>
            </w:r>
          </w:p>
        </w:tc>
        <w:tc>
          <w:tcPr>
            <w:tcW w:w="4546" w:type="dxa"/>
          </w:tcPr>
          <w:p w14:paraId="6D99479D">
            <w:pPr>
              <w:pStyle w:val="8"/>
              <w:spacing w:before="84" w:line="175" w:lineRule="auto"/>
              <w:ind w:left="114" w:right="209" w:firstLine="4"/>
              <w:rPr>
                <w:rFonts w:ascii="宋体" w:cs="宋体"/>
                <w:szCs w:val="21"/>
                <w:lang w:eastAsia="zh-CN"/>
              </w:rPr>
            </w:pPr>
            <w:r>
              <w:rPr>
                <w:rFonts w:hint="eastAsia" w:ascii="宋体" w:cs="宋体"/>
                <w:szCs w:val="21"/>
                <w:lang w:eastAsia="zh-CN"/>
              </w:rPr>
              <w:t>支持设备在线自检功能，可对设备运行情况、CPU、内存、电压、温度、EMMC等设备参数进行实时在线自检，快速定位预警或故障信息；LED智能氛围灯与设备运行状态智能联动，可实现异常状况快速告警，智能运维，故障排除更高效；（提供CNAS认可的检测机构出具的测试报告并加盖生产厂商鲜章）</w:t>
            </w:r>
          </w:p>
          <w:p w14:paraId="35852FA2">
            <w:pPr>
              <w:pStyle w:val="8"/>
              <w:spacing w:before="84" w:line="175" w:lineRule="auto"/>
              <w:ind w:left="114" w:right="209" w:firstLine="4"/>
              <w:rPr>
                <w:spacing w:val="-18"/>
                <w:w w:val="99"/>
                <w:lang w:eastAsia="zh-CN"/>
              </w:rPr>
            </w:pPr>
          </w:p>
        </w:tc>
        <w:tc>
          <w:tcPr>
            <w:tcW w:w="1279" w:type="dxa"/>
          </w:tcPr>
          <w:p w14:paraId="1258F2B5">
            <w:pPr>
              <w:spacing w:before="84" w:line="175" w:lineRule="auto"/>
              <w:ind w:left="112" w:right="138"/>
            </w:pPr>
            <w:r>
              <w:t>/</w:t>
            </w:r>
          </w:p>
        </w:tc>
      </w:tr>
      <w:tr w14:paraId="382253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0" w:hRule="atLeast"/>
        </w:trPr>
        <w:tc>
          <w:tcPr>
            <w:tcW w:w="425" w:type="dxa"/>
          </w:tcPr>
          <w:p w14:paraId="037F070D">
            <w:pPr>
              <w:pStyle w:val="8"/>
              <w:spacing w:before="229" w:line="163" w:lineRule="auto"/>
              <w:ind w:left="114"/>
              <w:rPr>
                <w:lang w:eastAsia="zh-CN"/>
              </w:rPr>
            </w:pPr>
            <w:r>
              <w:rPr>
                <w:rFonts w:hint="eastAsia"/>
                <w:lang w:eastAsia="zh-CN"/>
              </w:rPr>
              <w:t>7</w:t>
            </w:r>
          </w:p>
        </w:tc>
        <w:tc>
          <w:tcPr>
            <w:tcW w:w="600" w:type="dxa"/>
          </w:tcPr>
          <w:p w14:paraId="03B0D196">
            <w:pPr>
              <w:pStyle w:val="8"/>
              <w:spacing w:before="84" w:line="175" w:lineRule="auto"/>
              <w:ind w:left="109" w:right="192"/>
              <w:rPr>
                <w:spacing w:val="-3"/>
              </w:rPr>
            </w:pPr>
            <w:r>
              <w:rPr>
                <w:rFonts w:hint="eastAsia"/>
                <w:spacing w:val="-3"/>
                <w:lang w:eastAsia="zh-CN"/>
              </w:rPr>
              <w:t>产品规格</w:t>
            </w:r>
          </w:p>
        </w:tc>
        <w:tc>
          <w:tcPr>
            <w:tcW w:w="613" w:type="dxa"/>
            <w:vMerge w:val="continue"/>
          </w:tcPr>
          <w:p w14:paraId="3DAF60BF"/>
        </w:tc>
        <w:tc>
          <w:tcPr>
            <w:tcW w:w="987" w:type="dxa"/>
          </w:tcPr>
          <w:p w14:paraId="41A3C248">
            <w:pPr>
              <w:pStyle w:val="8"/>
              <w:spacing w:before="84" w:line="175" w:lineRule="auto"/>
              <w:ind w:left="114" w:right="219" w:hanging="7"/>
              <w:rPr>
                <w:spacing w:val="-2"/>
                <w:lang w:eastAsia="zh-CN"/>
              </w:rPr>
            </w:pPr>
            <w:r>
              <w:rPr>
                <w:rFonts w:hint="eastAsia"/>
                <w:spacing w:val="-2"/>
                <w:lang w:eastAsia="zh-CN"/>
              </w:rPr>
              <w:t>兼容性要求</w:t>
            </w:r>
          </w:p>
        </w:tc>
        <w:tc>
          <w:tcPr>
            <w:tcW w:w="675" w:type="dxa"/>
          </w:tcPr>
          <w:p w14:paraId="38DBB671">
            <w:pPr>
              <w:pStyle w:val="8"/>
              <w:spacing w:before="202" w:line="194" w:lineRule="auto"/>
              <w:ind w:left="418"/>
              <w:jc w:val="center"/>
              <w:rPr>
                <w:lang w:eastAsia="zh-CN"/>
              </w:rPr>
            </w:pPr>
            <w:r>
              <w:rPr>
                <w:rFonts w:hint="eastAsia"/>
                <w:lang w:eastAsia="zh-CN"/>
              </w:rPr>
              <w:t>是</w:t>
            </w:r>
          </w:p>
        </w:tc>
        <w:tc>
          <w:tcPr>
            <w:tcW w:w="4546" w:type="dxa"/>
          </w:tcPr>
          <w:p w14:paraId="26B53453">
            <w:pPr>
              <w:pStyle w:val="8"/>
              <w:spacing w:before="84" w:line="175" w:lineRule="auto"/>
              <w:ind w:left="114" w:right="209" w:firstLine="4"/>
              <w:rPr>
                <w:rFonts w:ascii="宋体" w:cs="宋体"/>
                <w:szCs w:val="21"/>
                <w:lang w:eastAsia="zh-CN"/>
              </w:rPr>
            </w:pPr>
            <w:r>
              <w:rPr>
                <w:rFonts w:hint="eastAsia" w:ascii="宋体" w:cs="宋体"/>
                <w:szCs w:val="21"/>
                <w:lang w:eastAsia="zh-CN"/>
              </w:rPr>
              <w:t>产品需兼容国产操作系统，至少需提供与麒麟操作系统认证证书；(提供证明材料复印件并加盖生产厂商鲜章）</w:t>
            </w:r>
          </w:p>
          <w:p w14:paraId="603C2220">
            <w:pPr>
              <w:pStyle w:val="8"/>
              <w:spacing w:before="84" w:line="175" w:lineRule="auto"/>
              <w:ind w:left="114" w:right="209" w:firstLine="4"/>
              <w:rPr>
                <w:spacing w:val="-18"/>
                <w:w w:val="99"/>
                <w:lang w:eastAsia="zh-CN"/>
              </w:rPr>
            </w:pPr>
          </w:p>
        </w:tc>
        <w:tc>
          <w:tcPr>
            <w:tcW w:w="1279" w:type="dxa"/>
          </w:tcPr>
          <w:p w14:paraId="2398DA40">
            <w:pPr>
              <w:spacing w:before="84" w:line="175" w:lineRule="auto"/>
              <w:ind w:left="112" w:right="138"/>
            </w:pPr>
            <w:r>
              <w:t>/</w:t>
            </w:r>
          </w:p>
        </w:tc>
      </w:tr>
      <w:tr w14:paraId="594CDF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0" w:hRule="atLeast"/>
        </w:trPr>
        <w:tc>
          <w:tcPr>
            <w:tcW w:w="425" w:type="dxa"/>
          </w:tcPr>
          <w:p w14:paraId="3BED0E0F">
            <w:pPr>
              <w:pStyle w:val="8"/>
              <w:spacing w:before="229" w:line="163" w:lineRule="auto"/>
              <w:ind w:left="114"/>
              <w:rPr>
                <w:lang w:eastAsia="zh-CN"/>
              </w:rPr>
            </w:pPr>
            <w:r>
              <w:rPr>
                <w:rFonts w:hint="eastAsia"/>
                <w:lang w:eastAsia="zh-CN"/>
              </w:rPr>
              <w:t>8</w:t>
            </w:r>
          </w:p>
        </w:tc>
        <w:tc>
          <w:tcPr>
            <w:tcW w:w="600" w:type="dxa"/>
          </w:tcPr>
          <w:p w14:paraId="2A418477">
            <w:pPr>
              <w:pStyle w:val="8"/>
              <w:spacing w:before="43" w:line="164" w:lineRule="auto"/>
              <w:ind w:left="110" w:right="191"/>
              <w:jc w:val="both"/>
              <w:rPr>
                <w:spacing w:val="-3"/>
                <w:lang w:eastAsia="zh-CN"/>
              </w:rPr>
            </w:pPr>
            <w:r>
              <w:rPr>
                <w:rFonts w:hint="eastAsia"/>
                <w:spacing w:val="-3"/>
                <w:lang w:eastAsia="zh-CN"/>
              </w:rPr>
              <w:t>产品规格</w:t>
            </w:r>
          </w:p>
        </w:tc>
        <w:tc>
          <w:tcPr>
            <w:tcW w:w="613" w:type="dxa"/>
            <w:vMerge w:val="continue"/>
          </w:tcPr>
          <w:p w14:paraId="1874E3C6">
            <w:pPr>
              <w:pStyle w:val="8"/>
              <w:spacing w:before="43" w:line="164" w:lineRule="auto"/>
              <w:ind w:left="197" w:right="151" w:hanging="47"/>
              <w:jc w:val="both"/>
              <w:rPr>
                <w:rFonts w:ascii="Arial"/>
                <w:sz w:val="21"/>
              </w:rPr>
            </w:pPr>
          </w:p>
        </w:tc>
        <w:tc>
          <w:tcPr>
            <w:tcW w:w="987" w:type="dxa"/>
          </w:tcPr>
          <w:p w14:paraId="1FF94962">
            <w:pPr>
              <w:pStyle w:val="8"/>
              <w:spacing w:before="163" w:line="184" w:lineRule="auto"/>
              <w:ind w:left="109" w:right="218" w:hanging="1"/>
              <w:rPr>
                <w:spacing w:val="-2"/>
                <w:lang w:eastAsia="zh-CN"/>
              </w:rPr>
            </w:pPr>
            <w:r>
              <w:rPr>
                <w:rFonts w:hint="eastAsia"/>
                <w:spacing w:val="-2"/>
                <w:lang w:eastAsia="zh-CN"/>
              </w:rPr>
              <w:t>外部接口</w:t>
            </w:r>
          </w:p>
        </w:tc>
        <w:tc>
          <w:tcPr>
            <w:tcW w:w="675" w:type="dxa"/>
          </w:tcPr>
          <w:p w14:paraId="05983B54">
            <w:pPr>
              <w:jc w:val="center"/>
              <w:rPr>
                <w:lang w:eastAsia="zh-CN"/>
              </w:rPr>
            </w:pPr>
            <w:r>
              <w:rPr>
                <w:rFonts w:hint="eastAsia"/>
                <w:lang w:eastAsia="zh-CN"/>
              </w:rPr>
              <w:t>是</w:t>
            </w:r>
          </w:p>
        </w:tc>
        <w:tc>
          <w:tcPr>
            <w:tcW w:w="4546" w:type="dxa"/>
          </w:tcPr>
          <w:p w14:paraId="46A9DBE1">
            <w:pPr>
              <w:pStyle w:val="8"/>
              <w:spacing w:before="84" w:line="175" w:lineRule="auto"/>
              <w:ind w:left="114" w:right="209" w:firstLine="4"/>
              <w:rPr>
                <w:spacing w:val="-18"/>
                <w:w w:val="99"/>
                <w:lang w:eastAsia="zh-CN"/>
              </w:rPr>
            </w:pPr>
            <w:r>
              <w:rPr>
                <w:rFonts w:hint="eastAsia" w:ascii="宋体" w:cs="宋体"/>
                <w:szCs w:val="21"/>
                <w:lang w:eastAsia="zh-CN"/>
              </w:rPr>
              <w:t>内置不少于40路HDMI+40路Audio输入接口，内置不少于4路HDMI+4路音频输出接口，内置不少于2路网口+1路HDMI预监接口。</w:t>
            </w:r>
          </w:p>
        </w:tc>
        <w:tc>
          <w:tcPr>
            <w:tcW w:w="1279" w:type="dxa"/>
          </w:tcPr>
          <w:p w14:paraId="64A228F4">
            <w:pPr>
              <w:spacing w:before="84" w:line="175" w:lineRule="auto"/>
              <w:ind w:left="112" w:right="138"/>
            </w:pPr>
            <w:r>
              <w:t>/</w:t>
            </w:r>
          </w:p>
        </w:tc>
      </w:tr>
      <w:tr w14:paraId="31C856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0" w:hRule="atLeast"/>
        </w:trPr>
        <w:tc>
          <w:tcPr>
            <w:tcW w:w="425" w:type="dxa"/>
          </w:tcPr>
          <w:p w14:paraId="683CC872">
            <w:pPr>
              <w:pStyle w:val="8"/>
              <w:spacing w:before="229" w:line="163" w:lineRule="auto"/>
              <w:ind w:left="114"/>
              <w:rPr>
                <w:lang w:eastAsia="zh-CN"/>
              </w:rPr>
            </w:pPr>
            <w:r>
              <w:rPr>
                <w:rFonts w:hint="eastAsia"/>
                <w:lang w:eastAsia="zh-CN"/>
              </w:rPr>
              <w:t>9</w:t>
            </w:r>
          </w:p>
        </w:tc>
        <w:tc>
          <w:tcPr>
            <w:tcW w:w="600" w:type="dxa"/>
          </w:tcPr>
          <w:p w14:paraId="23CAE78C">
            <w:pPr>
              <w:pStyle w:val="8"/>
              <w:spacing w:before="43" w:line="164" w:lineRule="auto"/>
              <w:ind w:left="110" w:right="191"/>
              <w:jc w:val="both"/>
              <w:rPr>
                <w:spacing w:val="-4"/>
              </w:rPr>
            </w:pPr>
            <w:r>
              <w:rPr>
                <w:spacing w:val="-4"/>
              </w:rPr>
              <w:t>供应</w:t>
            </w:r>
            <w:r>
              <w:t xml:space="preserve"> </w:t>
            </w:r>
            <w:r>
              <w:rPr>
                <w:spacing w:val="-3"/>
              </w:rPr>
              <w:t>保障</w:t>
            </w:r>
            <w:r>
              <w:t xml:space="preserve"> </w:t>
            </w:r>
            <w:r>
              <w:rPr>
                <w:spacing w:val="-3"/>
              </w:rPr>
              <w:t>要求</w:t>
            </w:r>
          </w:p>
        </w:tc>
        <w:tc>
          <w:tcPr>
            <w:tcW w:w="613" w:type="dxa"/>
          </w:tcPr>
          <w:p w14:paraId="7BEC501D">
            <w:pPr>
              <w:pStyle w:val="8"/>
              <w:spacing w:before="43" w:line="164" w:lineRule="auto"/>
              <w:ind w:left="197" w:right="151" w:hanging="47"/>
              <w:jc w:val="both"/>
              <w:rPr>
                <w:spacing w:val="-2"/>
              </w:rPr>
            </w:pPr>
            <w:r>
              <w:rPr>
                <w:spacing w:val="-2"/>
              </w:rPr>
              <w:t>*供应</w:t>
            </w:r>
            <w:r>
              <w:rPr>
                <w:spacing w:val="1"/>
              </w:rPr>
              <w:t xml:space="preserve"> </w:t>
            </w:r>
            <w:r>
              <w:rPr>
                <w:spacing w:val="-3"/>
              </w:rPr>
              <w:t>链合</w:t>
            </w:r>
            <w:r>
              <w:t xml:space="preserve">  </w:t>
            </w:r>
            <w:r>
              <w:rPr>
                <w:spacing w:val="-3"/>
              </w:rPr>
              <w:t>规性</w:t>
            </w:r>
          </w:p>
        </w:tc>
        <w:tc>
          <w:tcPr>
            <w:tcW w:w="987" w:type="dxa"/>
          </w:tcPr>
          <w:p w14:paraId="2E1F48AA">
            <w:pPr>
              <w:pStyle w:val="8"/>
              <w:spacing w:before="163" w:line="184" w:lineRule="auto"/>
              <w:ind w:left="109" w:right="218" w:hanging="1"/>
              <w:rPr>
                <w:spacing w:val="-2"/>
              </w:rPr>
            </w:pPr>
            <w:r>
              <w:rPr>
                <w:spacing w:val="-2"/>
              </w:rPr>
              <w:t>*产品部</w:t>
            </w:r>
            <w:r>
              <w:rPr>
                <w:spacing w:val="1"/>
              </w:rPr>
              <w:t xml:space="preserve"> </w:t>
            </w:r>
            <w:r>
              <w:rPr>
                <w:spacing w:val="-2"/>
              </w:rPr>
              <w:t>件保障</w:t>
            </w:r>
          </w:p>
        </w:tc>
        <w:tc>
          <w:tcPr>
            <w:tcW w:w="675" w:type="dxa"/>
          </w:tcPr>
          <w:p w14:paraId="3DEB3EB3">
            <w:pPr>
              <w:jc w:val="center"/>
              <w:rPr>
                <w:lang w:eastAsia="zh-CN"/>
              </w:rPr>
            </w:pPr>
            <w:r>
              <w:rPr>
                <w:rFonts w:hint="eastAsia" w:ascii="PingFang SC" w:hAnsi="PingFang SC" w:eastAsia="PingFang SC" w:cs="PingFang SC"/>
                <w:spacing w:val="-2"/>
                <w:sz w:val="18"/>
                <w:szCs w:val="18"/>
                <w:lang w:eastAsia="zh-CN"/>
              </w:rPr>
              <w:t>否</w:t>
            </w:r>
          </w:p>
        </w:tc>
        <w:tc>
          <w:tcPr>
            <w:tcW w:w="4546" w:type="dxa"/>
          </w:tcPr>
          <w:p w14:paraId="65A955F2">
            <w:pPr>
              <w:rPr>
                <w:rFonts w:ascii="宋体" w:cs="宋体"/>
                <w:lang w:eastAsia="zh-CN"/>
              </w:rPr>
            </w:pPr>
            <w:r>
              <w:rPr>
                <w:rFonts w:hint="eastAsia" w:ascii="宋体" w:hAnsi="PingFang SC" w:eastAsia="PingFang SC" w:cs="宋体"/>
                <w:sz w:val="18"/>
                <w:lang w:eastAsia="zh-CN"/>
              </w:rPr>
              <w:t>为了保证产品软件成熟度，至少需提供产品软件著作权、生产厂商软件成熟度认证等证书；（提供证明材料复印件并加盖生产厂商鲜章）</w:t>
            </w:r>
          </w:p>
          <w:p w14:paraId="54411640">
            <w:pPr>
              <w:pStyle w:val="8"/>
              <w:spacing w:before="84" w:line="175" w:lineRule="auto"/>
              <w:ind w:left="114" w:right="209" w:firstLine="4"/>
              <w:rPr>
                <w:spacing w:val="-18"/>
                <w:w w:val="99"/>
                <w:lang w:eastAsia="zh-CN"/>
              </w:rPr>
            </w:pPr>
          </w:p>
        </w:tc>
        <w:tc>
          <w:tcPr>
            <w:tcW w:w="1279" w:type="dxa"/>
          </w:tcPr>
          <w:p w14:paraId="4643D996">
            <w:pPr>
              <w:spacing w:before="84" w:line="175" w:lineRule="auto"/>
              <w:ind w:left="112" w:right="138"/>
            </w:pPr>
            <w:r>
              <w:t>/</w:t>
            </w:r>
          </w:p>
        </w:tc>
      </w:tr>
      <w:tr w14:paraId="3A6349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0" w:hRule="atLeast"/>
        </w:trPr>
        <w:tc>
          <w:tcPr>
            <w:tcW w:w="425" w:type="dxa"/>
          </w:tcPr>
          <w:p w14:paraId="6ECDCA8F">
            <w:pPr>
              <w:pStyle w:val="8"/>
              <w:spacing w:before="229" w:line="163" w:lineRule="auto"/>
              <w:ind w:left="114"/>
              <w:rPr>
                <w:lang w:eastAsia="zh-CN"/>
              </w:rPr>
            </w:pPr>
            <w:r>
              <w:rPr>
                <w:rFonts w:hint="eastAsia"/>
                <w:lang w:eastAsia="zh-CN"/>
              </w:rPr>
              <w:t>10</w:t>
            </w:r>
          </w:p>
        </w:tc>
        <w:tc>
          <w:tcPr>
            <w:tcW w:w="600" w:type="dxa"/>
            <w:tcBorders>
              <w:bottom w:val="single" w:color="auto" w:sz="4" w:space="0"/>
            </w:tcBorders>
          </w:tcPr>
          <w:p w14:paraId="04491787">
            <w:pPr>
              <w:pStyle w:val="8"/>
              <w:spacing w:before="43" w:line="164" w:lineRule="auto"/>
              <w:ind w:left="110" w:right="191"/>
              <w:jc w:val="both"/>
              <w:rPr>
                <w:spacing w:val="-4"/>
              </w:rPr>
            </w:pPr>
            <w:r>
              <w:rPr>
                <w:spacing w:val="-4"/>
              </w:rPr>
              <w:t>供应</w:t>
            </w:r>
            <w:r>
              <w:t xml:space="preserve"> </w:t>
            </w:r>
            <w:r>
              <w:rPr>
                <w:spacing w:val="-3"/>
              </w:rPr>
              <w:t>保障</w:t>
            </w:r>
            <w:r>
              <w:t xml:space="preserve"> </w:t>
            </w:r>
            <w:r>
              <w:rPr>
                <w:spacing w:val="-3"/>
              </w:rPr>
              <w:t>要求</w:t>
            </w:r>
          </w:p>
        </w:tc>
        <w:tc>
          <w:tcPr>
            <w:tcW w:w="613" w:type="dxa"/>
            <w:tcBorders>
              <w:bottom w:val="single" w:color="auto" w:sz="4" w:space="0"/>
            </w:tcBorders>
          </w:tcPr>
          <w:p w14:paraId="0902C9B9">
            <w:pPr>
              <w:pStyle w:val="8"/>
              <w:spacing w:before="43" w:line="164" w:lineRule="auto"/>
              <w:ind w:left="197" w:right="151" w:hanging="47"/>
              <w:jc w:val="both"/>
              <w:rPr>
                <w:spacing w:val="-2"/>
              </w:rPr>
            </w:pPr>
            <w:r>
              <w:rPr>
                <w:spacing w:val="-2"/>
              </w:rPr>
              <w:t>*供应</w:t>
            </w:r>
            <w:r>
              <w:rPr>
                <w:spacing w:val="1"/>
              </w:rPr>
              <w:t xml:space="preserve"> </w:t>
            </w:r>
            <w:r>
              <w:rPr>
                <w:spacing w:val="-3"/>
              </w:rPr>
              <w:t>链合</w:t>
            </w:r>
            <w:r>
              <w:t xml:space="preserve">  </w:t>
            </w:r>
            <w:r>
              <w:rPr>
                <w:spacing w:val="-3"/>
              </w:rPr>
              <w:t>规性</w:t>
            </w:r>
          </w:p>
        </w:tc>
        <w:tc>
          <w:tcPr>
            <w:tcW w:w="987" w:type="dxa"/>
          </w:tcPr>
          <w:p w14:paraId="115B0492">
            <w:pPr>
              <w:pStyle w:val="8"/>
              <w:spacing w:before="163" w:line="184" w:lineRule="auto"/>
              <w:ind w:left="109" w:right="218" w:hanging="1"/>
              <w:rPr>
                <w:spacing w:val="-2"/>
              </w:rPr>
            </w:pPr>
            <w:r>
              <w:rPr>
                <w:spacing w:val="-2"/>
              </w:rPr>
              <w:t>*产品部</w:t>
            </w:r>
            <w:r>
              <w:rPr>
                <w:spacing w:val="1"/>
              </w:rPr>
              <w:t xml:space="preserve"> </w:t>
            </w:r>
            <w:r>
              <w:rPr>
                <w:spacing w:val="-2"/>
              </w:rPr>
              <w:t>件保障</w:t>
            </w:r>
          </w:p>
        </w:tc>
        <w:tc>
          <w:tcPr>
            <w:tcW w:w="675" w:type="dxa"/>
          </w:tcPr>
          <w:p w14:paraId="41B4E3FE">
            <w:pPr>
              <w:pStyle w:val="8"/>
              <w:spacing w:before="202" w:line="194" w:lineRule="auto"/>
              <w:ind w:left="418"/>
              <w:jc w:val="center"/>
              <w:rPr>
                <w:lang w:eastAsia="zh-CN"/>
              </w:rPr>
            </w:pPr>
            <w:r>
              <w:rPr>
                <w:rFonts w:hint="eastAsia"/>
                <w:lang w:eastAsia="zh-CN"/>
              </w:rPr>
              <w:t>否</w:t>
            </w:r>
          </w:p>
        </w:tc>
        <w:tc>
          <w:tcPr>
            <w:tcW w:w="4546" w:type="dxa"/>
          </w:tcPr>
          <w:p w14:paraId="0F1AC840">
            <w:pPr>
              <w:rPr>
                <w:rFonts w:ascii="宋体" w:hAnsi="PingFang SC" w:eastAsia="PingFang SC" w:cs="宋体"/>
                <w:sz w:val="18"/>
                <w:lang w:eastAsia="zh-CN"/>
              </w:rPr>
            </w:pPr>
            <w:r>
              <w:rPr>
                <w:rFonts w:hint="eastAsia" w:ascii="宋体" w:hAnsi="PingFang SC" w:eastAsia="PingFang SC" w:cs="宋体"/>
                <w:sz w:val="18"/>
                <w:lang w:eastAsia="zh-CN"/>
              </w:rPr>
              <w:t>为了保证产品质量所投产品厂家至少需具有ISO9001质量管理体系认证、ISO14001环境管理体系认证、ISO45001职业健康安全管理体系认证、ISO27001信息安全管理体系证书、ISO20000信息技术服务体系认证、GB/T29490知识产权管理体系体系认证证书等证书；（提供证明材料复印件并加盖生产厂商鲜章）</w:t>
            </w:r>
          </w:p>
          <w:p w14:paraId="5A1363F9">
            <w:pPr>
              <w:pStyle w:val="8"/>
              <w:spacing w:before="84" w:line="175" w:lineRule="auto"/>
              <w:ind w:left="114" w:right="209" w:firstLine="4"/>
              <w:rPr>
                <w:spacing w:val="-18"/>
                <w:w w:val="99"/>
                <w:lang w:eastAsia="zh-CN"/>
              </w:rPr>
            </w:pPr>
          </w:p>
        </w:tc>
        <w:tc>
          <w:tcPr>
            <w:tcW w:w="1279" w:type="dxa"/>
          </w:tcPr>
          <w:p w14:paraId="7CE27BA4">
            <w:pPr>
              <w:spacing w:before="84" w:line="175" w:lineRule="auto"/>
              <w:ind w:left="112" w:right="138"/>
              <w:rPr>
                <w:lang w:eastAsia="zh-CN"/>
              </w:rPr>
            </w:pPr>
          </w:p>
        </w:tc>
      </w:tr>
    </w:tbl>
    <w:p w14:paraId="4C961A7F">
      <w:pPr>
        <w:pStyle w:val="2"/>
        <w:ind w:left="66"/>
        <w:rPr>
          <w:rFonts w:eastAsia="宋体"/>
          <w:sz w:val="24"/>
          <w:lang w:eastAsia="zh-CN"/>
        </w:rPr>
      </w:pPr>
    </w:p>
    <w:p w14:paraId="261B9196">
      <w:pPr>
        <w:pStyle w:val="2"/>
        <w:ind w:left="66"/>
        <w:rPr>
          <w:rFonts w:eastAsia="宋体"/>
          <w:sz w:val="24"/>
          <w:lang w:eastAsia="zh-CN"/>
        </w:rPr>
      </w:pPr>
      <w:r>
        <w:rPr>
          <w:rFonts w:hint="eastAsia" w:eastAsia="宋体"/>
          <w:sz w:val="24"/>
          <w:lang w:eastAsia="zh-CN"/>
        </w:rPr>
        <w:t>④可视化平台移动控制终端1套</w:t>
      </w:r>
    </w:p>
    <w:p w14:paraId="0B285A9A">
      <w:pPr>
        <w:rPr>
          <w:rFonts w:eastAsia="宋体"/>
          <w:sz w:val="24"/>
          <w:lang w:eastAsia="zh-CN"/>
        </w:rPr>
      </w:pPr>
    </w:p>
    <w:tbl>
      <w:tblPr>
        <w:tblStyle w:val="7"/>
        <w:tblW w:w="9112" w:type="dxa"/>
        <w:tblInd w:w="-47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12"/>
        <w:gridCol w:w="588"/>
        <w:gridCol w:w="612"/>
        <w:gridCol w:w="988"/>
        <w:gridCol w:w="687"/>
        <w:gridCol w:w="4546"/>
        <w:gridCol w:w="1279"/>
      </w:tblGrid>
      <w:tr w14:paraId="76FC8A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412" w:type="dxa"/>
            <w:textDirection w:val="tbRlV"/>
          </w:tcPr>
          <w:p w14:paraId="05A64F44">
            <w:pPr>
              <w:pStyle w:val="8"/>
              <w:spacing w:before="152" w:line="183" w:lineRule="auto"/>
              <w:ind w:left="155"/>
            </w:pPr>
            <w:r>
              <w:rPr>
                <w:b/>
                <w:bCs/>
                <w:spacing w:val="-1"/>
              </w:rPr>
              <w:t>序</w:t>
            </w:r>
            <w:r>
              <w:rPr>
                <w:spacing w:val="-1"/>
              </w:rPr>
              <w:t xml:space="preserve"> </w:t>
            </w:r>
            <w:r>
              <w:rPr>
                <w:b/>
                <w:bCs/>
                <w:spacing w:val="-1"/>
              </w:rPr>
              <w:t>号</w:t>
            </w:r>
          </w:p>
        </w:tc>
        <w:tc>
          <w:tcPr>
            <w:tcW w:w="588" w:type="dxa"/>
          </w:tcPr>
          <w:p w14:paraId="0BC07CC5">
            <w:pPr>
              <w:pStyle w:val="8"/>
              <w:spacing w:before="156" w:line="184" w:lineRule="auto"/>
              <w:ind w:left="156" w:right="151" w:hanging="5"/>
            </w:pPr>
            <w:r>
              <w:rPr>
                <w:b/>
                <w:bCs/>
                <w:spacing w:val="-6"/>
              </w:rPr>
              <w:t>指标</w:t>
            </w:r>
            <w:r>
              <w:t xml:space="preserve"> </w:t>
            </w:r>
            <w:r>
              <w:rPr>
                <w:b/>
                <w:bCs/>
                <w:spacing w:val="-8"/>
              </w:rPr>
              <w:t>分类</w:t>
            </w:r>
          </w:p>
        </w:tc>
        <w:tc>
          <w:tcPr>
            <w:tcW w:w="612" w:type="dxa"/>
          </w:tcPr>
          <w:p w14:paraId="35F780B1">
            <w:pPr>
              <w:pStyle w:val="8"/>
              <w:spacing w:before="154" w:line="185" w:lineRule="auto"/>
              <w:ind w:left="176" w:right="172" w:firstLine="25"/>
              <w:rPr>
                <w:sz w:val="8"/>
                <w:szCs w:val="8"/>
              </w:rPr>
            </w:pPr>
            <w:r>
              <w:rPr>
                <w:b/>
                <w:bCs/>
                <w:spacing w:val="-7"/>
              </w:rPr>
              <w:t>一级</w:t>
            </w:r>
            <w:r>
              <w:t xml:space="preserve"> </w:t>
            </w:r>
            <w:r>
              <w:rPr>
                <w:b/>
                <w:bCs/>
                <w:spacing w:val="1"/>
              </w:rPr>
              <w:t>指标</w:t>
            </w:r>
            <w:r>
              <w:fldChar w:fldCharType="begin"/>
            </w:r>
            <w:r>
              <w:instrText xml:space="preserve"> HYPERLINK \l "bookmark1" </w:instrText>
            </w:r>
            <w:r>
              <w:fldChar w:fldCharType="separate"/>
            </w:r>
            <w:r>
              <w:rPr>
                <w:b/>
                <w:bCs/>
                <w:spacing w:val="1"/>
                <w:position w:val="8"/>
                <w:sz w:val="8"/>
                <w:szCs w:val="8"/>
              </w:rPr>
              <w:t>1</w:t>
            </w:r>
            <w:r>
              <w:rPr>
                <w:b/>
                <w:bCs/>
                <w:spacing w:val="1"/>
                <w:position w:val="8"/>
                <w:sz w:val="8"/>
                <w:szCs w:val="8"/>
              </w:rPr>
              <w:fldChar w:fldCharType="end"/>
            </w:r>
          </w:p>
        </w:tc>
        <w:tc>
          <w:tcPr>
            <w:tcW w:w="988" w:type="dxa"/>
          </w:tcPr>
          <w:p w14:paraId="7A1D9D1F">
            <w:pPr>
              <w:pStyle w:val="8"/>
              <w:spacing w:before="154" w:line="185" w:lineRule="auto"/>
              <w:ind w:left="256" w:right="251" w:firstLine="46"/>
              <w:rPr>
                <w:sz w:val="8"/>
                <w:szCs w:val="8"/>
              </w:rPr>
            </w:pPr>
            <w:r>
              <w:rPr>
                <w:b/>
                <w:bCs/>
                <w:spacing w:val="-7"/>
              </w:rPr>
              <w:t>二级</w:t>
            </w:r>
            <w:r>
              <w:t xml:space="preserve">  </w:t>
            </w:r>
            <w:r>
              <w:rPr>
                <w:b/>
                <w:bCs/>
                <w:spacing w:val="-3"/>
              </w:rPr>
              <w:t>指标</w:t>
            </w:r>
            <w:r>
              <w:rPr>
                <w:spacing w:val="-5"/>
              </w:rPr>
              <w:t xml:space="preserve"> </w:t>
            </w:r>
            <w:r>
              <w:rPr>
                <w:b/>
                <w:bCs/>
                <w:spacing w:val="-3"/>
                <w:position w:val="8"/>
                <w:sz w:val="8"/>
                <w:szCs w:val="8"/>
              </w:rPr>
              <w:t>1</w:t>
            </w:r>
          </w:p>
        </w:tc>
        <w:tc>
          <w:tcPr>
            <w:tcW w:w="687" w:type="dxa"/>
          </w:tcPr>
          <w:p w14:paraId="1556C2ED">
            <w:pPr>
              <w:pStyle w:val="8"/>
              <w:spacing w:before="35" w:line="176" w:lineRule="auto"/>
              <w:ind w:left="153"/>
              <w:rPr>
                <w:sz w:val="8"/>
                <w:szCs w:val="8"/>
                <w:lang w:eastAsia="zh-CN"/>
              </w:rPr>
            </w:pPr>
            <w:r>
              <w:rPr>
                <w:b/>
                <w:bCs/>
                <w:spacing w:val="-5"/>
                <w:lang w:eastAsia="zh-CN"/>
              </w:rPr>
              <w:t>是否可以</w:t>
            </w:r>
            <w:r>
              <w:rPr>
                <w:b/>
                <w:bCs/>
                <w:spacing w:val="-3"/>
                <w:lang w:eastAsia="zh-CN"/>
              </w:rPr>
              <w:t>作为评分</w:t>
            </w:r>
            <w:r>
              <w:rPr>
                <w:b/>
                <w:bCs/>
                <w:spacing w:val="-8"/>
                <w:lang w:eastAsia="zh-CN"/>
              </w:rPr>
              <w:t>因素</w:t>
            </w:r>
            <w:r>
              <w:fldChar w:fldCharType="begin"/>
            </w:r>
            <w:r>
              <w:instrText xml:space="preserve"> HYPERLINK \l "bookmark2" </w:instrText>
            </w:r>
            <w:r>
              <w:fldChar w:fldCharType="separate"/>
            </w:r>
            <w:r>
              <w:rPr>
                <w:b/>
                <w:bCs/>
                <w:spacing w:val="-8"/>
                <w:position w:val="8"/>
                <w:sz w:val="8"/>
                <w:szCs w:val="8"/>
                <w:lang w:eastAsia="zh-CN"/>
              </w:rPr>
              <w:t>2</w:t>
            </w:r>
            <w:r>
              <w:rPr>
                <w:b/>
                <w:bCs/>
                <w:spacing w:val="-8"/>
                <w:position w:val="8"/>
                <w:sz w:val="8"/>
                <w:szCs w:val="8"/>
                <w:lang w:eastAsia="zh-CN"/>
              </w:rPr>
              <w:fldChar w:fldCharType="end"/>
            </w:r>
          </w:p>
        </w:tc>
        <w:tc>
          <w:tcPr>
            <w:tcW w:w="4546" w:type="dxa"/>
          </w:tcPr>
          <w:p w14:paraId="6EB30FA5">
            <w:pPr>
              <w:pStyle w:val="8"/>
              <w:spacing w:before="276" w:line="192" w:lineRule="auto"/>
              <w:ind w:left="1245"/>
            </w:pPr>
            <w:r>
              <w:rPr>
                <w:b/>
                <w:bCs/>
                <w:spacing w:val="-3"/>
              </w:rPr>
              <w:t>指标要求</w:t>
            </w:r>
          </w:p>
        </w:tc>
        <w:tc>
          <w:tcPr>
            <w:tcW w:w="1279" w:type="dxa"/>
          </w:tcPr>
          <w:p w14:paraId="29E4667A">
            <w:pPr>
              <w:pStyle w:val="8"/>
              <w:spacing w:before="275" w:line="193" w:lineRule="auto"/>
              <w:ind w:left="310"/>
            </w:pPr>
            <w:r>
              <w:rPr>
                <w:b/>
                <w:bCs/>
                <w:spacing w:val="-3"/>
              </w:rPr>
              <w:t>指标使用说明</w:t>
            </w:r>
          </w:p>
        </w:tc>
      </w:tr>
      <w:tr w14:paraId="74E0B1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6" w:hRule="atLeast"/>
        </w:trPr>
        <w:tc>
          <w:tcPr>
            <w:tcW w:w="412" w:type="dxa"/>
            <w:vMerge w:val="restart"/>
          </w:tcPr>
          <w:p w14:paraId="63CC6ED8">
            <w:pPr>
              <w:spacing w:line="342" w:lineRule="auto"/>
            </w:pPr>
          </w:p>
          <w:p w14:paraId="65BBA425">
            <w:pPr>
              <w:pStyle w:val="8"/>
              <w:spacing w:before="82" w:line="162" w:lineRule="auto"/>
              <w:ind w:left="123"/>
            </w:pPr>
            <w:r>
              <w:rPr>
                <w:spacing w:val="1"/>
              </w:rPr>
              <w:t>1</w:t>
            </w:r>
          </w:p>
        </w:tc>
        <w:tc>
          <w:tcPr>
            <w:tcW w:w="588" w:type="dxa"/>
            <w:vMerge w:val="restart"/>
          </w:tcPr>
          <w:p w14:paraId="25066EC8">
            <w:pPr>
              <w:pStyle w:val="8"/>
              <w:spacing w:before="279" w:line="184" w:lineRule="auto"/>
              <w:ind w:left="109" w:right="192"/>
            </w:pPr>
            <w:r>
              <w:rPr>
                <w:spacing w:val="-3"/>
              </w:rPr>
              <w:t>产品</w:t>
            </w:r>
            <w:r>
              <w:t xml:space="preserve"> </w:t>
            </w:r>
            <w:r>
              <w:rPr>
                <w:spacing w:val="-3"/>
              </w:rPr>
              <w:t>规格</w:t>
            </w:r>
          </w:p>
        </w:tc>
        <w:tc>
          <w:tcPr>
            <w:tcW w:w="612" w:type="dxa"/>
            <w:vMerge w:val="restart"/>
          </w:tcPr>
          <w:p w14:paraId="0E10A9D1">
            <w:pPr>
              <w:pStyle w:val="8"/>
              <w:spacing w:before="305" w:line="194" w:lineRule="auto"/>
              <w:ind w:left="196" w:right="197" w:hanging="1"/>
              <w:rPr>
                <w:spacing w:val="-14"/>
                <w:w w:val="92"/>
                <w:lang w:eastAsia="zh-CN"/>
              </w:rPr>
            </w:pPr>
            <w:r>
              <w:rPr>
                <w:rFonts w:hint="eastAsia" w:ascii="宋体" w:cs="宋体"/>
                <w:sz w:val="24"/>
              </w:rPr>
              <w:t>★</w:t>
            </w:r>
            <w:r>
              <w:rPr>
                <w:spacing w:val="-14"/>
                <w:w w:val="92"/>
              </w:rPr>
              <w:t>*</w:t>
            </w:r>
            <w:r>
              <w:rPr>
                <w:rFonts w:hint="eastAsia"/>
                <w:spacing w:val="-14"/>
                <w:w w:val="92"/>
                <w:lang w:eastAsia="zh-CN"/>
              </w:rPr>
              <w:t>控制系统</w:t>
            </w:r>
          </w:p>
        </w:tc>
        <w:tc>
          <w:tcPr>
            <w:tcW w:w="988" w:type="dxa"/>
            <w:vMerge w:val="restart"/>
          </w:tcPr>
          <w:p w14:paraId="57A809BF">
            <w:pPr>
              <w:pStyle w:val="8"/>
              <w:spacing w:before="279" w:line="185" w:lineRule="auto"/>
              <w:ind w:left="111" w:right="262" w:hanging="4"/>
              <w:rPr>
                <w:lang w:eastAsia="zh-CN"/>
              </w:rPr>
            </w:pPr>
            <w:r>
              <w:rPr>
                <w:rFonts w:hint="eastAsia"/>
                <w:lang w:eastAsia="zh-CN"/>
              </w:rPr>
              <w:t>使用需求</w:t>
            </w:r>
          </w:p>
        </w:tc>
        <w:tc>
          <w:tcPr>
            <w:tcW w:w="687" w:type="dxa"/>
            <w:vMerge w:val="restart"/>
          </w:tcPr>
          <w:p w14:paraId="267D35DE">
            <w:pPr>
              <w:spacing w:line="314" w:lineRule="auto"/>
            </w:pPr>
          </w:p>
          <w:p w14:paraId="183CE912">
            <w:pPr>
              <w:pStyle w:val="8"/>
              <w:spacing w:before="82" w:line="194" w:lineRule="auto"/>
              <w:ind w:left="418"/>
              <w:rPr>
                <w:lang w:eastAsia="zh-CN"/>
              </w:rPr>
            </w:pPr>
            <w:r>
              <w:rPr>
                <w:rFonts w:hint="eastAsia"/>
                <w:lang w:eastAsia="zh-CN"/>
              </w:rPr>
              <w:t>是</w:t>
            </w:r>
          </w:p>
        </w:tc>
        <w:tc>
          <w:tcPr>
            <w:tcW w:w="4546" w:type="dxa"/>
            <w:vAlign w:val="center"/>
          </w:tcPr>
          <w:p w14:paraId="38B9C4B7">
            <w:pPr>
              <w:rPr>
                <w:rFonts w:eastAsia="PingFang SC"/>
                <w:lang w:eastAsia="zh-CN"/>
              </w:rPr>
            </w:pPr>
            <w:r>
              <w:rPr>
                <w:rFonts w:hint="eastAsia" w:ascii="宋体" w:hAnsi="PingFang SC" w:eastAsia="PingFang SC" w:cs="宋体"/>
                <w:sz w:val="18"/>
                <w:lang w:eastAsia="zh-CN"/>
              </w:rPr>
              <w:t>可实现对多媒体播控系统、拼接处理系统、分布式系统、扩声系统和中控系统等设备一站式集中管控，通过移动平板或触控一体机对设备进行全可视化控制；（提供CNAS认可的检测机构出具的测试报告并加盖生产厂商鲜章）</w:t>
            </w:r>
          </w:p>
        </w:tc>
        <w:tc>
          <w:tcPr>
            <w:tcW w:w="1279" w:type="dxa"/>
            <w:vMerge w:val="restart"/>
          </w:tcPr>
          <w:p w14:paraId="72E9CC66">
            <w:pPr>
              <w:spacing w:line="314" w:lineRule="auto"/>
              <w:rPr>
                <w:lang w:eastAsia="zh-CN"/>
              </w:rPr>
            </w:pPr>
          </w:p>
          <w:p w14:paraId="4E052547">
            <w:pPr>
              <w:pStyle w:val="8"/>
              <w:spacing w:before="82" w:line="193" w:lineRule="auto"/>
              <w:ind w:left="109"/>
            </w:pPr>
            <w:r>
              <w:t>/</w:t>
            </w:r>
          </w:p>
        </w:tc>
      </w:tr>
      <w:tr w14:paraId="1C0998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6" w:hRule="atLeast"/>
        </w:trPr>
        <w:tc>
          <w:tcPr>
            <w:tcW w:w="412" w:type="dxa"/>
            <w:vMerge w:val="continue"/>
          </w:tcPr>
          <w:p w14:paraId="01D55D8B">
            <w:pPr>
              <w:pStyle w:val="8"/>
              <w:spacing w:before="37" w:line="168" w:lineRule="auto"/>
              <w:ind w:left="111" w:right="59"/>
              <w:jc w:val="both"/>
            </w:pPr>
          </w:p>
        </w:tc>
        <w:tc>
          <w:tcPr>
            <w:tcW w:w="588" w:type="dxa"/>
            <w:vMerge w:val="continue"/>
          </w:tcPr>
          <w:p w14:paraId="258E92E5">
            <w:pPr>
              <w:pStyle w:val="8"/>
              <w:spacing w:before="37" w:line="168" w:lineRule="auto"/>
              <w:ind w:left="111" w:right="59"/>
              <w:jc w:val="both"/>
            </w:pPr>
          </w:p>
        </w:tc>
        <w:tc>
          <w:tcPr>
            <w:tcW w:w="612" w:type="dxa"/>
            <w:vMerge w:val="continue"/>
          </w:tcPr>
          <w:p w14:paraId="4FD3A3E9">
            <w:pPr>
              <w:pStyle w:val="8"/>
              <w:spacing w:before="37" w:line="168" w:lineRule="auto"/>
              <w:ind w:left="111" w:right="59"/>
              <w:jc w:val="both"/>
            </w:pPr>
          </w:p>
        </w:tc>
        <w:tc>
          <w:tcPr>
            <w:tcW w:w="988" w:type="dxa"/>
            <w:vMerge w:val="continue"/>
          </w:tcPr>
          <w:p w14:paraId="49219FDD">
            <w:pPr>
              <w:pStyle w:val="8"/>
              <w:spacing w:before="37" w:line="168" w:lineRule="auto"/>
              <w:ind w:left="111" w:right="59"/>
              <w:jc w:val="both"/>
            </w:pPr>
          </w:p>
        </w:tc>
        <w:tc>
          <w:tcPr>
            <w:tcW w:w="687" w:type="dxa"/>
            <w:vMerge w:val="continue"/>
          </w:tcPr>
          <w:p w14:paraId="537FF8DE">
            <w:pPr>
              <w:pStyle w:val="8"/>
              <w:spacing w:before="37" w:line="168" w:lineRule="auto"/>
              <w:ind w:left="111" w:right="59"/>
              <w:jc w:val="both"/>
            </w:pPr>
          </w:p>
        </w:tc>
        <w:tc>
          <w:tcPr>
            <w:tcW w:w="4546" w:type="dxa"/>
          </w:tcPr>
          <w:p w14:paraId="0945C8F5">
            <w:pPr>
              <w:pStyle w:val="8"/>
              <w:spacing w:before="82" w:line="194" w:lineRule="auto"/>
              <w:rPr>
                <w:lang w:eastAsia="zh-CN"/>
              </w:rPr>
            </w:pPr>
            <w:r>
              <w:rPr>
                <w:rFonts w:hint="eastAsia" w:ascii="宋体" w:cs="宋体"/>
                <w:szCs w:val="21"/>
                <w:lang w:eastAsia="zh-CN"/>
              </w:rPr>
              <w:t>支持多媒体播控系统的可视化控制，至少需支持多媒体节目进行切换、播放、暂停、停止、音量加减、播放进度等操作，支持PPT翻页控制</w:t>
            </w:r>
          </w:p>
        </w:tc>
        <w:tc>
          <w:tcPr>
            <w:tcW w:w="1279" w:type="dxa"/>
            <w:vMerge w:val="continue"/>
          </w:tcPr>
          <w:p w14:paraId="178A1326">
            <w:pPr>
              <w:pStyle w:val="8"/>
              <w:spacing w:before="37" w:line="168" w:lineRule="auto"/>
              <w:ind w:left="111" w:right="59"/>
              <w:jc w:val="both"/>
              <w:rPr>
                <w:lang w:eastAsia="zh-CN"/>
              </w:rPr>
            </w:pPr>
          </w:p>
        </w:tc>
      </w:tr>
      <w:tr w14:paraId="10C35C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6" w:hRule="atLeast"/>
        </w:trPr>
        <w:tc>
          <w:tcPr>
            <w:tcW w:w="412" w:type="dxa"/>
            <w:vMerge w:val="continue"/>
          </w:tcPr>
          <w:p w14:paraId="47DFD8FF">
            <w:pPr>
              <w:pStyle w:val="8"/>
              <w:spacing w:before="37" w:line="168" w:lineRule="auto"/>
              <w:ind w:left="111" w:right="59"/>
              <w:jc w:val="both"/>
              <w:rPr>
                <w:lang w:eastAsia="zh-CN"/>
              </w:rPr>
            </w:pPr>
          </w:p>
        </w:tc>
        <w:tc>
          <w:tcPr>
            <w:tcW w:w="588" w:type="dxa"/>
            <w:vMerge w:val="continue"/>
          </w:tcPr>
          <w:p w14:paraId="748EA15E">
            <w:pPr>
              <w:pStyle w:val="8"/>
              <w:spacing w:before="37" w:line="168" w:lineRule="auto"/>
              <w:ind w:left="111" w:right="59"/>
              <w:jc w:val="both"/>
              <w:rPr>
                <w:lang w:eastAsia="zh-CN"/>
              </w:rPr>
            </w:pPr>
          </w:p>
        </w:tc>
        <w:tc>
          <w:tcPr>
            <w:tcW w:w="612" w:type="dxa"/>
            <w:vMerge w:val="continue"/>
          </w:tcPr>
          <w:p w14:paraId="014FD5BC">
            <w:pPr>
              <w:pStyle w:val="8"/>
              <w:spacing w:before="37" w:line="168" w:lineRule="auto"/>
              <w:ind w:left="111" w:right="59"/>
              <w:jc w:val="both"/>
              <w:rPr>
                <w:lang w:eastAsia="zh-CN"/>
              </w:rPr>
            </w:pPr>
          </w:p>
        </w:tc>
        <w:tc>
          <w:tcPr>
            <w:tcW w:w="988" w:type="dxa"/>
            <w:vMerge w:val="continue"/>
          </w:tcPr>
          <w:p w14:paraId="3BA338A0">
            <w:pPr>
              <w:pStyle w:val="8"/>
              <w:spacing w:before="37" w:line="168" w:lineRule="auto"/>
              <w:ind w:left="111" w:right="59"/>
              <w:jc w:val="both"/>
              <w:rPr>
                <w:lang w:eastAsia="zh-CN"/>
              </w:rPr>
            </w:pPr>
          </w:p>
        </w:tc>
        <w:tc>
          <w:tcPr>
            <w:tcW w:w="687" w:type="dxa"/>
            <w:vMerge w:val="continue"/>
          </w:tcPr>
          <w:p w14:paraId="7E700326">
            <w:pPr>
              <w:pStyle w:val="8"/>
              <w:spacing w:before="37" w:line="168" w:lineRule="auto"/>
              <w:ind w:left="111" w:right="59"/>
              <w:jc w:val="both"/>
              <w:rPr>
                <w:lang w:eastAsia="zh-CN"/>
              </w:rPr>
            </w:pPr>
          </w:p>
        </w:tc>
        <w:tc>
          <w:tcPr>
            <w:tcW w:w="4546" w:type="dxa"/>
          </w:tcPr>
          <w:p w14:paraId="33847D94">
            <w:pPr>
              <w:pStyle w:val="8"/>
              <w:spacing w:before="82" w:line="194" w:lineRule="auto"/>
              <w:rPr>
                <w:rFonts w:ascii="宋体" w:cs="宋体"/>
                <w:szCs w:val="21"/>
                <w:lang w:eastAsia="zh-CN"/>
              </w:rPr>
            </w:pPr>
            <w:r>
              <w:rPr>
                <w:rFonts w:hint="eastAsia" w:ascii="宋体" w:cs="宋体"/>
                <w:szCs w:val="21"/>
                <w:lang w:eastAsia="zh-CN"/>
              </w:rPr>
              <w:t>支持多媒体播控系统媒体素材拖拽式快速切换图层，至少需支持图层位置、大小、优先级调节，图层多角度的旋转；（提供CNAS认可的检测机构出具的测试报告并加盖生产厂商鲜章）</w:t>
            </w:r>
          </w:p>
          <w:p w14:paraId="07F904CC">
            <w:pPr>
              <w:pStyle w:val="8"/>
              <w:spacing w:before="82" w:line="194" w:lineRule="auto"/>
              <w:ind w:left="418"/>
              <w:rPr>
                <w:lang w:eastAsia="zh-CN"/>
              </w:rPr>
            </w:pPr>
          </w:p>
        </w:tc>
        <w:tc>
          <w:tcPr>
            <w:tcW w:w="1279" w:type="dxa"/>
            <w:vMerge w:val="continue"/>
          </w:tcPr>
          <w:p w14:paraId="65D9CFD4">
            <w:pPr>
              <w:pStyle w:val="8"/>
              <w:spacing w:before="37" w:line="168" w:lineRule="auto"/>
              <w:ind w:left="111" w:right="59"/>
              <w:jc w:val="both"/>
              <w:rPr>
                <w:lang w:eastAsia="zh-CN"/>
              </w:rPr>
            </w:pPr>
          </w:p>
        </w:tc>
      </w:tr>
      <w:tr w14:paraId="0733C5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9" w:hRule="atLeast"/>
        </w:trPr>
        <w:tc>
          <w:tcPr>
            <w:tcW w:w="412" w:type="dxa"/>
          </w:tcPr>
          <w:p w14:paraId="05E4EFCE">
            <w:pPr>
              <w:spacing w:line="339" w:lineRule="auto"/>
              <w:rPr>
                <w:lang w:eastAsia="zh-CN"/>
              </w:rPr>
            </w:pPr>
          </w:p>
          <w:p w14:paraId="2CAF1068">
            <w:pPr>
              <w:pStyle w:val="8"/>
              <w:spacing w:before="82" w:line="164" w:lineRule="auto"/>
              <w:ind w:left="113"/>
            </w:pPr>
            <w:r>
              <w:t>2</w:t>
            </w:r>
          </w:p>
        </w:tc>
        <w:tc>
          <w:tcPr>
            <w:tcW w:w="588" w:type="dxa"/>
          </w:tcPr>
          <w:p w14:paraId="65C03CFB">
            <w:pPr>
              <w:pStyle w:val="8"/>
              <w:spacing w:before="279" w:line="184" w:lineRule="auto"/>
              <w:ind w:left="109" w:right="192"/>
            </w:pPr>
            <w:r>
              <w:rPr>
                <w:spacing w:val="-3"/>
              </w:rPr>
              <w:t>产品</w:t>
            </w:r>
            <w:r>
              <w:t xml:space="preserve"> </w:t>
            </w:r>
            <w:r>
              <w:rPr>
                <w:spacing w:val="-3"/>
              </w:rPr>
              <w:t>规格</w:t>
            </w:r>
          </w:p>
        </w:tc>
        <w:tc>
          <w:tcPr>
            <w:tcW w:w="612" w:type="dxa"/>
          </w:tcPr>
          <w:p w14:paraId="0B500C49">
            <w:pPr>
              <w:pStyle w:val="8"/>
              <w:spacing w:before="82" w:line="184" w:lineRule="auto"/>
              <w:ind w:right="195"/>
              <w:rPr>
                <w:spacing w:val="-2"/>
              </w:rPr>
            </w:pPr>
          </w:p>
          <w:p w14:paraId="4C6AE729">
            <w:pPr>
              <w:pStyle w:val="8"/>
              <w:spacing w:before="82" w:line="184" w:lineRule="auto"/>
              <w:ind w:right="195"/>
            </w:pPr>
            <w:r>
              <w:rPr>
                <w:spacing w:val="-2"/>
              </w:rPr>
              <w:t>*</w:t>
            </w:r>
            <w:r>
              <w:rPr>
                <w:rFonts w:hint="eastAsia"/>
                <w:spacing w:val="-2"/>
                <w:lang w:eastAsia="zh-CN"/>
              </w:rPr>
              <w:t>使用</w:t>
            </w:r>
            <w:r>
              <w:rPr>
                <w:spacing w:val="1"/>
              </w:rPr>
              <w:t xml:space="preserve"> </w:t>
            </w:r>
            <w:r>
              <w:rPr>
                <w:spacing w:val="-3"/>
              </w:rPr>
              <w:t>规格</w:t>
            </w:r>
          </w:p>
        </w:tc>
        <w:tc>
          <w:tcPr>
            <w:tcW w:w="988" w:type="dxa"/>
          </w:tcPr>
          <w:p w14:paraId="52BB428D">
            <w:pPr>
              <w:pStyle w:val="8"/>
              <w:spacing w:before="279" w:line="184" w:lineRule="auto"/>
              <w:ind w:left="114" w:right="219" w:hanging="7"/>
              <w:rPr>
                <w:lang w:eastAsia="zh-CN"/>
              </w:rPr>
            </w:pPr>
            <w:r>
              <w:rPr>
                <w:spacing w:val="-2"/>
              </w:rPr>
              <w:t>*</w:t>
            </w:r>
            <w:r>
              <w:rPr>
                <w:rFonts w:hint="eastAsia"/>
                <w:spacing w:val="-2"/>
                <w:lang w:eastAsia="zh-CN"/>
              </w:rPr>
              <w:t>服务要求</w:t>
            </w:r>
          </w:p>
        </w:tc>
        <w:tc>
          <w:tcPr>
            <w:tcW w:w="687" w:type="dxa"/>
          </w:tcPr>
          <w:p w14:paraId="70A744B6">
            <w:pPr>
              <w:spacing w:line="313" w:lineRule="auto"/>
            </w:pPr>
          </w:p>
          <w:p w14:paraId="0A432317">
            <w:pPr>
              <w:pStyle w:val="8"/>
              <w:spacing w:before="82" w:line="194" w:lineRule="auto"/>
              <w:ind w:left="422"/>
            </w:pPr>
            <w:r>
              <w:t>是</w:t>
            </w:r>
          </w:p>
        </w:tc>
        <w:tc>
          <w:tcPr>
            <w:tcW w:w="4546" w:type="dxa"/>
          </w:tcPr>
          <w:p w14:paraId="31CE4B7F">
            <w:pPr>
              <w:pStyle w:val="8"/>
              <w:spacing w:before="82" w:line="194" w:lineRule="auto"/>
              <w:rPr>
                <w:rFonts w:ascii="宋体" w:cs="宋体"/>
                <w:szCs w:val="21"/>
                <w:lang w:eastAsia="zh-CN"/>
              </w:rPr>
            </w:pPr>
            <w:r>
              <w:rPr>
                <w:rFonts w:hint="eastAsia" w:ascii="宋体" w:cs="宋体"/>
                <w:szCs w:val="21"/>
                <w:lang w:eastAsia="zh-CN"/>
              </w:rPr>
              <w:t>产品需兼容国产操作系统，至少需提供与麒麟操作系统认证证书；(提供证明材料复印件并加盖生产厂商鲜章）</w:t>
            </w:r>
          </w:p>
          <w:p w14:paraId="54F70AC8">
            <w:pPr>
              <w:pStyle w:val="8"/>
              <w:spacing w:before="82" w:line="205" w:lineRule="auto"/>
              <w:ind w:left="131"/>
              <w:rPr>
                <w:lang w:eastAsia="zh-CN"/>
              </w:rPr>
            </w:pPr>
          </w:p>
        </w:tc>
        <w:tc>
          <w:tcPr>
            <w:tcW w:w="1279" w:type="dxa"/>
          </w:tcPr>
          <w:p w14:paraId="729EEF82">
            <w:pPr>
              <w:pStyle w:val="8"/>
              <w:spacing w:before="37" w:line="168" w:lineRule="auto"/>
              <w:ind w:left="112" w:right="138"/>
            </w:pPr>
            <w:r>
              <w:t>/</w:t>
            </w:r>
          </w:p>
        </w:tc>
      </w:tr>
      <w:tr w14:paraId="7528E4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412" w:type="dxa"/>
          </w:tcPr>
          <w:p w14:paraId="3A394A62">
            <w:pPr>
              <w:pStyle w:val="8"/>
              <w:spacing w:before="82" w:line="164" w:lineRule="auto"/>
              <w:ind w:left="113"/>
              <w:rPr>
                <w:lang w:eastAsia="zh-CN"/>
              </w:rPr>
            </w:pPr>
            <w:r>
              <w:rPr>
                <w:rFonts w:hint="eastAsia"/>
                <w:lang w:eastAsia="zh-CN"/>
              </w:rPr>
              <w:t>3</w:t>
            </w:r>
          </w:p>
        </w:tc>
        <w:tc>
          <w:tcPr>
            <w:tcW w:w="588" w:type="dxa"/>
          </w:tcPr>
          <w:p w14:paraId="422339F9">
            <w:pPr>
              <w:pStyle w:val="8"/>
              <w:spacing w:before="279" w:line="184" w:lineRule="auto"/>
              <w:ind w:left="109" w:right="192"/>
              <w:rPr>
                <w:spacing w:val="-3"/>
              </w:rPr>
            </w:pPr>
            <w:r>
              <w:rPr>
                <w:spacing w:val="-3"/>
              </w:rPr>
              <w:t>产品</w:t>
            </w:r>
            <w:r>
              <w:t xml:space="preserve"> </w:t>
            </w:r>
            <w:r>
              <w:rPr>
                <w:spacing w:val="-3"/>
              </w:rPr>
              <w:t>规格</w:t>
            </w:r>
          </w:p>
        </w:tc>
        <w:tc>
          <w:tcPr>
            <w:tcW w:w="612" w:type="dxa"/>
          </w:tcPr>
          <w:p w14:paraId="7E64AF30">
            <w:pPr>
              <w:pStyle w:val="8"/>
              <w:spacing w:before="82" w:line="184" w:lineRule="auto"/>
              <w:ind w:right="195"/>
              <w:rPr>
                <w:spacing w:val="-2"/>
              </w:rPr>
            </w:pPr>
          </w:p>
          <w:p w14:paraId="5AB567E6">
            <w:pPr>
              <w:pStyle w:val="8"/>
              <w:spacing w:before="82" w:line="184" w:lineRule="auto"/>
              <w:ind w:right="195"/>
              <w:rPr>
                <w:spacing w:val="-2"/>
              </w:rPr>
            </w:pPr>
            <w:r>
              <w:rPr>
                <w:spacing w:val="-2"/>
              </w:rPr>
              <w:t>*</w:t>
            </w:r>
            <w:r>
              <w:rPr>
                <w:rFonts w:hint="eastAsia"/>
                <w:spacing w:val="-2"/>
                <w:lang w:eastAsia="zh-CN"/>
              </w:rPr>
              <w:t>使用</w:t>
            </w:r>
            <w:r>
              <w:rPr>
                <w:spacing w:val="1"/>
              </w:rPr>
              <w:t xml:space="preserve"> </w:t>
            </w:r>
            <w:r>
              <w:rPr>
                <w:spacing w:val="-3"/>
              </w:rPr>
              <w:t>规格</w:t>
            </w:r>
          </w:p>
        </w:tc>
        <w:tc>
          <w:tcPr>
            <w:tcW w:w="988" w:type="dxa"/>
          </w:tcPr>
          <w:p w14:paraId="20A01741">
            <w:pPr>
              <w:pStyle w:val="8"/>
              <w:spacing w:before="279" w:line="184" w:lineRule="auto"/>
              <w:ind w:left="114" w:right="219" w:hanging="7"/>
              <w:rPr>
                <w:spacing w:val="-2"/>
              </w:rPr>
            </w:pPr>
            <w:r>
              <w:rPr>
                <w:spacing w:val="-2"/>
              </w:rPr>
              <w:t>*</w:t>
            </w:r>
            <w:r>
              <w:rPr>
                <w:rFonts w:hint="eastAsia"/>
                <w:spacing w:val="-2"/>
                <w:lang w:eastAsia="zh-CN"/>
              </w:rPr>
              <w:t>服务要求</w:t>
            </w:r>
          </w:p>
        </w:tc>
        <w:tc>
          <w:tcPr>
            <w:tcW w:w="687" w:type="dxa"/>
          </w:tcPr>
          <w:p w14:paraId="34D8FB37">
            <w:pPr>
              <w:spacing w:line="313" w:lineRule="auto"/>
            </w:pPr>
          </w:p>
          <w:p w14:paraId="1ED913D9">
            <w:pPr>
              <w:pStyle w:val="8"/>
              <w:spacing w:before="82" w:line="194" w:lineRule="auto"/>
              <w:ind w:left="422"/>
            </w:pPr>
            <w:r>
              <w:t>是</w:t>
            </w:r>
          </w:p>
        </w:tc>
        <w:tc>
          <w:tcPr>
            <w:tcW w:w="4546" w:type="dxa"/>
          </w:tcPr>
          <w:p w14:paraId="3EAD4E58">
            <w:pPr>
              <w:pStyle w:val="8"/>
              <w:spacing w:before="82" w:line="194" w:lineRule="auto"/>
              <w:rPr>
                <w:rFonts w:ascii="宋体" w:cs="宋体"/>
                <w:szCs w:val="21"/>
                <w:lang w:eastAsia="zh-CN"/>
              </w:rPr>
            </w:pPr>
            <w:r>
              <w:rPr>
                <w:rFonts w:hint="eastAsia" w:ascii="宋体" w:cs="宋体"/>
                <w:szCs w:val="21"/>
                <w:lang w:eastAsia="zh-CN"/>
              </w:rPr>
              <w:t>为了保证产品软件成熟度至少需提供可视化平台软件著作权、生产厂商软件成熟度认证等证书；(提供证明材料复印件并加盖生产厂商鲜章）</w:t>
            </w:r>
          </w:p>
          <w:p w14:paraId="5C6F004D">
            <w:pPr>
              <w:pStyle w:val="8"/>
              <w:spacing w:before="82" w:line="205" w:lineRule="auto"/>
              <w:ind w:left="131"/>
              <w:rPr>
                <w:lang w:eastAsia="zh-CN"/>
              </w:rPr>
            </w:pPr>
          </w:p>
        </w:tc>
        <w:tc>
          <w:tcPr>
            <w:tcW w:w="1279" w:type="dxa"/>
          </w:tcPr>
          <w:p w14:paraId="7B4E0505">
            <w:pPr>
              <w:spacing w:before="37" w:line="168" w:lineRule="auto"/>
              <w:ind w:left="112" w:right="138"/>
            </w:pPr>
            <w:r>
              <w:t>/</w:t>
            </w:r>
          </w:p>
        </w:tc>
      </w:tr>
      <w:tr w14:paraId="790DC4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0" w:hRule="atLeast"/>
        </w:trPr>
        <w:tc>
          <w:tcPr>
            <w:tcW w:w="412" w:type="dxa"/>
          </w:tcPr>
          <w:p w14:paraId="30A1CD6D">
            <w:pPr>
              <w:pStyle w:val="8"/>
              <w:spacing w:before="82" w:line="164" w:lineRule="auto"/>
              <w:ind w:left="113"/>
              <w:rPr>
                <w:lang w:eastAsia="zh-CN"/>
              </w:rPr>
            </w:pPr>
            <w:r>
              <w:rPr>
                <w:rFonts w:hint="eastAsia"/>
                <w:lang w:eastAsia="zh-CN"/>
              </w:rPr>
              <w:t>4</w:t>
            </w:r>
          </w:p>
        </w:tc>
        <w:tc>
          <w:tcPr>
            <w:tcW w:w="588" w:type="dxa"/>
          </w:tcPr>
          <w:p w14:paraId="3481B907">
            <w:pPr>
              <w:pStyle w:val="8"/>
              <w:spacing w:before="279" w:line="184" w:lineRule="auto"/>
              <w:ind w:left="109" w:right="192"/>
              <w:rPr>
                <w:spacing w:val="-3"/>
              </w:rPr>
            </w:pPr>
            <w:r>
              <w:rPr>
                <w:rFonts w:hint="eastAsia"/>
                <w:spacing w:val="-3"/>
                <w:lang w:eastAsia="zh-CN"/>
              </w:rPr>
              <w:t>安全</w:t>
            </w:r>
            <w:r>
              <w:rPr>
                <w:spacing w:val="-3"/>
              </w:rPr>
              <w:t>规格</w:t>
            </w:r>
          </w:p>
        </w:tc>
        <w:tc>
          <w:tcPr>
            <w:tcW w:w="612" w:type="dxa"/>
          </w:tcPr>
          <w:p w14:paraId="308DFCA6">
            <w:pPr>
              <w:pStyle w:val="8"/>
              <w:spacing w:before="82" w:line="184" w:lineRule="auto"/>
              <w:ind w:right="195"/>
              <w:rPr>
                <w:spacing w:val="-2"/>
              </w:rPr>
            </w:pPr>
          </w:p>
          <w:p w14:paraId="2FDD8177">
            <w:pPr>
              <w:pStyle w:val="8"/>
              <w:spacing w:before="82" w:line="184" w:lineRule="auto"/>
              <w:ind w:right="195"/>
              <w:rPr>
                <w:spacing w:val="-2"/>
              </w:rPr>
            </w:pPr>
            <w:r>
              <w:rPr>
                <w:spacing w:val="-2"/>
              </w:rPr>
              <w:t>*</w:t>
            </w:r>
            <w:r>
              <w:rPr>
                <w:rFonts w:hint="eastAsia"/>
                <w:spacing w:val="-2"/>
                <w:lang w:eastAsia="zh-CN"/>
              </w:rPr>
              <w:t>使用</w:t>
            </w:r>
            <w:r>
              <w:rPr>
                <w:spacing w:val="1"/>
              </w:rPr>
              <w:t xml:space="preserve"> </w:t>
            </w:r>
            <w:r>
              <w:rPr>
                <w:spacing w:val="-3"/>
              </w:rPr>
              <w:t>规格</w:t>
            </w:r>
          </w:p>
        </w:tc>
        <w:tc>
          <w:tcPr>
            <w:tcW w:w="988" w:type="dxa"/>
          </w:tcPr>
          <w:p w14:paraId="7552D4AC">
            <w:pPr>
              <w:pStyle w:val="8"/>
              <w:spacing w:before="279" w:line="184" w:lineRule="auto"/>
              <w:ind w:left="114" w:right="219" w:hanging="7"/>
              <w:rPr>
                <w:spacing w:val="-2"/>
                <w:lang w:eastAsia="zh-CN"/>
              </w:rPr>
            </w:pPr>
            <w:r>
              <w:rPr>
                <w:spacing w:val="-2"/>
              </w:rPr>
              <w:t>*</w:t>
            </w:r>
            <w:r>
              <w:rPr>
                <w:rFonts w:hint="eastAsia"/>
                <w:spacing w:val="-2"/>
                <w:lang w:eastAsia="zh-CN"/>
              </w:rPr>
              <w:t>质量保证</w:t>
            </w:r>
          </w:p>
        </w:tc>
        <w:tc>
          <w:tcPr>
            <w:tcW w:w="687" w:type="dxa"/>
          </w:tcPr>
          <w:p w14:paraId="0A94433E">
            <w:pPr>
              <w:spacing w:line="313" w:lineRule="auto"/>
            </w:pPr>
          </w:p>
          <w:p w14:paraId="49F848E3">
            <w:pPr>
              <w:pStyle w:val="8"/>
              <w:spacing w:before="82" w:line="194" w:lineRule="auto"/>
              <w:ind w:left="422"/>
            </w:pPr>
            <w:r>
              <w:t>是</w:t>
            </w:r>
          </w:p>
        </w:tc>
        <w:tc>
          <w:tcPr>
            <w:tcW w:w="4546" w:type="dxa"/>
          </w:tcPr>
          <w:p w14:paraId="0CBE3E78">
            <w:pPr>
              <w:pStyle w:val="8"/>
              <w:spacing w:before="82" w:line="194" w:lineRule="auto"/>
              <w:rPr>
                <w:rFonts w:ascii="宋体" w:cs="宋体"/>
                <w:szCs w:val="21"/>
                <w:lang w:eastAsia="zh-CN"/>
              </w:rPr>
            </w:pPr>
            <w:r>
              <w:rPr>
                <w:rFonts w:hint="eastAsia" w:ascii="宋体" w:cs="宋体"/>
                <w:szCs w:val="21"/>
                <w:lang w:eastAsia="zh-CN"/>
              </w:rPr>
              <w:t>为了保证产品质量所投产品厂家至少需具有ISO9001质量管理体系认证、ISO14001环境管理体系认证、ISO45001职业健康安全管理体系认证、ISO27001信息安全管理体系证书、ISO20000信息技术服务体系认证、GB/T29490知识产权管理体系体系认证证书等证书；（提供证明材料复印件并加盖生产厂商鲜章）</w:t>
            </w:r>
          </w:p>
          <w:p w14:paraId="57EA33B7">
            <w:pPr>
              <w:pStyle w:val="8"/>
              <w:spacing w:before="82" w:line="205" w:lineRule="auto"/>
              <w:ind w:left="131"/>
              <w:rPr>
                <w:lang w:eastAsia="zh-CN"/>
              </w:rPr>
            </w:pPr>
          </w:p>
        </w:tc>
        <w:tc>
          <w:tcPr>
            <w:tcW w:w="1279" w:type="dxa"/>
          </w:tcPr>
          <w:p w14:paraId="62B79C7C">
            <w:pPr>
              <w:spacing w:before="37" w:line="168" w:lineRule="auto"/>
              <w:ind w:left="112" w:right="138"/>
            </w:pPr>
            <w:r>
              <w:t>/</w:t>
            </w:r>
          </w:p>
        </w:tc>
      </w:tr>
      <w:tr w14:paraId="346451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2" w:hRule="atLeast"/>
        </w:trPr>
        <w:tc>
          <w:tcPr>
            <w:tcW w:w="412" w:type="dxa"/>
          </w:tcPr>
          <w:p w14:paraId="176BC4EE">
            <w:pPr>
              <w:pStyle w:val="8"/>
              <w:spacing w:before="82" w:line="164" w:lineRule="auto"/>
              <w:ind w:left="113"/>
              <w:rPr>
                <w:lang w:eastAsia="zh-CN"/>
              </w:rPr>
            </w:pPr>
            <w:r>
              <w:rPr>
                <w:rFonts w:hint="eastAsia"/>
                <w:lang w:eastAsia="zh-CN"/>
              </w:rPr>
              <w:t>5</w:t>
            </w:r>
          </w:p>
        </w:tc>
        <w:tc>
          <w:tcPr>
            <w:tcW w:w="588" w:type="dxa"/>
          </w:tcPr>
          <w:p w14:paraId="758319BF">
            <w:pPr>
              <w:pStyle w:val="8"/>
              <w:spacing w:before="279" w:line="184" w:lineRule="auto"/>
              <w:ind w:left="109" w:right="192"/>
              <w:rPr>
                <w:spacing w:val="-3"/>
              </w:rPr>
            </w:pPr>
            <w:r>
              <w:rPr>
                <w:rFonts w:hint="eastAsia"/>
                <w:spacing w:val="-3"/>
                <w:lang w:eastAsia="zh-CN"/>
              </w:rPr>
              <w:t>安全</w:t>
            </w:r>
            <w:r>
              <w:rPr>
                <w:spacing w:val="-3"/>
              </w:rPr>
              <w:t>规格</w:t>
            </w:r>
          </w:p>
        </w:tc>
        <w:tc>
          <w:tcPr>
            <w:tcW w:w="612" w:type="dxa"/>
          </w:tcPr>
          <w:p w14:paraId="3D751867">
            <w:pPr>
              <w:pStyle w:val="8"/>
              <w:spacing w:before="82" w:line="184" w:lineRule="auto"/>
              <w:ind w:right="195"/>
              <w:rPr>
                <w:spacing w:val="-2"/>
              </w:rPr>
            </w:pPr>
          </w:p>
          <w:p w14:paraId="1A93B882">
            <w:pPr>
              <w:pStyle w:val="8"/>
              <w:spacing w:before="82" w:line="184" w:lineRule="auto"/>
              <w:ind w:right="195"/>
              <w:rPr>
                <w:spacing w:val="-2"/>
              </w:rPr>
            </w:pPr>
            <w:r>
              <w:rPr>
                <w:spacing w:val="-2"/>
              </w:rPr>
              <w:t>*</w:t>
            </w:r>
            <w:r>
              <w:rPr>
                <w:rFonts w:hint="eastAsia"/>
                <w:spacing w:val="-2"/>
                <w:lang w:eastAsia="zh-CN"/>
              </w:rPr>
              <w:t>使用</w:t>
            </w:r>
            <w:r>
              <w:rPr>
                <w:spacing w:val="1"/>
              </w:rPr>
              <w:t xml:space="preserve"> </w:t>
            </w:r>
            <w:r>
              <w:rPr>
                <w:spacing w:val="-3"/>
              </w:rPr>
              <w:t>规格</w:t>
            </w:r>
          </w:p>
        </w:tc>
        <w:tc>
          <w:tcPr>
            <w:tcW w:w="988" w:type="dxa"/>
          </w:tcPr>
          <w:p w14:paraId="285904F5">
            <w:pPr>
              <w:pStyle w:val="8"/>
              <w:spacing w:before="279" w:line="184" w:lineRule="auto"/>
              <w:ind w:left="114" w:right="219" w:hanging="7"/>
              <w:rPr>
                <w:spacing w:val="-2"/>
              </w:rPr>
            </w:pPr>
            <w:r>
              <w:rPr>
                <w:spacing w:val="-2"/>
              </w:rPr>
              <w:t>*</w:t>
            </w:r>
            <w:r>
              <w:rPr>
                <w:rFonts w:hint="eastAsia"/>
                <w:spacing w:val="-2"/>
                <w:lang w:eastAsia="zh-CN"/>
              </w:rPr>
              <w:t>质量保证</w:t>
            </w:r>
          </w:p>
        </w:tc>
        <w:tc>
          <w:tcPr>
            <w:tcW w:w="687" w:type="dxa"/>
          </w:tcPr>
          <w:p w14:paraId="5D1F75F5">
            <w:pPr>
              <w:spacing w:line="313" w:lineRule="auto"/>
            </w:pPr>
          </w:p>
          <w:p w14:paraId="29BC0F07">
            <w:pPr>
              <w:pStyle w:val="8"/>
              <w:spacing w:before="82" w:line="194" w:lineRule="auto"/>
              <w:ind w:left="422"/>
            </w:pPr>
            <w:r>
              <w:t>是</w:t>
            </w:r>
          </w:p>
        </w:tc>
        <w:tc>
          <w:tcPr>
            <w:tcW w:w="4546" w:type="dxa"/>
          </w:tcPr>
          <w:p w14:paraId="3C17F5F5">
            <w:pPr>
              <w:pStyle w:val="8"/>
              <w:spacing w:before="82" w:line="205" w:lineRule="auto"/>
              <w:ind w:left="131"/>
              <w:rPr>
                <w:lang w:eastAsia="zh-CN"/>
              </w:rPr>
            </w:pPr>
            <w:r>
              <w:rPr>
                <w:rFonts w:hint="eastAsia" w:ascii="宋体" w:cs="宋体"/>
                <w:szCs w:val="21"/>
                <w:lang w:eastAsia="zh-CN"/>
              </w:rPr>
              <w:t>为了保证产品售后服务质量所投产品厂家需具有GB/T 27922 五星售后服务评价体系认证证书。</w:t>
            </w:r>
            <w:r>
              <w:rPr>
                <w:rFonts w:hint="eastAsia" w:ascii="宋体" w:cs="宋体"/>
                <w:b/>
                <w:szCs w:val="21"/>
                <w:lang w:eastAsia="zh-CN"/>
              </w:rPr>
              <w:t>（提供证明材料复印件并加盖生产厂商鲜章）</w:t>
            </w:r>
          </w:p>
        </w:tc>
        <w:tc>
          <w:tcPr>
            <w:tcW w:w="1279" w:type="dxa"/>
          </w:tcPr>
          <w:p w14:paraId="258833DB">
            <w:pPr>
              <w:spacing w:before="37" w:line="168" w:lineRule="auto"/>
              <w:ind w:left="112" w:right="138"/>
            </w:pPr>
            <w:r>
              <w:t>/</w:t>
            </w:r>
          </w:p>
        </w:tc>
      </w:tr>
      <w:tr w14:paraId="442B8E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412" w:type="dxa"/>
            <w:vMerge w:val="restart"/>
          </w:tcPr>
          <w:p w14:paraId="0C895394">
            <w:pPr>
              <w:pStyle w:val="8"/>
              <w:spacing w:before="82" w:line="164" w:lineRule="auto"/>
              <w:ind w:left="113"/>
              <w:rPr>
                <w:lang w:eastAsia="zh-CN"/>
              </w:rPr>
            </w:pPr>
            <w:r>
              <w:rPr>
                <w:rFonts w:hint="eastAsia"/>
                <w:lang w:eastAsia="zh-CN"/>
              </w:rPr>
              <w:t>7</w:t>
            </w:r>
          </w:p>
        </w:tc>
        <w:tc>
          <w:tcPr>
            <w:tcW w:w="588" w:type="dxa"/>
            <w:vMerge w:val="restart"/>
            <w:vAlign w:val="center"/>
          </w:tcPr>
          <w:p w14:paraId="76995294">
            <w:pPr>
              <w:pStyle w:val="8"/>
              <w:spacing w:before="279" w:line="184" w:lineRule="auto"/>
              <w:ind w:left="109" w:right="192"/>
              <w:jc w:val="center"/>
              <w:rPr>
                <w:spacing w:val="-3"/>
                <w:lang w:eastAsia="zh-CN"/>
              </w:rPr>
            </w:pPr>
            <w:r>
              <w:rPr>
                <w:rFonts w:hint="eastAsia"/>
                <w:spacing w:val="-3"/>
                <w:lang w:eastAsia="zh-CN"/>
              </w:rPr>
              <w:t>产品规格</w:t>
            </w:r>
          </w:p>
        </w:tc>
        <w:tc>
          <w:tcPr>
            <w:tcW w:w="612" w:type="dxa"/>
            <w:vMerge w:val="restart"/>
            <w:vAlign w:val="center"/>
          </w:tcPr>
          <w:p w14:paraId="21AD923A">
            <w:pPr>
              <w:pStyle w:val="8"/>
              <w:spacing w:before="82" w:line="184" w:lineRule="auto"/>
              <w:ind w:right="195"/>
              <w:jc w:val="center"/>
              <w:rPr>
                <w:spacing w:val="-2"/>
                <w:lang w:eastAsia="zh-CN"/>
              </w:rPr>
            </w:pPr>
            <w:r>
              <w:rPr>
                <w:rFonts w:hint="eastAsia"/>
                <w:spacing w:val="-2"/>
                <w:lang w:eastAsia="zh-CN"/>
              </w:rPr>
              <w:t>操作系统</w:t>
            </w:r>
          </w:p>
        </w:tc>
        <w:tc>
          <w:tcPr>
            <w:tcW w:w="988" w:type="dxa"/>
            <w:vMerge w:val="restart"/>
            <w:vAlign w:val="center"/>
          </w:tcPr>
          <w:p w14:paraId="38854EF0">
            <w:pPr>
              <w:pStyle w:val="8"/>
              <w:spacing w:before="279" w:line="184" w:lineRule="auto"/>
              <w:ind w:left="114" w:right="219" w:hanging="7"/>
              <w:jc w:val="center"/>
              <w:rPr>
                <w:spacing w:val="-2"/>
                <w:lang w:eastAsia="zh-CN"/>
              </w:rPr>
            </w:pPr>
            <w:r>
              <w:rPr>
                <w:rFonts w:hint="eastAsia"/>
                <w:spacing w:val="-2"/>
                <w:lang w:eastAsia="zh-CN"/>
              </w:rPr>
              <w:t>系统要求</w:t>
            </w:r>
          </w:p>
        </w:tc>
        <w:tc>
          <w:tcPr>
            <w:tcW w:w="687" w:type="dxa"/>
            <w:vMerge w:val="restart"/>
            <w:vAlign w:val="center"/>
          </w:tcPr>
          <w:p w14:paraId="7927A576">
            <w:pPr>
              <w:pStyle w:val="8"/>
              <w:spacing w:before="82" w:line="194" w:lineRule="auto"/>
              <w:ind w:left="422"/>
              <w:jc w:val="center"/>
              <w:rPr>
                <w:lang w:eastAsia="zh-CN"/>
              </w:rPr>
            </w:pPr>
            <w:r>
              <w:rPr>
                <w:rFonts w:hint="eastAsia"/>
                <w:lang w:eastAsia="zh-CN"/>
              </w:rPr>
              <w:t>是</w:t>
            </w:r>
          </w:p>
        </w:tc>
        <w:tc>
          <w:tcPr>
            <w:tcW w:w="4546" w:type="dxa"/>
          </w:tcPr>
          <w:p w14:paraId="6697E43A">
            <w:pPr>
              <w:pStyle w:val="8"/>
              <w:spacing w:before="82" w:line="194" w:lineRule="auto"/>
              <w:rPr>
                <w:rFonts w:ascii="宋体" w:cs="宋体"/>
                <w:szCs w:val="21"/>
              </w:rPr>
            </w:pPr>
            <w:r>
              <w:rPr>
                <w:rFonts w:hint="eastAsia" w:ascii="宋体" w:cs="宋体"/>
                <w:szCs w:val="21"/>
              </w:rPr>
              <w:t>Android：Android 10.0及以上版本</w:t>
            </w:r>
          </w:p>
          <w:p w14:paraId="0D3C0B36">
            <w:pPr>
              <w:pStyle w:val="8"/>
              <w:spacing w:before="82" w:line="194" w:lineRule="auto"/>
              <w:rPr>
                <w:rFonts w:ascii="宋体" w:cs="宋体"/>
                <w:szCs w:val="21"/>
              </w:rPr>
            </w:pPr>
          </w:p>
        </w:tc>
        <w:tc>
          <w:tcPr>
            <w:tcW w:w="1279" w:type="dxa"/>
            <w:vMerge w:val="restart"/>
          </w:tcPr>
          <w:p w14:paraId="6A9A5ED4">
            <w:pPr>
              <w:spacing w:before="37" w:line="168" w:lineRule="auto"/>
              <w:ind w:left="112" w:right="138"/>
            </w:pPr>
            <w:r>
              <w:t>/</w:t>
            </w:r>
          </w:p>
        </w:tc>
      </w:tr>
      <w:tr w14:paraId="78C872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412" w:type="dxa"/>
            <w:vMerge w:val="continue"/>
          </w:tcPr>
          <w:p w14:paraId="0A3B7072">
            <w:pPr>
              <w:pStyle w:val="8"/>
              <w:spacing w:before="82" w:line="194" w:lineRule="auto"/>
            </w:pPr>
          </w:p>
        </w:tc>
        <w:tc>
          <w:tcPr>
            <w:tcW w:w="588" w:type="dxa"/>
            <w:vMerge w:val="continue"/>
            <w:vAlign w:val="center"/>
          </w:tcPr>
          <w:p w14:paraId="2623B8C1">
            <w:pPr>
              <w:pStyle w:val="8"/>
              <w:spacing w:before="82" w:line="194" w:lineRule="auto"/>
            </w:pPr>
          </w:p>
        </w:tc>
        <w:tc>
          <w:tcPr>
            <w:tcW w:w="612" w:type="dxa"/>
            <w:vMerge w:val="continue"/>
            <w:vAlign w:val="center"/>
          </w:tcPr>
          <w:p w14:paraId="41EED765">
            <w:pPr>
              <w:pStyle w:val="8"/>
              <w:spacing w:before="82" w:line="194" w:lineRule="auto"/>
            </w:pPr>
          </w:p>
        </w:tc>
        <w:tc>
          <w:tcPr>
            <w:tcW w:w="988" w:type="dxa"/>
            <w:vMerge w:val="continue"/>
            <w:vAlign w:val="center"/>
          </w:tcPr>
          <w:p w14:paraId="04D2487E">
            <w:pPr>
              <w:pStyle w:val="8"/>
              <w:spacing w:before="82" w:line="194" w:lineRule="auto"/>
            </w:pPr>
          </w:p>
        </w:tc>
        <w:tc>
          <w:tcPr>
            <w:tcW w:w="687" w:type="dxa"/>
            <w:vMerge w:val="continue"/>
            <w:vAlign w:val="center"/>
          </w:tcPr>
          <w:p w14:paraId="6BAB10EC">
            <w:pPr>
              <w:pStyle w:val="8"/>
              <w:spacing w:before="82" w:line="194" w:lineRule="auto"/>
            </w:pPr>
          </w:p>
        </w:tc>
        <w:tc>
          <w:tcPr>
            <w:tcW w:w="4546" w:type="dxa"/>
          </w:tcPr>
          <w:p w14:paraId="597FE6A1">
            <w:pPr>
              <w:pStyle w:val="8"/>
              <w:spacing w:before="82" w:line="194" w:lineRule="auto"/>
              <w:rPr>
                <w:rFonts w:ascii="宋体" w:cs="宋体"/>
                <w:szCs w:val="21"/>
              </w:rPr>
            </w:pPr>
            <w:r>
              <w:rPr>
                <w:rFonts w:hint="eastAsia" w:ascii="宋体" w:cs="宋体"/>
                <w:szCs w:val="21"/>
              </w:rPr>
              <w:t>运行内存</w:t>
            </w:r>
            <w:r>
              <w:rPr>
                <w:rFonts w:hint="eastAsia"/>
              </w:rPr>
              <w:t>≥</w:t>
            </w:r>
            <w:r>
              <w:rPr>
                <w:rFonts w:hint="eastAsia" w:ascii="宋体" w:cs="宋体"/>
                <w:szCs w:val="21"/>
              </w:rPr>
              <w:t>8GB</w:t>
            </w:r>
          </w:p>
          <w:p w14:paraId="6C735669">
            <w:pPr>
              <w:pStyle w:val="8"/>
              <w:spacing w:before="82" w:line="194" w:lineRule="auto"/>
              <w:rPr>
                <w:rFonts w:ascii="宋体" w:cs="宋体"/>
                <w:szCs w:val="21"/>
              </w:rPr>
            </w:pPr>
          </w:p>
        </w:tc>
        <w:tc>
          <w:tcPr>
            <w:tcW w:w="1279" w:type="dxa"/>
            <w:vMerge w:val="continue"/>
          </w:tcPr>
          <w:p w14:paraId="4B839B75">
            <w:pPr>
              <w:pStyle w:val="8"/>
              <w:spacing w:before="82" w:line="194" w:lineRule="auto"/>
              <w:rPr>
                <w:rFonts w:ascii="宋体" w:cs="宋体"/>
                <w:szCs w:val="21"/>
              </w:rPr>
            </w:pPr>
          </w:p>
        </w:tc>
      </w:tr>
      <w:tr w14:paraId="49A899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412" w:type="dxa"/>
            <w:vMerge w:val="continue"/>
          </w:tcPr>
          <w:p w14:paraId="3D135F9B">
            <w:pPr>
              <w:pStyle w:val="8"/>
              <w:spacing w:before="82" w:line="194" w:lineRule="auto"/>
            </w:pPr>
          </w:p>
        </w:tc>
        <w:tc>
          <w:tcPr>
            <w:tcW w:w="588" w:type="dxa"/>
            <w:vMerge w:val="continue"/>
            <w:vAlign w:val="center"/>
          </w:tcPr>
          <w:p w14:paraId="51A59F0C">
            <w:pPr>
              <w:pStyle w:val="8"/>
              <w:spacing w:before="82" w:line="194" w:lineRule="auto"/>
            </w:pPr>
          </w:p>
        </w:tc>
        <w:tc>
          <w:tcPr>
            <w:tcW w:w="612" w:type="dxa"/>
            <w:vMerge w:val="continue"/>
            <w:vAlign w:val="center"/>
          </w:tcPr>
          <w:p w14:paraId="1A0FD343">
            <w:pPr>
              <w:pStyle w:val="8"/>
              <w:spacing w:before="82" w:line="194" w:lineRule="auto"/>
            </w:pPr>
          </w:p>
        </w:tc>
        <w:tc>
          <w:tcPr>
            <w:tcW w:w="988" w:type="dxa"/>
            <w:vMerge w:val="continue"/>
            <w:vAlign w:val="center"/>
          </w:tcPr>
          <w:p w14:paraId="22B7D216">
            <w:pPr>
              <w:pStyle w:val="8"/>
              <w:spacing w:before="82" w:line="194" w:lineRule="auto"/>
            </w:pPr>
          </w:p>
        </w:tc>
        <w:tc>
          <w:tcPr>
            <w:tcW w:w="687" w:type="dxa"/>
            <w:vMerge w:val="continue"/>
            <w:vAlign w:val="center"/>
          </w:tcPr>
          <w:p w14:paraId="770894D1">
            <w:pPr>
              <w:pStyle w:val="8"/>
              <w:spacing w:before="82" w:line="194" w:lineRule="auto"/>
            </w:pPr>
          </w:p>
        </w:tc>
        <w:tc>
          <w:tcPr>
            <w:tcW w:w="4546" w:type="dxa"/>
          </w:tcPr>
          <w:p w14:paraId="6E280C49">
            <w:pPr>
              <w:pStyle w:val="8"/>
              <w:spacing w:before="82" w:line="194" w:lineRule="auto"/>
              <w:rPr>
                <w:rFonts w:ascii="宋体" w:cs="宋体"/>
                <w:szCs w:val="21"/>
              </w:rPr>
            </w:pPr>
            <w:r>
              <w:rPr>
                <w:rFonts w:hint="eastAsia" w:ascii="宋体" w:cs="宋体"/>
                <w:szCs w:val="21"/>
              </w:rPr>
              <w:t>存储内存</w:t>
            </w:r>
            <w:r>
              <w:rPr>
                <w:rFonts w:hint="eastAsia"/>
              </w:rPr>
              <w:t>≥</w:t>
            </w:r>
            <w:r>
              <w:rPr>
                <w:rFonts w:hint="eastAsia" w:ascii="宋体" w:cs="宋体"/>
                <w:szCs w:val="21"/>
              </w:rPr>
              <w:t>128GB</w:t>
            </w:r>
          </w:p>
          <w:p w14:paraId="4F17E7BD">
            <w:pPr>
              <w:pStyle w:val="8"/>
              <w:spacing w:before="82" w:line="194" w:lineRule="auto"/>
              <w:rPr>
                <w:rFonts w:ascii="宋体" w:cs="宋体"/>
                <w:szCs w:val="21"/>
              </w:rPr>
            </w:pPr>
          </w:p>
        </w:tc>
        <w:tc>
          <w:tcPr>
            <w:tcW w:w="1279" w:type="dxa"/>
            <w:vMerge w:val="continue"/>
          </w:tcPr>
          <w:p w14:paraId="0E8DAE3B">
            <w:pPr>
              <w:pStyle w:val="8"/>
              <w:spacing w:before="82" w:line="194" w:lineRule="auto"/>
              <w:rPr>
                <w:rFonts w:ascii="宋体" w:cs="宋体"/>
                <w:szCs w:val="21"/>
              </w:rPr>
            </w:pPr>
          </w:p>
        </w:tc>
      </w:tr>
      <w:tr w14:paraId="57551D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412" w:type="dxa"/>
            <w:vMerge w:val="continue"/>
          </w:tcPr>
          <w:p w14:paraId="1628F449">
            <w:pPr>
              <w:pStyle w:val="8"/>
              <w:spacing w:before="82" w:line="205" w:lineRule="auto"/>
              <w:ind w:left="131"/>
            </w:pPr>
          </w:p>
        </w:tc>
        <w:tc>
          <w:tcPr>
            <w:tcW w:w="588" w:type="dxa"/>
            <w:vMerge w:val="continue"/>
          </w:tcPr>
          <w:p w14:paraId="633453B7">
            <w:pPr>
              <w:pStyle w:val="8"/>
              <w:spacing w:before="82" w:line="205" w:lineRule="auto"/>
              <w:ind w:left="131"/>
            </w:pPr>
          </w:p>
        </w:tc>
        <w:tc>
          <w:tcPr>
            <w:tcW w:w="612" w:type="dxa"/>
            <w:vMerge w:val="continue"/>
          </w:tcPr>
          <w:p w14:paraId="25A501DB">
            <w:pPr>
              <w:pStyle w:val="8"/>
              <w:spacing w:before="82" w:line="205" w:lineRule="auto"/>
              <w:ind w:left="131"/>
            </w:pPr>
          </w:p>
        </w:tc>
        <w:tc>
          <w:tcPr>
            <w:tcW w:w="988" w:type="dxa"/>
            <w:vMerge w:val="continue"/>
          </w:tcPr>
          <w:p w14:paraId="5ED6669F">
            <w:pPr>
              <w:pStyle w:val="8"/>
              <w:spacing w:before="82" w:line="205" w:lineRule="auto"/>
              <w:ind w:left="131"/>
            </w:pPr>
          </w:p>
        </w:tc>
        <w:tc>
          <w:tcPr>
            <w:tcW w:w="687" w:type="dxa"/>
            <w:vMerge w:val="continue"/>
          </w:tcPr>
          <w:p w14:paraId="4E6F18E7">
            <w:pPr>
              <w:pStyle w:val="8"/>
              <w:spacing w:before="82" w:line="205" w:lineRule="auto"/>
              <w:ind w:left="131"/>
            </w:pPr>
          </w:p>
        </w:tc>
        <w:tc>
          <w:tcPr>
            <w:tcW w:w="4546" w:type="dxa"/>
          </w:tcPr>
          <w:p w14:paraId="7ADED6F0">
            <w:pPr>
              <w:pStyle w:val="8"/>
              <w:spacing w:before="82" w:line="194" w:lineRule="auto"/>
              <w:rPr>
                <w:rFonts w:ascii="宋体" w:cs="宋体"/>
                <w:szCs w:val="21"/>
              </w:rPr>
            </w:pPr>
            <w:r>
              <w:rPr>
                <w:rFonts w:hint="eastAsia" w:ascii="宋体" w:cs="宋体"/>
                <w:szCs w:val="21"/>
              </w:rPr>
              <w:t>鸿蒙系统： HarmonyOS 2.0及以上版本</w:t>
            </w:r>
          </w:p>
        </w:tc>
        <w:tc>
          <w:tcPr>
            <w:tcW w:w="1279" w:type="dxa"/>
            <w:vMerge w:val="continue"/>
          </w:tcPr>
          <w:p w14:paraId="5BF55A6A">
            <w:pPr>
              <w:pStyle w:val="8"/>
              <w:spacing w:before="82" w:line="205" w:lineRule="auto"/>
              <w:ind w:left="131"/>
              <w:rPr>
                <w:rFonts w:ascii="宋体" w:cs="宋体"/>
                <w:szCs w:val="21"/>
              </w:rPr>
            </w:pPr>
          </w:p>
        </w:tc>
      </w:tr>
      <w:tr w14:paraId="35CBB9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412" w:type="dxa"/>
            <w:vMerge w:val="continue"/>
          </w:tcPr>
          <w:p w14:paraId="3949DEE7">
            <w:pPr>
              <w:pStyle w:val="8"/>
              <w:spacing w:before="82" w:line="194" w:lineRule="auto"/>
            </w:pPr>
          </w:p>
        </w:tc>
        <w:tc>
          <w:tcPr>
            <w:tcW w:w="588" w:type="dxa"/>
            <w:vMerge w:val="continue"/>
          </w:tcPr>
          <w:p w14:paraId="44F941B0">
            <w:pPr>
              <w:pStyle w:val="8"/>
              <w:spacing w:before="82" w:line="194" w:lineRule="auto"/>
            </w:pPr>
          </w:p>
        </w:tc>
        <w:tc>
          <w:tcPr>
            <w:tcW w:w="612" w:type="dxa"/>
            <w:vMerge w:val="continue"/>
          </w:tcPr>
          <w:p w14:paraId="785C347B">
            <w:pPr>
              <w:pStyle w:val="8"/>
              <w:spacing w:before="82" w:line="194" w:lineRule="auto"/>
            </w:pPr>
          </w:p>
        </w:tc>
        <w:tc>
          <w:tcPr>
            <w:tcW w:w="988" w:type="dxa"/>
            <w:vMerge w:val="continue"/>
          </w:tcPr>
          <w:p w14:paraId="5C809503">
            <w:pPr>
              <w:pStyle w:val="8"/>
              <w:spacing w:before="82" w:line="194" w:lineRule="auto"/>
            </w:pPr>
          </w:p>
        </w:tc>
        <w:tc>
          <w:tcPr>
            <w:tcW w:w="687" w:type="dxa"/>
            <w:vMerge w:val="continue"/>
          </w:tcPr>
          <w:p w14:paraId="1B2F43FE">
            <w:pPr>
              <w:pStyle w:val="8"/>
              <w:spacing w:before="82" w:line="194" w:lineRule="auto"/>
            </w:pPr>
          </w:p>
        </w:tc>
        <w:tc>
          <w:tcPr>
            <w:tcW w:w="4546" w:type="dxa"/>
          </w:tcPr>
          <w:p w14:paraId="326CE187">
            <w:pPr>
              <w:pStyle w:val="8"/>
              <w:spacing w:before="82" w:line="194" w:lineRule="auto"/>
              <w:rPr>
                <w:rFonts w:ascii="宋体" w:cs="宋体"/>
                <w:szCs w:val="21"/>
              </w:rPr>
            </w:pPr>
            <w:r>
              <w:rPr>
                <w:rFonts w:hint="eastAsia" w:ascii="宋体" w:cs="宋体"/>
                <w:szCs w:val="21"/>
              </w:rPr>
              <w:t>运行内存</w:t>
            </w:r>
            <w:r>
              <w:rPr>
                <w:rFonts w:hint="eastAsia"/>
              </w:rPr>
              <w:t>≥</w:t>
            </w:r>
            <w:r>
              <w:rPr>
                <w:rFonts w:hint="eastAsia" w:ascii="宋体" w:cs="宋体"/>
                <w:szCs w:val="21"/>
              </w:rPr>
              <w:t>8GB</w:t>
            </w:r>
          </w:p>
          <w:p w14:paraId="60A38A17">
            <w:pPr>
              <w:pStyle w:val="8"/>
              <w:spacing w:before="82" w:line="194" w:lineRule="auto"/>
              <w:rPr>
                <w:rFonts w:ascii="宋体" w:cs="宋体"/>
                <w:szCs w:val="21"/>
              </w:rPr>
            </w:pPr>
          </w:p>
        </w:tc>
        <w:tc>
          <w:tcPr>
            <w:tcW w:w="1279" w:type="dxa"/>
            <w:vMerge w:val="continue"/>
          </w:tcPr>
          <w:p w14:paraId="44FD9391">
            <w:pPr>
              <w:pStyle w:val="8"/>
              <w:spacing w:before="82" w:line="194" w:lineRule="auto"/>
              <w:rPr>
                <w:rFonts w:ascii="宋体" w:cs="宋体"/>
                <w:szCs w:val="21"/>
              </w:rPr>
            </w:pPr>
          </w:p>
        </w:tc>
      </w:tr>
      <w:tr w14:paraId="1342E4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412" w:type="dxa"/>
            <w:vMerge w:val="continue"/>
          </w:tcPr>
          <w:p w14:paraId="267C098F">
            <w:pPr>
              <w:pStyle w:val="8"/>
              <w:spacing w:before="82" w:line="194" w:lineRule="auto"/>
              <w:rPr>
                <w:rFonts w:ascii="宋体" w:cs="宋体"/>
                <w:szCs w:val="21"/>
              </w:rPr>
            </w:pPr>
          </w:p>
        </w:tc>
        <w:tc>
          <w:tcPr>
            <w:tcW w:w="588" w:type="dxa"/>
            <w:vMerge w:val="continue"/>
          </w:tcPr>
          <w:p w14:paraId="27059440">
            <w:pPr>
              <w:pStyle w:val="8"/>
              <w:spacing w:before="82" w:line="194" w:lineRule="auto"/>
              <w:rPr>
                <w:rFonts w:ascii="宋体" w:cs="宋体"/>
                <w:szCs w:val="21"/>
              </w:rPr>
            </w:pPr>
          </w:p>
        </w:tc>
        <w:tc>
          <w:tcPr>
            <w:tcW w:w="612" w:type="dxa"/>
            <w:vMerge w:val="continue"/>
          </w:tcPr>
          <w:p w14:paraId="2FAE7085">
            <w:pPr>
              <w:pStyle w:val="8"/>
              <w:spacing w:before="82" w:line="194" w:lineRule="auto"/>
              <w:rPr>
                <w:rFonts w:ascii="宋体" w:cs="宋体"/>
                <w:szCs w:val="21"/>
              </w:rPr>
            </w:pPr>
          </w:p>
        </w:tc>
        <w:tc>
          <w:tcPr>
            <w:tcW w:w="988" w:type="dxa"/>
            <w:vMerge w:val="continue"/>
          </w:tcPr>
          <w:p w14:paraId="7D9C16FC">
            <w:pPr>
              <w:pStyle w:val="8"/>
              <w:spacing w:before="82" w:line="194" w:lineRule="auto"/>
              <w:rPr>
                <w:rFonts w:ascii="宋体" w:cs="宋体"/>
                <w:szCs w:val="21"/>
              </w:rPr>
            </w:pPr>
          </w:p>
        </w:tc>
        <w:tc>
          <w:tcPr>
            <w:tcW w:w="687" w:type="dxa"/>
            <w:vMerge w:val="continue"/>
          </w:tcPr>
          <w:p w14:paraId="55447267">
            <w:pPr>
              <w:pStyle w:val="8"/>
              <w:spacing w:before="82" w:line="194" w:lineRule="auto"/>
              <w:rPr>
                <w:rFonts w:ascii="宋体" w:cs="宋体"/>
                <w:szCs w:val="21"/>
              </w:rPr>
            </w:pPr>
          </w:p>
        </w:tc>
        <w:tc>
          <w:tcPr>
            <w:tcW w:w="4546" w:type="dxa"/>
          </w:tcPr>
          <w:p w14:paraId="368854F4">
            <w:pPr>
              <w:pStyle w:val="8"/>
              <w:spacing w:before="82" w:line="194" w:lineRule="auto"/>
              <w:rPr>
                <w:rFonts w:ascii="宋体" w:cs="宋体"/>
                <w:szCs w:val="21"/>
              </w:rPr>
            </w:pPr>
            <w:r>
              <w:rPr>
                <w:rFonts w:hint="eastAsia" w:ascii="宋体" w:cs="宋体"/>
                <w:szCs w:val="21"/>
              </w:rPr>
              <w:t>存储内存</w:t>
            </w:r>
            <w:r>
              <w:rPr>
                <w:rFonts w:hint="eastAsia"/>
              </w:rPr>
              <w:t>≥</w:t>
            </w:r>
            <w:r>
              <w:rPr>
                <w:rFonts w:hint="eastAsia" w:ascii="宋体" w:cs="宋体"/>
                <w:szCs w:val="21"/>
              </w:rPr>
              <w:t>128GB</w:t>
            </w:r>
          </w:p>
          <w:p w14:paraId="3A91DF9A">
            <w:pPr>
              <w:pStyle w:val="8"/>
              <w:spacing w:before="82" w:line="194" w:lineRule="auto"/>
              <w:rPr>
                <w:rFonts w:ascii="宋体" w:cs="宋体"/>
                <w:szCs w:val="21"/>
              </w:rPr>
            </w:pPr>
          </w:p>
        </w:tc>
        <w:tc>
          <w:tcPr>
            <w:tcW w:w="1279" w:type="dxa"/>
            <w:vMerge w:val="continue"/>
          </w:tcPr>
          <w:p w14:paraId="1F8B1F35">
            <w:pPr>
              <w:pStyle w:val="8"/>
              <w:spacing w:before="82" w:line="194" w:lineRule="auto"/>
              <w:rPr>
                <w:rFonts w:ascii="宋体" w:cs="宋体"/>
                <w:szCs w:val="21"/>
              </w:rPr>
            </w:pPr>
          </w:p>
        </w:tc>
      </w:tr>
      <w:tr w14:paraId="7AC171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412" w:type="dxa"/>
            <w:vMerge w:val="continue"/>
          </w:tcPr>
          <w:p w14:paraId="6798157F">
            <w:pPr>
              <w:pStyle w:val="8"/>
              <w:spacing w:before="82" w:line="205" w:lineRule="auto"/>
              <w:ind w:left="131"/>
              <w:rPr>
                <w:rFonts w:ascii="宋体" w:cs="宋体"/>
                <w:szCs w:val="21"/>
              </w:rPr>
            </w:pPr>
          </w:p>
        </w:tc>
        <w:tc>
          <w:tcPr>
            <w:tcW w:w="588" w:type="dxa"/>
            <w:vMerge w:val="continue"/>
          </w:tcPr>
          <w:p w14:paraId="0957CD47">
            <w:pPr>
              <w:pStyle w:val="8"/>
              <w:spacing w:before="82" w:line="205" w:lineRule="auto"/>
              <w:ind w:left="131"/>
              <w:rPr>
                <w:rFonts w:ascii="宋体" w:cs="宋体"/>
                <w:szCs w:val="21"/>
              </w:rPr>
            </w:pPr>
          </w:p>
        </w:tc>
        <w:tc>
          <w:tcPr>
            <w:tcW w:w="612" w:type="dxa"/>
            <w:vMerge w:val="continue"/>
          </w:tcPr>
          <w:p w14:paraId="34E6EFE7">
            <w:pPr>
              <w:pStyle w:val="8"/>
              <w:spacing w:before="82" w:line="205" w:lineRule="auto"/>
              <w:ind w:left="131"/>
              <w:rPr>
                <w:rFonts w:ascii="宋体" w:cs="宋体"/>
                <w:szCs w:val="21"/>
              </w:rPr>
            </w:pPr>
          </w:p>
        </w:tc>
        <w:tc>
          <w:tcPr>
            <w:tcW w:w="988" w:type="dxa"/>
            <w:vMerge w:val="continue"/>
          </w:tcPr>
          <w:p w14:paraId="2ADD96BF">
            <w:pPr>
              <w:pStyle w:val="8"/>
              <w:spacing w:before="82" w:line="205" w:lineRule="auto"/>
              <w:ind w:left="131"/>
              <w:rPr>
                <w:rFonts w:ascii="宋体" w:cs="宋体"/>
                <w:szCs w:val="21"/>
              </w:rPr>
            </w:pPr>
          </w:p>
        </w:tc>
        <w:tc>
          <w:tcPr>
            <w:tcW w:w="687" w:type="dxa"/>
            <w:vMerge w:val="continue"/>
          </w:tcPr>
          <w:p w14:paraId="2A0C2EF8">
            <w:pPr>
              <w:pStyle w:val="8"/>
              <w:spacing w:before="82" w:line="205" w:lineRule="auto"/>
              <w:ind w:left="131"/>
              <w:rPr>
                <w:rFonts w:ascii="宋体" w:cs="宋体"/>
                <w:szCs w:val="21"/>
              </w:rPr>
            </w:pPr>
          </w:p>
        </w:tc>
        <w:tc>
          <w:tcPr>
            <w:tcW w:w="4546" w:type="dxa"/>
          </w:tcPr>
          <w:p w14:paraId="49B67F48">
            <w:pPr>
              <w:pStyle w:val="8"/>
              <w:spacing w:before="82" w:line="194" w:lineRule="auto"/>
              <w:rPr>
                <w:rFonts w:ascii="宋体" w:cs="宋体"/>
                <w:szCs w:val="21"/>
              </w:rPr>
            </w:pPr>
            <w:r>
              <w:rPr>
                <w:rFonts w:hint="eastAsia" w:ascii="宋体" w:cs="宋体"/>
                <w:szCs w:val="21"/>
              </w:rPr>
              <w:t>iOS ：iOS 1 4.4及以上版本 ，</w:t>
            </w:r>
          </w:p>
        </w:tc>
        <w:tc>
          <w:tcPr>
            <w:tcW w:w="1279" w:type="dxa"/>
            <w:vMerge w:val="continue"/>
          </w:tcPr>
          <w:p w14:paraId="0E1E57DD">
            <w:pPr>
              <w:pStyle w:val="8"/>
              <w:spacing w:before="82" w:line="205" w:lineRule="auto"/>
              <w:ind w:left="131"/>
              <w:rPr>
                <w:rFonts w:ascii="宋体" w:cs="宋体"/>
                <w:szCs w:val="21"/>
              </w:rPr>
            </w:pPr>
          </w:p>
        </w:tc>
      </w:tr>
      <w:tr w14:paraId="7129B6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412" w:type="dxa"/>
            <w:vMerge w:val="continue"/>
          </w:tcPr>
          <w:p w14:paraId="61E7ACB2">
            <w:pPr>
              <w:pStyle w:val="8"/>
              <w:spacing w:before="82" w:line="194" w:lineRule="auto"/>
            </w:pPr>
          </w:p>
        </w:tc>
        <w:tc>
          <w:tcPr>
            <w:tcW w:w="588" w:type="dxa"/>
            <w:vMerge w:val="continue"/>
          </w:tcPr>
          <w:p w14:paraId="2D908EDC">
            <w:pPr>
              <w:pStyle w:val="8"/>
              <w:spacing w:before="82" w:line="194" w:lineRule="auto"/>
            </w:pPr>
          </w:p>
        </w:tc>
        <w:tc>
          <w:tcPr>
            <w:tcW w:w="612" w:type="dxa"/>
            <w:vMerge w:val="continue"/>
          </w:tcPr>
          <w:p w14:paraId="46C94C51">
            <w:pPr>
              <w:pStyle w:val="8"/>
              <w:spacing w:before="82" w:line="194" w:lineRule="auto"/>
            </w:pPr>
          </w:p>
        </w:tc>
        <w:tc>
          <w:tcPr>
            <w:tcW w:w="988" w:type="dxa"/>
            <w:vMerge w:val="continue"/>
          </w:tcPr>
          <w:p w14:paraId="5F8FF7FB">
            <w:pPr>
              <w:pStyle w:val="8"/>
              <w:spacing w:before="82" w:line="194" w:lineRule="auto"/>
            </w:pPr>
          </w:p>
        </w:tc>
        <w:tc>
          <w:tcPr>
            <w:tcW w:w="687" w:type="dxa"/>
            <w:vMerge w:val="continue"/>
          </w:tcPr>
          <w:p w14:paraId="51CCB978">
            <w:pPr>
              <w:pStyle w:val="8"/>
              <w:spacing w:before="82" w:line="194" w:lineRule="auto"/>
            </w:pPr>
          </w:p>
        </w:tc>
        <w:tc>
          <w:tcPr>
            <w:tcW w:w="4546" w:type="dxa"/>
          </w:tcPr>
          <w:p w14:paraId="2777BF01">
            <w:pPr>
              <w:pStyle w:val="8"/>
              <w:spacing w:before="82" w:line="194" w:lineRule="auto"/>
              <w:rPr>
                <w:rFonts w:ascii="宋体" w:cs="宋体"/>
                <w:szCs w:val="21"/>
              </w:rPr>
            </w:pPr>
            <w:r>
              <w:rPr>
                <w:rFonts w:hint="eastAsia" w:ascii="宋体" w:cs="宋体"/>
                <w:szCs w:val="21"/>
              </w:rPr>
              <w:t>运行内存</w:t>
            </w:r>
            <w:r>
              <w:rPr>
                <w:rFonts w:hint="eastAsia"/>
              </w:rPr>
              <w:t>≥</w:t>
            </w:r>
            <w:r>
              <w:rPr>
                <w:rFonts w:hint="eastAsia" w:ascii="宋体" w:cs="宋体"/>
                <w:szCs w:val="21"/>
              </w:rPr>
              <w:t>2GB</w:t>
            </w:r>
          </w:p>
        </w:tc>
        <w:tc>
          <w:tcPr>
            <w:tcW w:w="1279" w:type="dxa"/>
            <w:vMerge w:val="continue"/>
          </w:tcPr>
          <w:p w14:paraId="4D58B787">
            <w:pPr>
              <w:pStyle w:val="8"/>
              <w:spacing w:before="82" w:line="194" w:lineRule="auto"/>
              <w:rPr>
                <w:rFonts w:ascii="宋体" w:cs="宋体"/>
                <w:szCs w:val="21"/>
              </w:rPr>
            </w:pPr>
          </w:p>
        </w:tc>
      </w:tr>
      <w:tr w14:paraId="3150A9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7" w:hRule="atLeast"/>
        </w:trPr>
        <w:tc>
          <w:tcPr>
            <w:tcW w:w="412" w:type="dxa"/>
            <w:vMerge w:val="continue"/>
          </w:tcPr>
          <w:p w14:paraId="34171B13">
            <w:pPr>
              <w:pStyle w:val="8"/>
              <w:spacing w:before="82" w:line="194" w:lineRule="auto"/>
              <w:rPr>
                <w:rFonts w:ascii="宋体" w:cs="宋体"/>
                <w:szCs w:val="21"/>
              </w:rPr>
            </w:pPr>
          </w:p>
        </w:tc>
        <w:tc>
          <w:tcPr>
            <w:tcW w:w="588" w:type="dxa"/>
            <w:vMerge w:val="continue"/>
          </w:tcPr>
          <w:p w14:paraId="2D26B925">
            <w:pPr>
              <w:pStyle w:val="8"/>
              <w:spacing w:before="82" w:line="194" w:lineRule="auto"/>
              <w:rPr>
                <w:rFonts w:ascii="宋体" w:cs="宋体"/>
                <w:szCs w:val="21"/>
              </w:rPr>
            </w:pPr>
          </w:p>
        </w:tc>
        <w:tc>
          <w:tcPr>
            <w:tcW w:w="612" w:type="dxa"/>
            <w:vMerge w:val="continue"/>
          </w:tcPr>
          <w:p w14:paraId="5F6C063F">
            <w:pPr>
              <w:pStyle w:val="8"/>
              <w:spacing w:before="82" w:line="194" w:lineRule="auto"/>
              <w:rPr>
                <w:rFonts w:ascii="宋体" w:cs="宋体"/>
                <w:szCs w:val="21"/>
              </w:rPr>
            </w:pPr>
          </w:p>
        </w:tc>
        <w:tc>
          <w:tcPr>
            <w:tcW w:w="988" w:type="dxa"/>
            <w:vMerge w:val="continue"/>
          </w:tcPr>
          <w:p w14:paraId="3B47E262">
            <w:pPr>
              <w:pStyle w:val="8"/>
              <w:spacing w:before="82" w:line="194" w:lineRule="auto"/>
              <w:rPr>
                <w:rFonts w:ascii="宋体" w:cs="宋体"/>
                <w:szCs w:val="21"/>
              </w:rPr>
            </w:pPr>
          </w:p>
        </w:tc>
        <w:tc>
          <w:tcPr>
            <w:tcW w:w="687" w:type="dxa"/>
            <w:vMerge w:val="continue"/>
          </w:tcPr>
          <w:p w14:paraId="7ECE92CC">
            <w:pPr>
              <w:pStyle w:val="8"/>
              <w:spacing w:before="82" w:line="194" w:lineRule="auto"/>
              <w:rPr>
                <w:rFonts w:ascii="宋体" w:cs="宋体"/>
                <w:szCs w:val="21"/>
              </w:rPr>
            </w:pPr>
          </w:p>
        </w:tc>
        <w:tc>
          <w:tcPr>
            <w:tcW w:w="4546" w:type="dxa"/>
          </w:tcPr>
          <w:p w14:paraId="0AD5944C">
            <w:pPr>
              <w:pStyle w:val="8"/>
              <w:spacing w:before="82" w:line="194" w:lineRule="auto"/>
              <w:rPr>
                <w:rFonts w:ascii="宋体" w:cs="宋体"/>
                <w:szCs w:val="21"/>
              </w:rPr>
            </w:pPr>
            <w:r>
              <w:rPr>
                <w:rFonts w:hint="eastAsia" w:ascii="宋体" w:cs="宋体"/>
                <w:szCs w:val="21"/>
              </w:rPr>
              <w:t>存储内存</w:t>
            </w:r>
            <w:r>
              <w:rPr>
                <w:rFonts w:hint="eastAsia"/>
              </w:rPr>
              <w:t>≥</w:t>
            </w:r>
            <w:r>
              <w:rPr>
                <w:rFonts w:hint="eastAsia" w:ascii="宋体" w:cs="宋体"/>
                <w:szCs w:val="21"/>
              </w:rPr>
              <w:t>128GB</w:t>
            </w:r>
          </w:p>
        </w:tc>
        <w:tc>
          <w:tcPr>
            <w:tcW w:w="1279" w:type="dxa"/>
            <w:vMerge w:val="continue"/>
          </w:tcPr>
          <w:p w14:paraId="5502D009">
            <w:pPr>
              <w:pStyle w:val="8"/>
              <w:spacing w:before="82" w:line="194" w:lineRule="auto"/>
              <w:rPr>
                <w:rFonts w:ascii="宋体" w:cs="宋体"/>
                <w:szCs w:val="21"/>
              </w:rPr>
            </w:pPr>
          </w:p>
        </w:tc>
      </w:tr>
    </w:tbl>
    <w:p w14:paraId="4A5B20CF">
      <w:pPr>
        <w:pStyle w:val="2"/>
        <w:rPr>
          <w:lang w:eastAsia="zh-CN"/>
        </w:rPr>
      </w:pPr>
    </w:p>
    <w:p w14:paraId="21916FA1">
      <w:pPr>
        <w:pStyle w:val="2"/>
        <w:ind w:left="66"/>
        <w:rPr>
          <w:rFonts w:eastAsia="宋体"/>
          <w:sz w:val="24"/>
          <w:lang w:eastAsia="zh-CN"/>
        </w:rPr>
      </w:pPr>
      <w:r>
        <w:rPr>
          <w:rFonts w:hint="eastAsia" w:eastAsia="宋体"/>
          <w:sz w:val="24"/>
          <w:lang w:eastAsia="zh-CN"/>
        </w:rPr>
        <w:t>⑤触摸一体机2台</w:t>
      </w:r>
    </w:p>
    <w:tbl>
      <w:tblPr>
        <w:tblStyle w:val="7"/>
        <w:tblW w:w="9100" w:type="dxa"/>
        <w:tblInd w:w="-47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0"/>
        <w:gridCol w:w="600"/>
        <w:gridCol w:w="612"/>
        <w:gridCol w:w="975"/>
        <w:gridCol w:w="688"/>
        <w:gridCol w:w="4558"/>
        <w:gridCol w:w="1267"/>
      </w:tblGrid>
      <w:tr w14:paraId="4BCA7D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400" w:type="dxa"/>
            <w:textDirection w:val="tbRlV"/>
          </w:tcPr>
          <w:p w14:paraId="43A7FB0D">
            <w:pPr>
              <w:pStyle w:val="8"/>
              <w:spacing w:before="152" w:line="183" w:lineRule="auto"/>
              <w:ind w:left="155"/>
            </w:pPr>
            <w:r>
              <w:rPr>
                <w:b/>
                <w:bCs/>
                <w:spacing w:val="-1"/>
              </w:rPr>
              <w:t>序</w:t>
            </w:r>
            <w:r>
              <w:rPr>
                <w:spacing w:val="-1"/>
              </w:rPr>
              <w:t xml:space="preserve"> </w:t>
            </w:r>
            <w:r>
              <w:rPr>
                <w:b/>
                <w:bCs/>
                <w:spacing w:val="-1"/>
              </w:rPr>
              <w:t>号</w:t>
            </w:r>
          </w:p>
        </w:tc>
        <w:tc>
          <w:tcPr>
            <w:tcW w:w="600" w:type="dxa"/>
          </w:tcPr>
          <w:p w14:paraId="3B6728B1">
            <w:pPr>
              <w:pStyle w:val="8"/>
              <w:spacing w:before="156" w:line="184" w:lineRule="auto"/>
              <w:ind w:left="156" w:right="151" w:hanging="5"/>
            </w:pPr>
            <w:r>
              <w:rPr>
                <w:b/>
                <w:bCs/>
                <w:spacing w:val="-6"/>
              </w:rPr>
              <w:t>指标</w:t>
            </w:r>
            <w:r>
              <w:t xml:space="preserve"> </w:t>
            </w:r>
            <w:r>
              <w:rPr>
                <w:b/>
                <w:bCs/>
                <w:spacing w:val="-8"/>
              </w:rPr>
              <w:t>分类</w:t>
            </w:r>
          </w:p>
        </w:tc>
        <w:tc>
          <w:tcPr>
            <w:tcW w:w="612" w:type="dxa"/>
          </w:tcPr>
          <w:p w14:paraId="083F9198">
            <w:pPr>
              <w:pStyle w:val="8"/>
              <w:spacing w:before="154" w:line="185" w:lineRule="auto"/>
              <w:ind w:left="176" w:right="172" w:firstLine="25"/>
              <w:rPr>
                <w:sz w:val="8"/>
                <w:szCs w:val="8"/>
              </w:rPr>
            </w:pPr>
            <w:r>
              <w:rPr>
                <w:b/>
                <w:bCs/>
                <w:spacing w:val="-7"/>
              </w:rPr>
              <w:t>一级</w:t>
            </w:r>
            <w:r>
              <w:t xml:space="preserve"> </w:t>
            </w:r>
            <w:r>
              <w:rPr>
                <w:b/>
                <w:bCs/>
                <w:spacing w:val="1"/>
              </w:rPr>
              <w:t>指标</w:t>
            </w:r>
            <w:r>
              <w:fldChar w:fldCharType="begin"/>
            </w:r>
            <w:r>
              <w:instrText xml:space="preserve"> HYPERLINK \l "bookmark1" </w:instrText>
            </w:r>
            <w:r>
              <w:fldChar w:fldCharType="separate"/>
            </w:r>
            <w:r>
              <w:rPr>
                <w:b/>
                <w:bCs/>
                <w:spacing w:val="1"/>
                <w:position w:val="8"/>
                <w:sz w:val="8"/>
                <w:szCs w:val="8"/>
              </w:rPr>
              <w:t>1</w:t>
            </w:r>
            <w:r>
              <w:rPr>
                <w:b/>
                <w:bCs/>
                <w:spacing w:val="1"/>
                <w:position w:val="8"/>
                <w:sz w:val="8"/>
                <w:szCs w:val="8"/>
              </w:rPr>
              <w:fldChar w:fldCharType="end"/>
            </w:r>
          </w:p>
        </w:tc>
        <w:tc>
          <w:tcPr>
            <w:tcW w:w="975" w:type="dxa"/>
          </w:tcPr>
          <w:p w14:paraId="302D0AC9">
            <w:pPr>
              <w:pStyle w:val="8"/>
              <w:spacing w:before="154" w:line="185" w:lineRule="auto"/>
              <w:ind w:left="256" w:right="251" w:firstLine="46"/>
              <w:rPr>
                <w:sz w:val="8"/>
                <w:szCs w:val="8"/>
              </w:rPr>
            </w:pPr>
            <w:r>
              <w:rPr>
                <w:b/>
                <w:bCs/>
                <w:spacing w:val="-7"/>
              </w:rPr>
              <w:t>二级</w:t>
            </w:r>
            <w:r>
              <w:t xml:space="preserve">  </w:t>
            </w:r>
            <w:r>
              <w:rPr>
                <w:b/>
                <w:bCs/>
                <w:spacing w:val="-3"/>
              </w:rPr>
              <w:t>指标</w:t>
            </w:r>
            <w:r>
              <w:rPr>
                <w:spacing w:val="-5"/>
              </w:rPr>
              <w:t xml:space="preserve"> </w:t>
            </w:r>
            <w:r>
              <w:rPr>
                <w:b/>
                <w:bCs/>
                <w:spacing w:val="-3"/>
                <w:position w:val="8"/>
                <w:sz w:val="8"/>
                <w:szCs w:val="8"/>
              </w:rPr>
              <w:t>1</w:t>
            </w:r>
          </w:p>
        </w:tc>
        <w:tc>
          <w:tcPr>
            <w:tcW w:w="688" w:type="dxa"/>
          </w:tcPr>
          <w:p w14:paraId="0EBD5E14">
            <w:pPr>
              <w:pStyle w:val="8"/>
              <w:spacing w:before="35" w:line="176" w:lineRule="auto"/>
              <w:ind w:left="153"/>
              <w:rPr>
                <w:sz w:val="8"/>
                <w:szCs w:val="8"/>
                <w:lang w:eastAsia="zh-CN"/>
              </w:rPr>
            </w:pPr>
            <w:r>
              <w:rPr>
                <w:b/>
                <w:bCs/>
                <w:spacing w:val="-5"/>
                <w:lang w:eastAsia="zh-CN"/>
              </w:rPr>
              <w:t>是否可以</w:t>
            </w:r>
            <w:r>
              <w:rPr>
                <w:b/>
                <w:bCs/>
                <w:spacing w:val="-3"/>
                <w:lang w:eastAsia="zh-CN"/>
              </w:rPr>
              <w:t>作为评分</w:t>
            </w:r>
            <w:r>
              <w:rPr>
                <w:b/>
                <w:bCs/>
                <w:spacing w:val="-8"/>
                <w:lang w:eastAsia="zh-CN"/>
              </w:rPr>
              <w:t>因素</w:t>
            </w:r>
            <w:r>
              <w:fldChar w:fldCharType="begin"/>
            </w:r>
            <w:r>
              <w:instrText xml:space="preserve"> HYPERLINK \l "bookmark2" </w:instrText>
            </w:r>
            <w:r>
              <w:fldChar w:fldCharType="separate"/>
            </w:r>
            <w:r>
              <w:rPr>
                <w:b/>
                <w:bCs/>
                <w:spacing w:val="-8"/>
                <w:position w:val="8"/>
                <w:sz w:val="8"/>
                <w:szCs w:val="8"/>
                <w:lang w:eastAsia="zh-CN"/>
              </w:rPr>
              <w:t>2</w:t>
            </w:r>
            <w:r>
              <w:rPr>
                <w:b/>
                <w:bCs/>
                <w:spacing w:val="-8"/>
                <w:position w:val="8"/>
                <w:sz w:val="8"/>
                <w:szCs w:val="8"/>
                <w:lang w:eastAsia="zh-CN"/>
              </w:rPr>
              <w:fldChar w:fldCharType="end"/>
            </w:r>
          </w:p>
        </w:tc>
        <w:tc>
          <w:tcPr>
            <w:tcW w:w="4558" w:type="dxa"/>
          </w:tcPr>
          <w:p w14:paraId="73B9C647">
            <w:pPr>
              <w:pStyle w:val="8"/>
              <w:spacing w:before="276" w:line="192" w:lineRule="auto"/>
              <w:ind w:left="1245"/>
            </w:pPr>
            <w:r>
              <w:rPr>
                <w:b/>
                <w:bCs/>
                <w:spacing w:val="-3"/>
              </w:rPr>
              <w:t>指标要求</w:t>
            </w:r>
          </w:p>
        </w:tc>
        <w:tc>
          <w:tcPr>
            <w:tcW w:w="1267" w:type="dxa"/>
          </w:tcPr>
          <w:p w14:paraId="0DF3E4B2">
            <w:pPr>
              <w:pStyle w:val="8"/>
              <w:spacing w:before="275" w:line="193" w:lineRule="auto"/>
              <w:ind w:left="310"/>
            </w:pPr>
            <w:r>
              <w:rPr>
                <w:b/>
                <w:bCs/>
                <w:spacing w:val="-3"/>
              </w:rPr>
              <w:t>指标使用说明</w:t>
            </w:r>
          </w:p>
        </w:tc>
      </w:tr>
      <w:tr w14:paraId="7CDC39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9" w:hRule="atLeast"/>
        </w:trPr>
        <w:tc>
          <w:tcPr>
            <w:tcW w:w="400" w:type="dxa"/>
          </w:tcPr>
          <w:p w14:paraId="540AB765">
            <w:pPr>
              <w:spacing w:line="342" w:lineRule="auto"/>
            </w:pPr>
          </w:p>
          <w:p w14:paraId="65C11C18">
            <w:pPr>
              <w:pStyle w:val="8"/>
              <w:spacing w:before="82" w:line="162" w:lineRule="auto"/>
              <w:ind w:left="123"/>
            </w:pPr>
            <w:r>
              <w:rPr>
                <w:spacing w:val="1"/>
              </w:rPr>
              <w:t>1</w:t>
            </w:r>
          </w:p>
        </w:tc>
        <w:tc>
          <w:tcPr>
            <w:tcW w:w="600" w:type="dxa"/>
          </w:tcPr>
          <w:p w14:paraId="0D5D968C">
            <w:pPr>
              <w:pStyle w:val="8"/>
              <w:spacing w:before="279" w:line="184" w:lineRule="auto"/>
              <w:ind w:left="109" w:right="192"/>
            </w:pPr>
            <w:r>
              <w:rPr>
                <w:spacing w:val="-3"/>
              </w:rPr>
              <w:t>产品</w:t>
            </w:r>
            <w:r>
              <w:t xml:space="preserve"> </w:t>
            </w:r>
            <w:r>
              <w:rPr>
                <w:spacing w:val="-3"/>
              </w:rPr>
              <w:t>规格</w:t>
            </w:r>
          </w:p>
        </w:tc>
        <w:tc>
          <w:tcPr>
            <w:tcW w:w="612" w:type="dxa"/>
            <w:vMerge w:val="restart"/>
          </w:tcPr>
          <w:p w14:paraId="6D606A4F">
            <w:pPr>
              <w:pStyle w:val="8"/>
              <w:spacing w:before="305" w:line="194" w:lineRule="auto"/>
              <w:ind w:left="196" w:right="197" w:hanging="1"/>
              <w:rPr>
                <w:spacing w:val="-14"/>
                <w:w w:val="92"/>
                <w:lang w:eastAsia="zh-CN"/>
              </w:rPr>
            </w:pPr>
            <w:r>
              <w:rPr>
                <w:rFonts w:hint="eastAsia" w:ascii="宋体" w:cs="宋体"/>
                <w:sz w:val="24"/>
              </w:rPr>
              <w:t>★</w:t>
            </w:r>
            <w:r>
              <w:rPr>
                <w:spacing w:val="-14"/>
                <w:w w:val="92"/>
              </w:rPr>
              <w:t>*</w:t>
            </w:r>
            <w:r>
              <w:rPr>
                <w:rFonts w:hint="eastAsia"/>
                <w:spacing w:val="-14"/>
                <w:w w:val="92"/>
                <w:lang w:eastAsia="zh-CN"/>
              </w:rPr>
              <w:t>显示触摸屏</w:t>
            </w:r>
          </w:p>
        </w:tc>
        <w:tc>
          <w:tcPr>
            <w:tcW w:w="975" w:type="dxa"/>
          </w:tcPr>
          <w:p w14:paraId="7E9D73BA">
            <w:pPr>
              <w:pStyle w:val="8"/>
              <w:spacing w:before="279" w:line="185" w:lineRule="auto"/>
              <w:ind w:left="111" w:right="262" w:hanging="4"/>
              <w:rPr>
                <w:lang w:eastAsia="zh-CN"/>
              </w:rPr>
            </w:pPr>
            <w:r>
              <w:rPr>
                <w:rFonts w:hint="eastAsia"/>
                <w:lang w:eastAsia="zh-CN"/>
              </w:rPr>
              <w:t>显示器尺寸</w:t>
            </w:r>
          </w:p>
        </w:tc>
        <w:tc>
          <w:tcPr>
            <w:tcW w:w="688" w:type="dxa"/>
          </w:tcPr>
          <w:p w14:paraId="5A53EEC7">
            <w:pPr>
              <w:spacing w:line="314" w:lineRule="auto"/>
            </w:pPr>
          </w:p>
          <w:p w14:paraId="5EF22F4D">
            <w:pPr>
              <w:pStyle w:val="8"/>
              <w:spacing w:before="82" w:line="194" w:lineRule="auto"/>
              <w:ind w:left="418"/>
              <w:rPr>
                <w:lang w:eastAsia="zh-CN"/>
              </w:rPr>
            </w:pPr>
            <w:r>
              <w:rPr>
                <w:rFonts w:hint="eastAsia"/>
                <w:lang w:eastAsia="zh-CN"/>
              </w:rPr>
              <w:t>是</w:t>
            </w:r>
          </w:p>
        </w:tc>
        <w:tc>
          <w:tcPr>
            <w:tcW w:w="4558" w:type="dxa"/>
            <w:vAlign w:val="center"/>
          </w:tcPr>
          <w:p w14:paraId="2CA67269">
            <w:pPr>
              <w:rPr>
                <w:rFonts w:eastAsia="PingFang SC"/>
                <w:lang w:eastAsia="zh-CN"/>
              </w:rPr>
            </w:pPr>
            <w:r>
              <w:rPr>
                <w:rFonts w:hint="eastAsia" w:ascii="宋体" w:hAnsi="PingFang SC" w:eastAsia="PingFang SC" w:cs="宋体"/>
                <w:sz w:val="18"/>
                <w:lang w:eastAsia="zh-CN"/>
              </w:rPr>
              <w:t>整机屏幕≥86英寸液晶显示器</w:t>
            </w:r>
          </w:p>
        </w:tc>
        <w:tc>
          <w:tcPr>
            <w:tcW w:w="1267" w:type="dxa"/>
          </w:tcPr>
          <w:p w14:paraId="7DAC976A">
            <w:pPr>
              <w:spacing w:line="314" w:lineRule="auto"/>
              <w:rPr>
                <w:lang w:eastAsia="zh-CN"/>
              </w:rPr>
            </w:pPr>
          </w:p>
          <w:p w14:paraId="2AFB6800">
            <w:pPr>
              <w:pStyle w:val="8"/>
              <w:spacing w:before="82" w:line="193" w:lineRule="auto"/>
              <w:ind w:left="109"/>
            </w:pPr>
            <w:r>
              <w:t>/</w:t>
            </w:r>
          </w:p>
        </w:tc>
      </w:tr>
      <w:tr w14:paraId="1549BB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9" w:hRule="atLeast"/>
        </w:trPr>
        <w:tc>
          <w:tcPr>
            <w:tcW w:w="400" w:type="dxa"/>
          </w:tcPr>
          <w:p w14:paraId="249258E8">
            <w:pPr>
              <w:pStyle w:val="8"/>
              <w:spacing w:before="82" w:line="162" w:lineRule="auto"/>
              <w:ind w:left="123"/>
              <w:rPr>
                <w:spacing w:val="1"/>
                <w:lang w:eastAsia="zh-CN"/>
              </w:rPr>
            </w:pPr>
            <w:r>
              <w:rPr>
                <w:rFonts w:hint="eastAsia"/>
                <w:spacing w:val="1"/>
                <w:lang w:eastAsia="zh-CN"/>
              </w:rPr>
              <w:t>2</w:t>
            </w:r>
          </w:p>
        </w:tc>
        <w:tc>
          <w:tcPr>
            <w:tcW w:w="600" w:type="dxa"/>
          </w:tcPr>
          <w:p w14:paraId="25CC1354">
            <w:pPr>
              <w:pStyle w:val="8"/>
              <w:spacing w:before="279" w:line="184" w:lineRule="auto"/>
              <w:ind w:left="109" w:right="192"/>
              <w:rPr>
                <w:spacing w:val="-3"/>
                <w:lang w:eastAsia="zh-CN"/>
              </w:rPr>
            </w:pPr>
            <w:r>
              <w:rPr>
                <w:rFonts w:hint="eastAsia"/>
                <w:spacing w:val="-3"/>
                <w:lang w:eastAsia="zh-CN"/>
              </w:rPr>
              <w:t>产品规格</w:t>
            </w:r>
          </w:p>
        </w:tc>
        <w:tc>
          <w:tcPr>
            <w:tcW w:w="612" w:type="dxa"/>
            <w:vMerge w:val="continue"/>
          </w:tcPr>
          <w:p w14:paraId="625EBF5C">
            <w:pPr>
              <w:pStyle w:val="8"/>
              <w:spacing w:before="305" w:line="194" w:lineRule="auto"/>
              <w:ind w:left="196" w:right="197" w:hanging="1"/>
              <w:rPr>
                <w:rFonts w:ascii="宋体" w:cs="宋体"/>
                <w:sz w:val="24"/>
              </w:rPr>
            </w:pPr>
          </w:p>
        </w:tc>
        <w:tc>
          <w:tcPr>
            <w:tcW w:w="975" w:type="dxa"/>
          </w:tcPr>
          <w:p w14:paraId="464861CA">
            <w:pPr>
              <w:pStyle w:val="8"/>
              <w:spacing w:before="279" w:line="185" w:lineRule="auto"/>
              <w:ind w:left="111" w:right="262" w:hanging="4"/>
              <w:rPr>
                <w:lang w:eastAsia="zh-CN"/>
              </w:rPr>
            </w:pPr>
            <w:r>
              <w:rPr>
                <w:rFonts w:hint="eastAsia"/>
                <w:lang w:eastAsia="zh-CN"/>
              </w:rPr>
              <w:t>显示器比例</w:t>
            </w:r>
          </w:p>
        </w:tc>
        <w:tc>
          <w:tcPr>
            <w:tcW w:w="688" w:type="dxa"/>
          </w:tcPr>
          <w:p w14:paraId="56A696D9">
            <w:pPr>
              <w:pStyle w:val="8"/>
              <w:spacing w:before="82" w:line="194" w:lineRule="auto"/>
              <w:ind w:left="418"/>
              <w:rPr>
                <w:lang w:eastAsia="zh-CN"/>
              </w:rPr>
            </w:pPr>
            <w:r>
              <w:rPr>
                <w:rFonts w:hint="eastAsia"/>
                <w:lang w:eastAsia="zh-CN"/>
              </w:rPr>
              <w:t>是</w:t>
            </w:r>
          </w:p>
        </w:tc>
        <w:tc>
          <w:tcPr>
            <w:tcW w:w="4558" w:type="dxa"/>
            <w:vAlign w:val="center"/>
          </w:tcPr>
          <w:p w14:paraId="2565026C">
            <w:pPr>
              <w:rPr>
                <w:rFonts w:ascii="宋体" w:hAnsi="PingFang SC" w:eastAsia="PingFang SC" w:cs="宋体"/>
                <w:sz w:val="18"/>
                <w:lang w:eastAsia="zh-CN"/>
              </w:rPr>
            </w:pPr>
            <w:r>
              <w:rPr>
                <w:rFonts w:hint="eastAsia" w:ascii="宋体" w:hAnsi="PingFang SC" w:eastAsia="PingFang SC" w:cs="宋体"/>
                <w:sz w:val="18"/>
                <w:lang w:eastAsia="zh-CN"/>
              </w:rPr>
              <w:t>整机采用LED液晶A规屏，</w:t>
            </w:r>
          </w:p>
          <w:p w14:paraId="2CC7602D">
            <w:pPr>
              <w:rPr>
                <w:rFonts w:ascii="宋体" w:hAnsi="PingFang SC" w:eastAsia="PingFang SC" w:cs="宋体"/>
                <w:sz w:val="18"/>
              </w:rPr>
            </w:pPr>
            <w:r>
              <w:rPr>
                <w:rFonts w:hint="eastAsia" w:ascii="宋体" w:hAnsi="PingFang SC" w:eastAsia="PingFang SC" w:cs="宋体"/>
                <w:sz w:val="18"/>
              </w:rPr>
              <w:t>显示比例16:9。</w:t>
            </w:r>
          </w:p>
        </w:tc>
        <w:tc>
          <w:tcPr>
            <w:tcW w:w="1267" w:type="dxa"/>
          </w:tcPr>
          <w:p w14:paraId="323CC26D">
            <w:pPr>
              <w:spacing w:before="82" w:line="193" w:lineRule="auto"/>
              <w:ind w:left="109"/>
            </w:pPr>
            <w:r>
              <w:t>/</w:t>
            </w:r>
          </w:p>
        </w:tc>
      </w:tr>
      <w:tr w14:paraId="0D9DD6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9" w:hRule="atLeast"/>
        </w:trPr>
        <w:tc>
          <w:tcPr>
            <w:tcW w:w="400" w:type="dxa"/>
          </w:tcPr>
          <w:p w14:paraId="35A821D3">
            <w:pPr>
              <w:pStyle w:val="8"/>
              <w:spacing w:before="82" w:line="162" w:lineRule="auto"/>
              <w:ind w:left="123"/>
              <w:rPr>
                <w:spacing w:val="1"/>
                <w:lang w:eastAsia="zh-CN"/>
              </w:rPr>
            </w:pPr>
            <w:r>
              <w:rPr>
                <w:rFonts w:hint="eastAsia"/>
                <w:spacing w:val="1"/>
                <w:lang w:eastAsia="zh-CN"/>
              </w:rPr>
              <w:t>3</w:t>
            </w:r>
          </w:p>
        </w:tc>
        <w:tc>
          <w:tcPr>
            <w:tcW w:w="600" w:type="dxa"/>
          </w:tcPr>
          <w:p w14:paraId="7735BA88">
            <w:pPr>
              <w:pStyle w:val="8"/>
              <w:spacing w:before="279" w:line="184" w:lineRule="auto"/>
              <w:ind w:left="109" w:right="192"/>
              <w:rPr>
                <w:spacing w:val="-3"/>
                <w:lang w:eastAsia="zh-CN"/>
              </w:rPr>
            </w:pPr>
            <w:r>
              <w:rPr>
                <w:rFonts w:hint="eastAsia"/>
                <w:spacing w:val="-3"/>
                <w:lang w:eastAsia="zh-CN"/>
              </w:rPr>
              <w:t>产品规格</w:t>
            </w:r>
          </w:p>
        </w:tc>
        <w:tc>
          <w:tcPr>
            <w:tcW w:w="612" w:type="dxa"/>
            <w:vMerge w:val="continue"/>
          </w:tcPr>
          <w:p w14:paraId="542A0EAD">
            <w:pPr>
              <w:pStyle w:val="8"/>
              <w:spacing w:before="305" w:line="194" w:lineRule="auto"/>
              <w:ind w:left="196" w:right="197" w:hanging="1"/>
              <w:rPr>
                <w:rFonts w:ascii="宋体" w:cs="宋体"/>
                <w:sz w:val="24"/>
              </w:rPr>
            </w:pPr>
          </w:p>
        </w:tc>
        <w:tc>
          <w:tcPr>
            <w:tcW w:w="975" w:type="dxa"/>
          </w:tcPr>
          <w:p w14:paraId="1344D4ED">
            <w:pPr>
              <w:pStyle w:val="8"/>
              <w:spacing w:before="279" w:line="185" w:lineRule="auto"/>
              <w:ind w:left="111" w:right="262" w:hanging="4"/>
              <w:rPr>
                <w:lang w:eastAsia="zh-CN"/>
              </w:rPr>
            </w:pPr>
            <w:r>
              <w:rPr>
                <w:rFonts w:hint="eastAsia"/>
                <w:lang w:eastAsia="zh-CN"/>
              </w:rPr>
              <w:t>显示器比例</w:t>
            </w:r>
          </w:p>
        </w:tc>
        <w:tc>
          <w:tcPr>
            <w:tcW w:w="688" w:type="dxa"/>
          </w:tcPr>
          <w:p w14:paraId="3223D7BB">
            <w:pPr>
              <w:pStyle w:val="8"/>
              <w:spacing w:before="82" w:line="194" w:lineRule="auto"/>
              <w:ind w:left="418"/>
              <w:rPr>
                <w:lang w:eastAsia="zh-CN"/>
              </w:rPr>
            </w:pPr>
            <w:r>
              <w:rPr>
                <w:rFonts w:hint="eastAsia"/>
                <w:lang w:eastAsia="zh-CN"/>
              </w:rPr>
              <w:t>是</w:t>
            </w:r>
          </w:p>
        </w:tc>
        <w:tc>
          <w:tcPr>
            <w:tcW w:w="4558" w:type="dxa"/>
            <w:vAlign w:val="center"/>
          </w:tcPr>
          <w:p w14:paraId="46C32591">
            <w:pPr>
              <w:rPr>
                <w:rFonts w:ascii="宋体" w:hAnsi="PingFang SC" w:eastAsia="PingFang SC" w:cs="宋体"/>
                <w:sz w:val="18"/>
                <w:lang w:eastAsia="zh-CN"/>
              </w:rPr>
            </w:pPr>
            <w:r>
              <w:rPr>
                <w:rFonts w:hint="eastAsia" w:ascii="宋体" w:hAnsi="PingFang SC" w:eastAsia="PingFang SC" w:cs="宋体"/>
                <w:sz w:val="18"/>
                <w:lang w:eastAsia="zh-CN"/>
              </w:rPr>
              <w:t>屏幕亮度≥500cd/m²</w:t>
            </w:r>
          </w:p>
          <w:p w14:paraId="765B81E2">
            <w:pPr>
              <w:rPr>
                <w:rFonts w:ascii="宋体" w:hAnsi="PingFang SC" w:eastAsia="PingFang SC" w:cs="宋体"/>
                <w:sz w:val="18"/>
                <w:lang w:eastAsia="zh-CN"/>
              </w:rPr>
            </w:pPr>
            <w:r>
              <w:rPr>
                <w:rFonts w:hint="eastAsia" w:ascii="宋体" w:hAnsi="PingFang SC" w:eastAsia="PingFang SC" w:cs="宋体"/>
                <w:sz w:val="18"/>
                <w:lang w:eastAsia="zh-CN"/>
              </w:rPr>
              <w:t>对比度≥6000：1</w:t>
            </w:r>
          </w:p>
        </w:tc>
        <w:tc>
          <w:tcPr>
            <w:tcW w:w="1267" w:type="dxa"/>
          </w:tcPr>
          <w:p w14:paraId="2B6BC508">
            <w:pPr>
              <w:spacing w:before="82" w:line="193" w:lineRule="auto"/>
              <w:ind w:left="109"/>
            </w:pPr>
            <w:r>
              <w:t>/</w:t>
            </w:r>
          </w:p>
        </w:tc>
      </w:tr>
      <w:tr w14:paraId="059BA6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9" w:hRule="atLeast"/>
        </w:trPr>
        <w:tc>
          <w:tcPr>
            <w:tcW w:w="400" w:type="dxa"/>
          </w:tcPr>
          <w:p w14:paraId="35B2955E">
            <w:pPr>
              <w:pStyle w:val="8"/>
              <w:spacing w:before="82" w:line="162" w:lineRule="auto"/>
              <w:ind w:left="123"/>
              <w:rPr>
                <w:spacing w:val="1"/>
                <w:lang w:eastAsia="zh-CN"/>
              </w:rPr>
            </w:pPr>
            <w:r>
              <w:rPr>
                <w:rFonts w:hint="eastAsia"/>
                <w:spacing w:val="1"/>
                <w:lang w:eastAsia="zh-CN"/>
              </w:rPr>
              <w:t>4</w:t>
            </w:r>
          </w:p>
        </w:tc>
        <w:tc>
          <w:tcPr>
            <w:tcW w:w="600" w:type="dxa"/>
          </w:tcPr>
          <w:p w14:paraId="29001ECE">
            <w:pPr>
              <w:pStyle w:val="8"/>
              <w:spacing w:before="279" w:line="184" w:lineRule="auto"/>
              <w:ind w:left="109" w:right="192"/>
              <w:rPr>
                <w:spacing w:val="-3"/>
                <w:lang w:eastAsia="zh-CN"/>
              </w:rPr>
            </w:pPr>
            <w:r>
              <w:rPr>
                <w:rFonts w:hint="eastAsia"/>
                <w:spacing w:val="-3"/>
                <w:lang w:eastAsia="zh-CN"/>
              </w:rPr>
              <w:t>操作系统</w:t>
            </w:r>
          </w:p>
        </w:tc>
        <w:tc>
          <w:tcPr>
            <w:tcW w:w="612" w:type="dxa"/>
            <w:vMerge w:val="continue"/>
          </w:tcPr>
          <w:p w14:paraId="2D9FBFC4">
            <w:pPr>
              <w:pStyle w:val="8"/>
              <w:spacing w:before="305" w:line="194" w:lineRule="auto"/>
              <w:ind w:left="196" w:right="197" w:hanging="1"/>
              <w:rPr>
                <w:rFonts w:ascii="宋体" w:cs="宋体"/>
                <w:sz w:val="24"/>
              </w:rPr>
            </w:pPr>
          </w:p>
        </w:tc>
        <w:tc>
          <w:tcPr>
            <w:tcW w:w="975" w:type="dxa"/>
          </w:tcPr>
          <w:p w14:paraId="127CC3E7">
            <w:pPr>
              <w:pStyle w:val="8"/>
              <w:spacing w:before="279" w:line="185" w:lineRule="auto"/>
              <w:ind w:left="111" w:right="262" w:hanging="4"/>
              <w:rPr>
                <w:lang w:eastAsia="zh-CN"/>
              </w:rPr>
            </w:pPr>
            <w:r>
              <w:rPr>
                <w:rFonts w:hint="eastAsia"/>
                <w:lang w:eastAsia="zh-CN"/>
              </w:rPr>
              <w:t>操作系统</w:t>
            </w:r>
          </w:p>
        </w:tc>
        <w:tc>
          <w:tcPr>
            <w:tcW w:w="688" w:type="dxa"/>
          </w:tcPr>
          <w:p w14:paraId="438EB44A">
            <w:pPr>
              <w:pStyle w:val="8"/>
              <w:spacing w:before="82" w:line="194" w:lineRule="auto"/>
              <w:ind w:left="418"/>
              <w:rPr>
                <w:lang w:eastAsia="zh-CN"/>
              </w:rPr>
            </w:pPr>
            <w:r>
              <w:rPr>
                <w:rFonts w:hint="eastAsia"/>
                <w:lang w:eastAsia="zh-CN"/>
              </w:rPr>
              <w:t>是</w:t>
            </w:r>
          </w:p>
        </w:tc>
        <w:tc>
          <w:tcPr>
            <w:tcW w:w="4558" w:type="dxa"/>
            <w:vAlign w:val="center"/>
          </w:tcPr>
          <w:p w14:paraId="74B68584">
            <w:pPr>
              <w:rPr>
                <w:rFonts w:ascii="宋体" w:hAnsi="PingFang SC" w:eastAsia="PingFang SC" w:cs="宋体"/>
                <w:sz w:val="18"/>
                <w:lang w:eastAsia="zh-CN"/>
              </w:rPr>
            </w:pPr>
            <w:r>
              <w:rPr>
                <w:rFonts w:hint="eastAsia" w:ascii="宋体" w:hAnsi="PingFang SC" w:eastAsia="PingFang SC" w:cs="宋体"/>
                <w:sz w:val="18"/>
                <w:lang w:eastAsia="zh-CN"/>
              </w:rPr>
              <w:t>整机为双系统设计，嵌入式安卓操作系统版本为Android11；同时嵌入式Android操作系统下可实现windows系统中常用的教学应用功能，如白板书写、WPS软件使用和网页浏览，安卓系统ram≥2G；rom≥8G 。（提供封面具有CNAS标志的权威检测机构的检测报告复印件加盖原厂鲜章）</w:t>
            </w:r>
          </w:p>
          <w:p w14:paraId="757B1E88">
            <w:pPr>
              <w:rPr>
                <w:rFonts w:ascii="宋体" w:hAnsi="PingFang SC" w:eastAsia="PingFang SC" w:cs="宋体"/>
                <w:sz w:val="18"/>
                <w:lang w:eastAsia="zh-CN"/>
              </w:rPr>
            </w:pPr>
          </w:p>
        </w:tc>
        <w:tc>
          <w:tcPr>
            <w:tcW w:w="1267" w:type="dxa"/>
          </w:tcPr>
          <w:p w14:paraId="0848F280">
            <w:pPr>
              <w:spacing w:before="82" w:line="193" w:lineRule="auto"/>
              <w:ind w:left="109"/>
            </w:pPr>
            <w:r>
              <w:t>/</w:t>
            </w:r>
          </w:p>
        </w:tc>
      </w:tr>
      <w:tr w14:paraId="45E92B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9" w:hRule="atLeast"/>
        </w:trPr>
        <w:tc>
          <w:tcPr>
            <w:tcW w:w="400" w:type="dxa"/>
          </w:tcPr>
          <w:p w14:paraId="2B465BB8">
            <w:pPr>
              <w:pStyle w:val="8"/>
              <w:spacing w:before="82" w:line="162" w:lineRule="auto"/>
              <w:ind w:left="123"/>
              <w:rPr>
                <w:spacing w:val="1"/>
                <w:lang w:eastAsia="zh-CN"/>
              </w:rPr>
            </w:pPr>
            <w:r>
              <w:rPr>
                <w:rFonts w:hint="eastAsia"/>
                <w:spacing w:val="1"/>
                <w:lang w:eastAsia="zh-CN"/>
              </w:rPr>
              <w:t>5</w:t>
            </w:r>
          </w:p>
        </w:tc>
        <w:tc>
          <w:tcPr>
            <w:tcW w:w="600" w:type="dxa"/>
          </w:tcPr>
          <w:p w14:paraId="3F38997E">
            <w:pPr>
              <w:pStyle w:val="8"/>
              <w:spacing w:before="279" w:line="184" w:lineRule="auto"/>
              <w:ind w:left="109" w:right="192"/>
              <w:rPr>
                <w:spacing w:val="-3"/>
                <w:lang w:eastAsia="zh-CN"/>
              </w:rPr>
            </w:pPr>
            <w:r>
              <w:rPr>
                <w:rFonts w:hint="eastAsia"/>
                <w:spacing w:val="-3"/>
                <w:lang w:eastAsia="zh-CN"/>
              </w:rPr>
              <w:t>功能要求</w:t>
            </w:r>
          </w:p>
        </w:tc>
        <w:tc>
          <w:tcPr>
            <w:tcW w:w="612" w:type="dxa"/>
            <w:vMerge w:val="continue"/>
          </w:tcPr>
          <w:p w14:paraId="45CDC50B">
            <w:pPr>
              <w:pStyle w:val="8"/>
              <w:spacing w:before="305" w:line="194" w:lineRule="auto"/>
              <w:ind w:left="196" w:right="197" w:hanging="1"/>
              <w:rPr>
                <w:rFonts w:ascii="宋体" w:cs="宋体"/>
                <w:sz w:val="24"/>
                <w:lang w:eastAsia="zh-CN"/>
              </w:rPr>
            </w:pPr>
          </w:p>
        </w:tc>
        <w:tc>
          <w:tcPr>
            <w:tcW w:w="975" w:type="dxa"/>
          </w:tcPr>
          <w:p w14:paraId="181B2D84">
            <w:pPr>
              <w:pStyle w:val="8"/>
              <w:spacing w:before="279" w:line="185" w:lineRule="auto"/>
              <w:ind w:left="111" w:right="262" w:hanging="4"/>
              <w:rPr>
                <w:lang w:eastAsia="zh-CN"/>
              </w:rPr>
            </w:pPr>
            <w:r>
              <w:rPr>
                <w:rFonts w:hint="eastAsia"/>
                <w:lang w:eastAsia="zh-CN"/>
              </w:rPr>
              <w:t>数据传输</w:t>
            </w:r>
          </w:p>
        </w:tc>
        <w:tc>
          <w:tcPr>
            <w:tcW w:w="688" w:type="dxa"/>
          </w:tcPr>
          <w:p w14:paraId="55F23D68">
            <w:pPr>
              <w:pStyle w:val="8"/>
              <w:spacing w:before="82" w:line="194" w:lineRule="auto"/>
              <w:ind w:left="418"/>
              <w:rPr>
                <w:lang w:eastAsia="zh-CN"/>
              </w:rPr>
            </w:pPr>
            <w:r>
              <w:rPr>
                <w:rFonts w:hint="eastAsia"/>
                <w:lang w:eastAsia="zh-CN"/>
              </w:rPr>
              <w:t>是</w:t>
            </w:r>
          </w:p>
        </w:tc>
        <w:tc>
          <w:tcPr>
            <w:tcW w:w="4558" w:type="dxa"/>
            <w:vAlign w:val="center"/>
          </w:tcPr>
          <w:p w14:paraId="590779E7">
            <w:pPr>
              <w:rPr>
                <w:rFonts w:ascii="宋体" w:hAnsi="PingFang SC" w:eastAsia="PingFang SC" w:cs="宋体"/>
                <w:sz w:val="18"/>
                <w:lang w:eastAsia="zh-CN"/>
              </w:rPr>
            </w:pPr>
            <w:r>
              <w:rPr>
                <w:rFonts w:hint="eastAsia" w:ascii="宋体" w:hAnsi="PingFang SC" w:eastAsia="PingFang SC" w:cs="宋体"/>
                <w:sz w:val="18"/>
                <w:lang w:eastAsia="zh-CN"/>
              </w:rPr>
              <w:t>通过一根线（无需重复连接触摸信号）连接到整机的电脑或手机在投屏的同时即可直接读写整机前置USB接口的移动存储设备数据，连接整机前置USB接口的翻页笔和无线鼠标外接设备可直接使用于外接电脑。</w:t>
            </w:r>
          </w:p>
          <w:p w14:paraId="4EE2DAD5">
            <w:pPr>
              <w:rPr>
                <w:rFonts w:ascii="宋体" w:hAnsi="PingFang SC" w:eastAsia="PingFang SC" w:cs="宋体"/>
                <w:sz w:val="18"/>
                <w:lang w:eastAsia="zh-CN"/>
              </w:rPr>
            </w:pPr>
          </w:p>
        </w:tc>
        <w:tc>
          <w:tcPr>
            <w:tcW w:w="1267" w:type="dxa"/>
          </w:tcPr>
          <w:p w14:paraId="6C227EE8">
            <w:pPr>
              <w:spacing w:before="82" w:line="193" w:lineRule="auto"/>
              <w:ind w:left="109"/>
            </w:pPr>
            <w:r>
              <w:t>/</w:t>
            </w:r>
          </w:p>
        </w:tc>
      </w:tr>
      <w:tr w14:paraId="03131D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9" w:hRule="atLeast"/>
        </w:trPr>
        <w:tc>
          <w:tcPr>
            <w:tcW w:w="400" w:type="dxa"/>
          </w:tcPr>
          <w:p w14:paraId="1987C1E1">
            <w:pPr>
              <w:pStyle w:val="8"/>
              <w:spacing w:before="82" w:line="162" w:lineRule="auto"/>
              <w:ind w:left="123"/>
              <w:rPr>
                <w:spacing w:val="1"/>
                <w:lang w:eastAsia="zh-CN"/>
              </w:rPr>
            </w:pPr>
            <w:r>
              <w:rPr>
                <w:rFonts w:hint="eastAsia"/>
                <w:spacing w:val="1"/>
                <w:lang w:eastAsia="zh-CN"/>
              </w:rPr>
              <w:t>6</w:t>
            </w:r>
          </w:p>
        </w:tc>
        <w:tc>
          <w:tcPr>
            <w:tcW w:w="600" w:type="dxa"/>
          </w:tcPr>
          <w:p w14:paraId="20B125CD">
            <w:pPr>
              <w:pStyle w:val="8"/>
              <w:spacing w:before="279" w:line="184" w:lineRule="auto"/>
              <w:ind w:left="109" w:right="192"/>
              <w:rPr>
                <w:spacing w:val="-3"/>
                <w:lang w:eastAsia="zh-CN"/>
              </w:rPr>
            </w:pPr>
            <w:r>
              <w:rPr>
                <w:rFonts w:hint="eastAsia"/>
                <w:spacing w:val="-3"/>
                <w:lang w:eastAsia="zh-CN"/>
              </w:rPr>
              <w:t>功能要求</w:t>
            </w:r>
          </w:p>
        </w:tc>
        <w:tc>
          <w:tcPr>
            <w:tcW w:w="612" w:type="dxa"/>
          </w:tcPr>
          <w:p w14:paraId="78BBD07F">
            <w:pPr>
              <w:pStyle w:val="8"/>
              <w:spacing w:before="305" w:line="194" w:lineRule="auto"/>
              <w:ind w:left="196" w:right="197" w:hanging="1"/>
              <w:rPr>
                <w:rFonts w:ascii="宋体" w:cs="宋体"/>
                <w:sz w:val="24"/>
                <w:lang w:eastAsia="zh-CN"/>
              </w:rPr>
            </w:pPr>
            <w:r>
              <w:rPr>
                <w:rFonts w:hint="eastAsia"/>
                <w:spacing w:val="-14"/>
                <w:w w:val="92"/>
                <w:lang w:eastAsia="zh-CN"/>
              </w:rPr>
              <w:t>扬声器安装</w:t>
            </w:r>
          </w:p>
        </w:tc>
        <w:tc>
          <w:tcPr>
            <w:tcW w:w="975" w:type="dxa"/>
          </w:tcPr>
          <w:p w14:paraId="0791841A">
            <w:pPr>
              <w:pStyle w:val="8"/>
              <w:spacing w:before="279" w:line="185" w:lineRule="auto"/>
              <w:ind w:left="111" w:right="262" w:hanging="4"/>
              <w:rPr>
                <w:lang w:eastAsia="zh-CN"/>
              </w:rPr>
            </w:pPr>
            <w:r>
              <w:rPr>
                <w:rFonts w:hint="eastAsia"/>
                <w:lang w:eastAsia="zh-CN"/>
              </w:rPr>
              <w:t>声场效果</w:t>
            </w:r>
          </w:p>
        </w:tc>
        <w:tc>
          <w:tcPr>
            <w:tcW w:w="688" w:type="dxa"/>
          </w:tcPr>
          <w:p w14:paraId="34262234">
            <w:pPr>
              <w:pStyle w:val="8"/>
              <w:spacing w:before="82" w:line="194" w:lineRule="auto"/>
              <w:ind w:left="418"/>
              <w:rPr>
                <w:lang w:eastAsia="zh-CN"/>
              </w:rPr>
            </w:pPr>
            <w:r>
              <w:rPr>
                <w:rFonts w:hint="eastAsia"/>
                <w:lang w:eastAsia="zh-CN"/>
              </w:rPr>
              <w:t>是</w:t>
            </w:r>
          </w:p>
        </w:tc>
        <w:tc>
          <w:tcPr>
            <w:tcW w:w="4558" w:type="dxa"/>
            <w:vAlign w:val="center"/>
          </w:tcPr>
          <w:p w14:paraId="6F08823A">
            <w:pPr>
              <w:rPr>
                <w:rFonts w:ascii="宋体" w:hAnsi="PingFang SC" w:eastAsia="PingFang SC" w:cs="宋体"/>
                <w:sz w:val="18"/>
                <w:lang w:eastAsia="zh-CN"/>
              </w:rPr>
            </w:pPr>
            <w:r>
              <w:rPr>
                <w:rFonts w:hint="eastAsia" w:ascii="宋体" w:hAnsi="PingFang SC" w:eastAsia="PingFang SC" w:cs="宋体"/>
                <w:sz w:val="18"/>
                <w:lang w:eastAsia="zh-CN"/>
              </w:rPr>
              <w:t>为提升课堂视听体验并确保声场均匀，整机内置的扬声器应具备中高音的音响单元，各音响单元额定功率数值应为一致，扬声器单元≥4个，每个扬声器的额定功率≥15w，总功率≥60w。（提供封面具有CNAS标志的权威检测机构的检测报告复印件加盖原厂鲜章）</w:t>
            </w:r>
          </w:p>
          <w:p w14:paraId="12AD7D7F">
            <w:pPr>
              <w:rPr>
                <w:rFonts w:ascii="宋体" w:hAnsi="PingFang SC" w:eastAsia="PingFang SC" w:cs="宋体"/>
                <w:sz w:val="18"/>
                <w:lang w:eastAsia="zh-CN"/>
              </w:rPr>
            </w:pPr>
          </w:p>
        </w:tc>
        <w:tc>
          <w:tcPr>
            <w:tcW w:w="1267" w:type="dxa"/>
          </w:tcPr>
          <w:p w14:paraId="32DC9AF2">
            <w:pPr>
              <w:pStyle w:val="8"/>
              <w:spacing w:before="82" w:line="193" w:lineRule="auto"/>
              <w:ind w:left="109"/>
              <w:rPr>
                <w:lang w:eastAsia="zh-CN"/>
              </w:rPr>
            </w:pPr>
          </w:p>
        </w:tc>
      </w:tr>
      <w:tr w14:paraId="3DC0B2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9" w:hRule="atLeast"/>
        </w:trPr>
        <w:tc>
          <w:tcPr>
            <w:tcW w:w="400" w:type="dxa"/>
          </w:tcPr>
          <w:p w14:paraId="0C6477BA">
            <w:pPr>
              <w:pStyle w:val="8"/>
              <w:spacing w:before="82" w:line="162" w:lineRule="auto"/>
              <w:ind w:left="123"/>
              <w:rPr>
                <w:spacing w:val="1"/>
                <w:lang w:eastAsia="zh-CN"/>
              </w:rPr>
            </w:pPr>
            <w:r>
              <w:rPr>
                <w:rFonts w:hint="eastAsia"/>
                <w:spacing w:val="1"/>
                <w:lang w:eastAsia="zh-CN"/>
              </w:rPr>
              <w:t>7</w:t>
            </w:r>
          </w:p>
        </w:tc>
        <w:tc>
          <w:tcPr>
            <w:tcW w:w="600" w:type="dxa"/>
          </w:tcPr>
          <w:p w14:paraId="01F1B4FF">
            <w:pPr>
              <w:pStyle w:val="8"/>
              <w:spacing w:before="279" w:line="184" w:lineRule="auto"/>
              <w:ind w:left="109" w:right="192"/>
              <w:rPr>
                <w:spacing w:val="-3"/>
              </w:rPr>
            </w:pPr>
            <w:r>
              <w:rPr>
                <w:rFonts w:hint="eastAsia"/>
                <w:spacing w:val="-3"/>
                <w:lang w:eastAsia="zh-CN"/>
              </w:rPr>
              <w:t>功能要求</w:t>
            </w:r>
          </w:p>
        </w:tc>
        <w:tc>
          <w:tcPr>
            <w:tcW w:w="612" w:type="dxa"/>
            <w:vMerge w:val="restart"/>
          </w:tcPr>
          <w:p w14:paraId="1CE5D260">
            <w:pPr>
              <w:pStyle w:val="8"/>
              <w:spacing w:before="305" w:line="194" w:lineRule="auto"/>
              <w:ind w:left="196" w:right="197" w:hanging="1"/>
              <w:rPr>
                <w:rFonts w:ascii="宋体" w:cs="宋体"/>
                <w:sz w:val="24"/>
                <w:lang w:eastAsia="zh-CN"/>
              </w:rPr>
            </w:pPr>
            <w:r>
              <w:rPr>
                <w:rFonts w:hint="eastAsia"/>
                <w:spacing w:val="-14"/>
                <w:w w:val="92"/>
                <w:lang w:eastAsia="zh-CN"/>
              </w:rPr>
              <w:t>数据传输与显示</w:t>
            </w:r>
          </w:p>
        </w:tc>
        <w:tc>
          <w:tcPr>
            <w:tcW w:w="975" w:type="dxa"/>
          </w:tcPr>
          <w:p w14:paraId="4ABB7D03">
            <w:pPr>
              <w:pStyle w:val="8"/>
              <w:spacing w:before="279" w:line="185" w:lineRule="auto"/>
              <w:ind w:left="111" w:right="262" w:hanging="4"/>
              <w:rPr>
                <w:lang w:eastAsia="zh-CN"/>
              </w:rPr>
            </w:pPr>
            <w:r>
              <w:rPr>
                <w:rFonts w:hint="eastAsia"/>
                <w:lang w:eastAsia="zh-CN"/>
              </w:rPr>
              <w:t>数据传输</w:t>
            </w:r>
          </w:p>
        </w:tc>
        <w:tc>
          <w:tcPr>
            <w:tcW w:w="688" w:type="dxa"/>
          </w:tcPr>
          <w:p w14:paraId="500BAE83">
            <w:pPr>
              <w:pStyle w:val="8"/>
              <w:spacing w:before="82" w:line="194" w:lineRule="auto"/>
              <w:ind w:left="418"/>
              <w:rPr>
                <w:lang w:eastAsia="zh-CN"/>
              </w:rPr>
            </w:pPr>
            <w:r>
              <w:rPr>
                <w:rFonts w:hint="eastAsia"/>
                <w:lang w:eastAsia="zh-CN"/>
              </w:rPr>
              <w:t>是</w:t>
            </w:r>
          </w:p>
        </w:tc>
        <w:tc>
          <w:tcPr>
            <w:tcW w:w="4558" w:type="dxa"/>
            <w:vAlign w:val="center"/>
          </w:tcPr>
          <w:p w14:paraId="59420D2F">
            <w:pPr>
              <w:rPr>
                <w:rFonts w:ascii="宋体" w:hAnsi="PingFang SC" w:eastAsia="PingFang SC" w:cs="宋体"/>
                <w:sz w:val="18"/>
                <w:lang w:eastAsia="zh-CN"/>
              </w:rPr>
            </w:pPr>
            <w:r>
              <w:rPr>
                <w:rFonts w:hint="eastAsia" w:ascii="宋体" w:hAnsi="PingFang SC" w:eastAsia="PingFang SC" w:cs="宋体"/>
                <w:sz w:val="18"/>
                <w:lang w:eastAsia="zh-CN"/>
              </w:rPr>
              <w:t>内置无线传屏接收端，无需外接接收部件，无线传屏发射器与整机匹配后即可实现传屏功能，将外部电脑的屏幕画面通过无线方式传输到整机上显示。</w:t>
            </w:r>
          </w:p>
          <w:p w14:paraId="3C71CB36">
            <w:pPr>
              <w:rPr>
                <w:rFonts w:ascii="宋体" w:hAnsi="PingFang SC" w:eastAsia="PingFang SC" w:cs="宋体"/>
                <w:sz w:val="18"/>
                <w:lang w:eastAsia="zh-CN"/>
              </w:rPr>
            </w:pPr>
          </w:p>
        </w:tc>
        <w:tc>
          <w:tcPr>
            <w:tcW w:w="1267" w:type="dxa"/>
          </w:tcPr>
          <w:p w14:paraId="60386EF9">
            <w:pPr>
              <w:pStyle w:val="8"/>
              <w:spacing w:before="82" w:line="193" w:lineRule="auto"/>
              <w:ind w:left="109"/>
            </w:pPr>
            <w:r>
              <w:t>/</w:t>
            </w:r>
          </w:p>
        </w:tc>
      </w:tr>
      <w:tr w14:paraId="3B15FC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9" w:hRule="atLeast"/>
        </w:trPr>
        <w:tc>
          <w:tcPr>
            <w:tcW w:w="400" w:type="dxa"/>
          </w:tcPr>
          <w:p w14:paraId="5AA7DB20">
            <w:pPr>
              <w:pStyle w:val="8"/>
              <w:spacing w:before="82" w:line="162" w:lineRule="auto"/>
              <w:ind w:left="123"/>
              <w:rPr>
                <w:spacing w:val="1"/>
                <w:lang w:eastAsia="zh-CN"/>
              </w:rPr>
            </w:pPr>
            <w:r>
              <w:rPr>
                <w:rFonts w:hint="eastAsia"/>
                <w:spacing w:val="1"/>
                <w:lang w:eastAsia="zh-CN"/>
              </w:rPr>
              <w:t>8</w:t>
            </w:r>
          </w:p>
        </w:tc>
        <w:tc>
          <w:tcPr>
            <w:tcW w:w="600" w:type="dxa"/>
          </w:tcPr>
          <w:p w14:paraId="6A32F208">
            <w:pPr>
              <w:pStyle w:val="8"/>
              <w:spacing w:before="279" w:line="184" w:lineRule="auto"/>
              <w:ind w:left="109" w:right="192"/>
              <w:rPr>
                <w:spacing w:val="-3"/>
                <w:lang w:eastAsia="zh-CN"/>
              </w:rPr>
            </w:pPr>
            <w:r>
              <w:rPr>
                <w:rFonts w:hint="eastAsia"/>
                <w:spacing w:val="-3"/>
                <w:lang w:eastAsia="zh-CN"/>
              </w:rPr>
              <w:t>功能要求</w:t>
            </w:r>
          </w:p>
        </w:tc>
        <w:tc>
          <w:tcPr>
            <w:tcW w:w="612" w:type="dxa"/>
            <w:vMerge w:val="continue"/>
          </w:tcPr>
          <w:p w14:paraId="35FF5E22">
            <w:pPr>
              <w:pStyle w:val="8"/>
              <w:spacing w:before="305" w:line="194" w:lineRule="auto"/>
              <w:ind w:left="196" w:right="197" w:hanging="1"/>
              <w:rPr>
                <w:rFonts w:ascii="宋体" w:cs="宋体"/>
                <w:sz w:val="24"/>
              </w:rPr>
            </w:pPr>
          </w:p>
        </w:tc>
        <w:tc>
          <w:tcPr>
            <w:tcW w:w="975" w:type="dxa"/>
          </w:tcPr>
          <w:p w14:paraId="0911C38B">
            <w:pPr>
              <w:pStyle w:val="8"/>
              <w:spacing w:before="279" w:line="185" w:lineRule="auto"/>
              <w:ind w:left="111" w:right="262" w:hanging="4"/>
              <w:rPr>
                <w:lang w:eastAsia="zh-CN"/>
              </w:rPr>
            </w:pPr>
            <w:r>
              <w:rPr>
                <w:rFonts w:hint="eastAsia"/>
                <w:lang w:eastAsia="zh-CN"/>
              </w:rPr>
              <w:t>数据切换</w:t>
            </w:r>
          </w:p>
        </w:tc>
        <w:tc>
          <w:tcPr>
            <w:tcW w:w="688" w:type="dxa"/>
          </w:tcPr>
          <w:p w14:paraId="5180C9A4">
            <w:pPr>
              <w:rPr>
                <w:rFonts w:ascii="宋体" w:hAnsi="PingFang SC" w:eastAsia="PingFang SC" w:cs="宋体"/>
                <w:sz w:val="18"/>
                <w:lang w:eastAsia="zh-CN"/>
              </w:rPr>
            </w:pPr>
            <w:r>
              <w:rPr>
                <w:rFonts w:hint="eastAsia" w:ascii="宋体" w:hAnsi="PingFang SC" w:eastAsia="PingFang SC" w:cs="宋体"/>
                <w:sz w:val="18"/>
                <w:lang w:eastAsia="zh-CN"/>
              </w:rPr>
              <w:t>是</w:t>
            </w:r>
          </w:p>
        </w:tc>
        <w:tc>
          <w:tcPr>
            <w:tcW w:w="4558" w:type="dxa"/>
            <w:vAlign w:val="center"/>
          </w:tcPr>
          <w:p w14:paraId="42394DC9">
            <w:pPr>
              <w:rPr>
                <w:rFonts w:ascii="宋体" w:hAnsi="PingFang SC" w:eastAsia="PingFang SC" w:cs="宋体"/>
                <w:sz w:val="18"/>
                <w:lang w:eastAsia="zh-CN"/>
              </w:rPr>
            </w:pPr>
            <w:r>
              <w:rPr>
                <w:rFonts w:hint="eastAsia" w:ascii="宋体" w:hAnsi="PingFang SC" w:eastAsia="PingFang SC" w:cs="宋体"/>
                <w:sz w:val="18"/>
                <w:lang w:eastAsia="zh-CN"/>
              </w:rPr>
              <w:t>在HDMI、Android以及Windows信号源模式下，整机屏幕支持手势下移实现半屏显示，半屏模式不少于4种，半屏显示时可通过点击上方屏幕返回全屏。</w:t>
            </w:r>
          </w:p>
          <w:p w14:paraId="5EE1AF0C">
            <w:pPr>
              <w:rPr>
                <w:rFonts w:ascii="宋体" w:hAnsi="PingFang SC" w:eastAsia="PingFang SC" w:cs="宋体"/>
                <w:sz w:val="18"/>
                <w:lang w:eastAsia="zh-CN"/>
              </w:rPr>
            </w:pPr>
          </w:p>
        </w:tc>
        <w:tc>
          <w:tcPr>
            <w:tcW w:w="1267" w:type="dxa"/>
          </w:tcPr>
          <w:p w14:paraId="6271AA1C">
            <w:pPr>
              <w:spacing w:before="82" w:line="193" w:lineRule="auto"/>
              <w:ind w:left="109"/>
            </w:pPr>
            <w:r>
              <w:t>/</w:t>
            </w:r>
          </w:p>
        </w:tc>
      </w:tr>
      <w:tr w14:paraId="423778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9" w:hRule="atLeast"/>
        </w:trPr>
        <w:tc>
          <w:tcPr>
            <w:tcW w:w="400" w:type="dxa"/>
          </w:tcPr>
          <w:p w14:paraId="772306FC">
            <w:pPr>
              <w:pStyle w:val="8"/>
              <w:spacing w:before="82" w:line="162" w:lineRule="auto"/>
              <w:ind w:left="123"/>
              <w:rPr>
                <w:spacing w:val="1"/>
                <w:lang w:eastAsia="zh-CN"/>
              </w:rPr>
            </w:pPr>
            <w:r>
              <w:rPr>
                <w:rFonts w:hint="eastAsia"/>
                <w:spacing w:val="1"/>
                <w:lang w:eastAsia="zh-CN"/>
              </w:rPr>
              <w:t>9</w:t>
            </w:r>
          </w:p>
        </w:tc>
        <w:tc>
          <w:tcPr>
            <w:tcW w:w="600" w:type="dxa"/>
          </w:tcPr>
          <w:p w14:paraId="4C676A63">
            <w:pPr>
              <w:pStyle w:val="8"/>
              <w:spacing w:before="279" w:line="184" w:lineRule="auto"/>
              <w:ind w:left="109" w:right="192"/>
              <w:rPr>
                <w:spacing w:val="-3"/>
                <w:lang w:eastAsia="zh-CN"/>
              </w:rPr>
            </w:pPr>
            <w:r>
              <w:rPr>
                <w:rFonts w:hint="eastAsia"/>
                <w:spacing w:val="-3"/>
                <w:lang w:eastAsia="zh-CN"/>
              </w:rPr>
              <w:t>功能要求</w:t>
            </w:r>
          </w:p>
        </w:tc>
        <w:tc>
          <w:tcPr>
            <w:tcW w:w="612" w:type="dxa"/>
            <w:vMerge w:val="continue"/>
          </w:tcPr>
          <w:p w14:paraId="58E1AC7D">
            <w:pPr>
              <w:pStyle w:val="8"/>
              <w:spacing w:before="305" w:line="194" w:lineRule="auto"/>
              <w:ind w:left="196" w:right="197" w:hanging="1"/>
              <w:rPr>
                <w:rFonts w:ascii="宋体" w:cs="宋体"/>
                <w:sz w:val="24"/>
              </w:rPr>
            </w:pPr>
          </w:p>
        </w:tc>
        <w:tc>
          <w:tcPr>
            <w:tcW w:w="975" w:type="dxa"/>
          </w:tcPr>
          <w:p w14:paraId="0DBE5676">
            <w:pPr>
              <w:pStyle w:val="8"/>
              <w:spacing w:before="279" w:line="185" w:lineRule="auto"/>
              <w:ind w:left="111" w:right="262" w:hanging="4"/>
              <w:rPr>
                <w:lang w:eastAsia="zh-CN"/>
              </w:rPr>
            </w:pPr>
            <w:r>
              <w:rPr>
                <w:rFonts w:hint="eastAsia"/>
                <w:lang w:eastAsia="zh-CN"/>
              </w:rPr>
              <w:t>操作模式</w:t>
            </w:r>
          </w:p>
        </w:tc>
        <w:tc>
          <w:tcPr>
            <w:tcW w:w="688" w:type="dxa"/>
          </w:tcPr>
          <w:p w14:paraId="1C184397">
            <w:pPr>
              <w:rPr>
                <w:rFonts w:ascii="宋体" w:hAnsi="PingFang SC" w:eastAsia="PingFang SC" w:cs="宋体"/>
                <w:sz w:val="18"/>
                <w:lang w:eastAsia="zh-CN"/>
              </w:rPr>
            </w:pPr>
            <w:r>
              <w:rPr>
                <w:rFonts w:hint="eastAsia" w:ascii="宋体" w:hAnsi="PingFang SC" w:eastAsia="PingFang SC" w:cs="宋体"/>
                <w:sz w:val="18"/>
                <w:lang w:eastAsia="zh-CN"/>
              </w:rPr>
              <w:t>是</w:t>
            </w:r>
          </w:p>
        </w:tc>
        <w:tc>
          <w:tcPr>
            <w:tcW w:w="4558" w:type="dxa"/>
            <w:vAlign w:val="center"/>
          </w:tcPr>
          <w:p w14:paraId="16B0BB36">
            <w:pPr>
              <w:rPr>
                <w:rFonts w:ascii="宋体" w:hAnsi="PingFang SC" w:eastAsia="PingFang SC" w:cs="宋体"/>
                <w:sz w:val="18"/>
                <w:lang w:eastAsia="zh-CN"/>
              </w:rPr>
            </w:pPr>
            <w:r>
              <w:rPr>
                <w:rFonts w:hint="eastAsia" w:ascii="宋体" w:hAnsi="PingFang SC" w:eastAsia="PingFang SC" w:cs="宋体"/>
                <w:sz w:val="18"/>
                <w:lang w:eastAsia="zh-CN"/>
              </w:rPr>
              <w:t>整机具备智能手势识别功能，在任意信号源通道下均可识别五指上、下、左、右方向手势，支持将各手势滑动方向自定义设置为无操作、熄屏、批注、桌面、半屏模式。（提供封面具有CNAS标志的权威检测机构的检测报告复印件加盖原厂鲜章）</w:t>
            </w:r>
          </w:p>
        </w:tc>
        <w:tc>
          <w:tcPr>
            <w:tcW w:w="1267" w:type="dxa"/>
          </w:tcPr>
          <w:p w14:paraId="351118F3">
            <w:pPr>
              <w:spacing w:before="82" w:line="193" w:lineRule="auto"/>
              <w:ind w:left="109"/>
            </w:pPr>
            <w:r>
              <w:t>/</w:t>
            </w:r>
          </w:p>
        </w:tc>
      </w:tr>
    </w:tbl>
    <w:p w14:paraId="70BF9866">
      <w:pPr>
        <w:ind w:left="66"/>
        <w:rPr>
          <w:lang w:eastAsia="zh-CN"/>
        </w:rPr>
      </w:pPr>
    </w:p>
    <w:p w14:paraId="6BC54A91">
      <w:pPr>
        <w:pStyle w:val="2"/>
        <w:ind w:left="66"/>
        <w:rPr>
          <w:rFonts w:eastAsia="宋体"/>
          <w:sz w:val="24"/>
          <w:lang w:eastAsia="zh-CN"/>
        </w:rPr>
      </w:pPr>
      <w:r>
        <w:rPr>
          <w:rFonts w:hint="eastAsia" w:eastAsia="宋体"/>
          <w:sz w:val="24"/>
          <w:lang w:eastAsia="zh-CN"/>
        </w:rPr>
        <w:t>⑥信号交换机1台</w:t>
      </w:r>
    </w:p>
    <w:tbl>
      <w:tblPr>
        <w:tblStyle w:val="7"/>
        <w:tblW w:w="9087" w:type="dxa"/>
        <w:tblInd w:w="-47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87"/>
        <w:gridCol w:w="600"/>
        <w:gridCol w:w="625"/>
        <w:gridCol w:w="975"/>
        <w:gridCol w:w="688"/>
        <w:gridCol w:w="4558"/>
        <w:gridCol w:w="1254"/>
      </w:tblGrid>
      <w:tr w14:paraId="0B7AAE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387" w:type="dxa"/>
            <w:textDirection w:val="tbRlV"/>
          </w:tcPr>
          <w:p w14:paraId="17BC3C5F">
            <w:pPr>
              <w:pStyle w:val="8"/>
              <w:spacing w:before="152" w:line="183" w:lineRule="auto"/>
              <w:ind w:left="155"/>
            </w:pPr>
            <w:r>
              <w:rPr>
                <w:b/>
                <w:bCs/>
                <w:spacing w:val="-1"/>
              </w:rPr>
              <w:t>序</w:t>
            </w:r>
            <w:r>
              <w:rPr>
                <w:spacing w:val="-1"/>
              </w:rPr>
              <w:t xml:space="preserve"> </w:t>
            </w:r>
            <w:r>
              <w:rPr>
                <w:b/>
                <w:bCs/>
                <w:spacing w:val="-1"/>
              </w:rPr>
              <w:t>号</w:t>
            </w:r>
          </w:p>
        </w:tc>
        <w:tc>
          <w:tcPr>
            <w:tcW w:w="600" w:type="dxa"/>
          </w:tcPr>
          <w:p w14:paraId="02CFC16B">
            <w:pPr>
              <w:pStyle w:val="8"/>
              <w:spacing w:before="156" w:line="184" w:lineRule="auto"/>
              <w:ind w:left="156" w:right="151" w:hanging="5"/>
            </w:pPr>
            <w:r>
              <w:rPr>
                <w:b/>
                <w:bCs/>
                <w:spacing w:val="-6"/>
              </w:rPr>
              <w:t>指标</w:t>
            </w:r>
            <w:r>
              <w:t xml:space="preserve"> </w:t>
            </w:r>
            <w:r>
              <w:rPr>
                <w:b/>
                <w:bCs/>
                <w:spacing w:val="-8"/>
              </w:rPr>
              <w:t>分类</w:t>
            </w:r>
          </w:p>
        </w:tc>
        <w:tc>
          <w:tcPr>
            <w:tcW w:w="625" w:type="dxa"/>
          </w:tcPr>
          <w:p w14:paraId="0C99DEA7">
            <w:pPr>
              <w:pStyle w:val="8"/>
              <w:spacing w:before="154" w:line="185" w:lineRule="auto"/>
              <w:ind w:left="176" w:right="172" w:firstLine="25"/>
              <w:rPr>
                <w:sz w:val="8"/>
                <w:szCs w:val="8"/>
              </w:rPr>
            </w:pPr>
            <w:r>
              <w:rPr>
                <w:b/>
                <w:bCs/>
                <w:spacing w:val="-7"/>
              </w:rPr>
              <w:t>一级</w:t>
            </w:r>
            <w:r>
              <w:t xml:space="preserve"> </w:t>
            </w:r>
            <w:r>
              <w:rPr>
                <w:b/>
                <w:bCs/>
                <w:spacing w:val="1"/>
              </w:rPr>
              <w:t>指标</w:t>
            </w:r>
            <w:r>
              <w:fldChar w:fldCharType="begin"/>
            </w:r>
            <w:r>
              <w:instrText xml:space="preserve"> HYPERLINK \l "bookmark1" </w:instrText>
            </w:r>
            <w:r>
              <w:fldChar w:fldCharType="separate"/>
            </w:r>
            <w:r>
              <w:rPr>
                <w:b/>
                <w:bCs/>
                <w:spacing w:val="1"/>
                <w:position w:val="8"/>
                <w:sz w:val="8"/>
                <w:szCs w:val="8"/>
              </w:rPr>
              <w:t>1</w:t>
            </w:r>
            <w:r>
              <w:rPr>
                <w:b/>
                <w:bCs/>
                <w:spacing w:val="1"/>
                <w:position w:val="8"/>
                <w:sz w:val="8"/>
                <w:szCs w:val="8"/>
              </w:rPr>
              <w:fldChar w:fldCharType="end"/>
            </w:r>
          </w:p>
        </w:tc>
        <w:tc>
          <w:tcPr>
            <w:tcW w:w="975" w:type="dxa"/>
          </w:tcPr>
          <w:p w14:paraId="249A41F1">
            <w:pPr>
              <w:pStyle w:val="8"/>
              <w:spacing w:before="154" w:line="185" w:lineRule="auto"/>
              <w:ind w:left="256" w:right="251" w:firstLine="46"/>
              <w:rPr>
                <w:sz w:val="8"/>
                <w:szCs w:val="8"/>
              </w:rPr>
            </w:pPr>
            <w:r>
              <w:rPr>
                <w:b/>
                <w:bCs/>
                <w:spacing w:val="-7"/>
              </w:rPr>
              <w:t>二级</w:t>
            </w:r>
            <w:r>
              <w:t xml:space="preserve">  </w:t>
            </w:r>
            <w:r>
              <w:rPr>
                <w:b/>
                <w:bCs/>
                <w:spacing w:val="-3"/>
              </w:rPr>
              <w:t>指标</w:t>
            </w:r>
            <w:r>
              <w:rPr>
                <w:spacing w:val="-5"/>
              </w:rPr>
              <w:t xml:space="preserve"> </w:t>
            </w:r>
            <w:r>
              <w:rPr>
                <w:b/>
                <w:bCs/>
                <w:spacing w:val="-3"/>
                <w:position w:val="8"/>
                <w:sz w:val="8"/>
                <w:szCs w:val="8"/>
              </w:rPr>
              <w:t>1</w:t>
            </w:r>
          </w:p>
        </w:tc>
        <w:tc>
          <w:tcPr>
            <w:tcW w:w="688" w:type="dxa"/>
          </w:tcPr>
          <w:p w14:paraId="0BE54DB6">
            <w:pPr>
              <w:pStyle w:val="8"/>
              <w:spacing w:before="35" w:line="176" w:lineRule="auto"/>
              <w:ind w:left="153"/>
              <w:rPr>
                <w:sz w:val="8"/>
                <w:szCs w:val="8"/>
                <w:lang w:eastAsia="zh-CN"/>
              </w:rPr>
            </w:pPr>
            <w:r>
              <w:rPr>
                <w:b/>
                <w:bCs/>
                <w:spacing w:val="-5"/>
                <w:lang w:eastAsia="zh-CN"/>
              </w:rPr>
              <w:t>是否可以</w:t>
            </w:r>
            <w:r>
              <w:rPr>
                <w:b/>
                <w:bCs/>
                <w:spacing w:val="-3"/>
                <w:lang w:eastAsia="zh-CN"/>
              </w:rPr>
              <w:t>作为评分</w:t>
            </w:r>
            <w:r>
              <w:rPr>
                <w:b/>
                <w:bCs/>
                <w:spacing w:val="-8"/>
                <w:lang w:eastAsia="zh-CN"/>
              </w:rPr>
              <w:t>因素</w:t>
            </w:r>
            <w:r>
              <w:fldChar w:fldCharType="begin"/>
            </w:r>
            <w:r>
              <w:instrText xml:space="preserve"> HYPERLINK \l "bookmark2" </w:instrText>
            </w:r>
            <w:r>
              <w:fldChar w:fldCharType="separate"/>
            </w:r>
            <w:r>
              <w:rPr>
                <w:b/>
                <w:bCs/>
                <w:spacing w:val="-8"/>
                <w:position w:val="8"/>
                <w:sz w:val="8"/>
                <w:szCs w:val="8"/>
                <w:lang w:eastAsia="zh-CN"/>
              </w:rPr>
              <w:t>2</w:t>
            </w:r>
            <w:r>
              <w:rPr>
                <w:b/>
                <w:bCs/>
                <w:spacing w:val="-8"/>
                <w:position w:val="8"/>
                <w:sz w:val="8"/>
                <w:szCs w:val="8"/>
                <w:lang w:eastAsia="zh-CN"/>
              </w:rPr>
              <w:fldChar w:fldCharType="end"/>
            </w:r>
          </w:p>
        </w:tc>
        <w:tc>
          <w:tcPr>
            <w:tcW w:w="4558" w:type="dxa"/>
          </w:tcPr>
          <w:p w14:paraId="29E8C1FA">
            <w:pPr>
              <w:pStyle w:val="8"/>
              <w:spacing w:before="276" w:line="192" w:lineRule="auto"/>
              <w:ind w:left="1245"/>
            </w:pPr>
            <w:r>
              <w:rPr>
                <w:b/>
                <w:bCs/>
                <w:spacing w:val="-3"/>
              </w:rPr>
              <w:t>指标要求</w:t>
            </w:r>
          </w:p>
        </w:tc>
        <w:tc>
          <w:tcPr>
            <w:tcW w:w="1254" w:type="dxa"/>
          </w:tcPr>
          <w:p w14:paraId="3DAE111E">
            <w:pPr>
              <w:pStyle w:val="8"/>
              <w:spacing w:before="275" w:line="193" w:lineRule="auto"/>
              <w:ind w:left="310"/>
            </w:pPr>
            <w:r>
              <w:rPr>
                <w:b/>
                <w:bCs/>
                <w:spacing w:val="-3"/>
              </w:rPr>
              <w:t>指标使用说明</w:t>
            </w:r>
          </w:p>
        </w:tc>
      </w:tr>
      <w:tr w14:paraId="5B2736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4" w:hRule="atLeast"/>
        </w:trPr>
        <w:tc>
          <w:tcPr>
            <w:tcW w:w="387" w:type="dxa"/>
          </w:tcPr>
          <w:p w14:paraId="2DC33CEC">
            <w:pPr>
              <w:spacing w:line="342" w:lineRule="auto"/>
            </w:pPr>
          </w:p>
          <w:p w14:paraId="5D93F376">
            <w:pPr>
              <w:pStyle w:val="8"/>
              <w:spacing w:before="82" w:line="162" w:lineRule="auto"/>
              <w:ind w:left="123"/>
            </w:pPr>
            <w:r>
              <w:rPr>
                <w:spacing w:val="1"/>
              </w:rPr>
              <w:t>1</w:t>
            </w:r>
          </w:p>
        </w:tc>
        <w:tc>
          <w:tcPr>
            <w:tcW w:w="600" w:type="dxa"/>
          </w:tcPr>
          <w:p w14:paraId="27E0692E">
            <w:pPr>
              <w:pStyle w:val="8"/>
              <w:spacing w:before="279" w:line="184" w:lineRule="auto"/>
              <w:ind w:left="109" w:right="192"/>
            </w:pPr>
            <w:r>
              <w:rPr>
                <w:spacing w:val="-3"/>
              </w:rPr>
              <w:t>产品</w:t>
            </w:r>
            <w:r>
              <w:t xml:space="preserve"> </w:t>
            </w:r>
            <w:r>
              <w:rPr>
                <w:spacing w:val="-3"/>
              </w:rPr>
              <w:t>规格</w:t>
            </w:r>
          </w:p>
        </w:tc>
        <w:tc>
          <w:tcPr>
            <w:tcW w:w="625" w:type="dxa"/>
            <w:vMerge w:val="restart"/>
          </w:tcPr>
          <w:p w14:paraId="1CDAC921">
            <w:pPr>
              <w:pStyle w:val="8"/>
              <w:spacing w:before="305" w:line="194" w:lineRule="auto"/>
              <w:ind w:left="196" w:right="197" w:hanging="1"/>
              <w:rPr>
                <w:spacing w:val="-14"/>
                <w:w w:val="92"/>
                <w:lang w:eastAsia="zh-CN"/>
              </w:rPr>
            </w:pPr>
            <w:r>
              <w:rPr>
                <w:rFonts w:hint="eastAsia" w:ascii="宋体" w:cs="宋体"/>
                <w:sz w:val="24"/>
              </w:rPr>
              <w:t>★</w:t>
            </w:r>
            <w:r>
              <w:rPr>
                <w:spacing w:val="-14"/>
                <w:w w:val="92"/>
              </w:rPr>
              <w:t>*</w:t>
            </w:r>
            <w:r>
              <w:rPr>
                <w:rFonts w:hint="eastAsia"/>
                <w:spacing w:val="-14"/>
                <w:w w:val="92"/>
                <w:lang w:eastAsia="zh-CN"/>
              </w:rPr>
              <w:t>信号交换机</w:t>
            </w:r>
          </w:p>
        </w:tc>
        <w:tc>
          <w:tcPr>
            <w:tcW w:w="975" w:type="dxa"/>
          </w:tcPr>
          <w:p w14:paraId="0CC7A75F">
            <w:pPr>
              <w:pStyle w:val="8"/>
              <w:spacing w:before="279" w:line="185" w:lineRule="auto"/>
              <w:ind w:left="111" w:right="262" w:hanging="4"/>
              <w:rPr>
                <w:lang w:eastAsia="zh-CN"/>
              </w:rPr>
            </w:pPr>
            <w:r>
              <w:rPr>
                <w:spacing w:val="-2"/>
              </w:rPr>
              <w:t>*内存配</w:t>
            </w:r>
            <w:r>
              <w:rPr>
                <w:spacing w:val="1"/>
              </w:rPr>
              <w:t xml:space="preserve"> </w:t>
            </w:r>
            <w:r>
              <w:rPr>
                <w:spacing w:val="-4"/>
              </w:rPr>
              <w:t>置容量</w:t>
            </w:r>
          </w:p>
        </w:tc>
        <w:tc>
          <w:tcPr>
            <w:tcW w:w="688" w:type="dxa"/>
          </w:tcPr>
          <w:p w14:paraId="0EE574F8">
            <w:pPr>
              <w:spacing w:line="314" w:lineRule="auto"/>
            </w:pPr>
          </w:p>
          <w:p w14:paraId="61E19475">
            <w:pPr>
              <w:pStyle w:val="8"/>
              <w:spacing w:before="82" w:line="194" w:lineRule="auto"/>
              <w:ind w:left="418"/>
              <w:rPr>
                <w:lang w:eastAsia="zh-CN"/>
              </w:rPr>
            </w:pPr>
            <w:r>
              <w:rPr>
                <w:rFonts w:hint="eastAsia"/>
                <w:lang w:eastAsia="zh-CN"/>
              </w:rPr>
              <w:t>是</w:t>
            </w:r>
          </w:p>
        </w:tc>
        <w:tc>
          <w:tcPr>
            <w:tcW w:w="4558" w:type="dxa"/>
            <w:vAlign w:val="center"/>
          </w:tcPr>
          <w:p w14:paraId="55BCC554">
            <w:pPr>
              <w:jc w:val="center"/>
              <w:rPr>
                <w:rFonts w:eastAsia="PingFang SC"/>
                <w:lang w:eastAsia="zh-CN"/>
              </w:rPr>
            </w:pPr>
            <w:r>
              <w:rPr>
                <w:rFonts w:hint="eastAsia" w:ascii="宋体" w:hAnsi="PingFang SC" w:eastAsia="PingFang SC" w:cs="宋体"/>
                <w:sz w:val="18"/>
                <w:lang w:eastAsia="zh-CN"/>
              </w:rPr>
              <w:t>可用千兆电接口数量≥50</w:t>
            </w:r>
          </w:p>
        </w:tc>
        <w:tc>
          <w:tcPr>
            <w:tcW w:w="1254" w:type="dxa"/>
          </w:tcPr>
          <w:p w14:paraId="0661C8AA">
            <w:pPr>
              <w:spacing w:line="314" w:lineRule="auto"/>
              <w:rPr>
                <w:lang w:eastAsia="zh-CN"/>
              </w:rPr>
            </w:pPr>
          </w:p>
          <w:p w14:paraId="0A319157">
            <w:pPr>
              <w:pStyle w:val="8"/>
              <w:spacing w:before="82" w:line="193" w:lineRule="auto"/>
              <w:ind w:left="109"/>
            </w:pPr>
            <w:r>
              <w:t>/</w:t>
            </w:r>
          </w:p>
        </w:tc>
      </w:tr>
      <w:tr w14:paraId="5BF0EF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387" w:type="dxa"/>
            <w:vMerge w:val="restart"/>
          </w:tcPr>
          <w:p w14:paraId="0981B83A">
            <w:pPr>
              <w:pStyle w:val="8"/>
              <w:spacing w:before="82" w:line="162" w:lineRule="auto"/>
              <w:ind w:left="123"/>
              <w:rPr>
                <w:spacing w:val="1"/>
                <w:lang w:eastAsia="zh-CN"/>
              </w:rPr>
            </w:pPr>
            <w:r>
              <w:rPr>
                <w:rFonts w:hint="eastAsia"/>
                <w:spacing w:val="1"/>
                <w:lang w:eastAsia="zh-CN"/>
              </w:rPr>
              <w:t>2</w:t>
            </w:r>
          </w:p>
        </w:tc>
        <w:tc>
          <w:tcPr>
            <w:tcW w:w="600" w:type="dxa"/>
            <w:vMerge w:val="restart"/>
          </w:tcPr>
          <w:p w14:paraId="63E40291">
            <w:pPr>
              <w:pStyle w:val="8"/>
              <w:spacing w:before="279" w:line="184" w:lineRule="auto"/>
              <w:ind w:left="109" w:right="192"/>
              <w:rPr>
                <w:spacing w:val="-3"/>
                <w:lang w:eastAsia="zh-CN"/>
              </w:rPr>
            </w:pPr>
            <w:r>
              <w:rPr>
                <w:rFonts w:hint="eastAsia"/>
                <w:spacing w:val="-3"/>
                <w:lang w:eastAsia="zh-CN"/>
              </w:rPr>
              <w:t>产品规格</w:t>
            </w:r>
          </w:p>
        </w:tc>
        <w:tc>
          <w:tcPr>
            <w:tcW w:w="625" w:type="dxa"/>
            <w:vMerge w:val="continue"/>
          </w:tcPr>
          <w:p w14:paraId="632189F0">
            <w:pPr>
              <w:pStyle w:val="8"/>
              <w:spacing w:before="305" w:line="194" w:lineRule="auto"/>
              <w:ind w:left="196" w:right="197" w:hanging="1"/>
              <w:rPr>
                <w:rFonts w:ascii="宋体" w:cs="宋体"/>
                <w:sz w:val="24"/>
              </w:rPr>
            </w:pPr>
          </w:p>
        </w:tc>
        <w:tc>
          <w:tcPr>
            <w:tcW w:w="975" w:type="dxa"/>
            <w:vMerge w:val="restart"/>
          </w:tcPr>
          <w:p w14:paraId="00E0271A">
            <w:pPr>
              <w:pStyle w:val="8"/>
              <w:spacing w:before="279" w:line="185" w:lineRule="auto"/>
              <w:ind w:left="111" w:right="262" w:hanging="4"/>
              <w:rPr>
                <w:spacing w:val="-2"/>
                <w:lang w:eastAsia="zh-CN"/>
              </w:rPr>
            </w:pPr>
            <w:r>
              <w:rPr>
                <w:rFonts w:hint="eastAsia"/>
                <w:spacing w:val="-2"/>
                <w:lang w:eastAsia="zh-CN"/>
              </w:rPr>
              <w:t>数据交换状态</w:t>
            </w:r>
          </w:p>
        </w:tc>
        <w:tc>
          <w:tcPr>
            <w:tcW w:w="688" w:type="dxa"/>
            <w:vMerge w:val="restart"/>
          </w:tcPr>
          <w:p w14:paraId="2E783D15">
            <w:pPr>
              <w:pStyle w:val="8"/>
              <w:spacing w:before="82" w:line="194" w:lineRule="auto"/>
              <w:ind w:left="418"/>
              <w:rPr>
                <w:lang w:eastAsia="zh-CN"/>
              </w:rPr>
            </w:pPr>
            <w:r>
              <w:rPr>
                <w:rFonts w:hint="eastAsia"/>
                <w:lang w:eastAsia="zh-CN"/>
              </w:rPr>
              <w:t>是</w:t>
            </w:r>
          </w:p>
        </w:tc>
        <w:tc>
          <w:tcPr>
            <w:tcW w:w="4558" w:type="dxa"/>
            <w:vAlign w:val="center"/>
          </w:tcPr>
          <w:p w14:paraId="0E54B9CE">
            <w:pPr>
              <w:rPr>
                <w:rFonts w:ascii="宋体" w:hAnsi="PingFang SC" w:eastAsia="PingFang SC" w:cs="宋体"/>
                <w:sz w:val="18"/>
                <w:lang w:eastAsia="zh-CN"/>
              </w:rPr>
            </w:pPr>
            <w:r>
              <w:rPr>
                <w:rFonts w:hint="eastAsia" w:ascii="宋体" w:hAnsi="PingFang SC" w:eastAsia="PingFang SC" w:cs="宋体"/>
                <w:sz w:val="18"/>
                <w:lang w:eastAsia="zh-CN"/>
              </w:rPr>
              <w:t>可用千兆光接口数量≥2</w:t>
            </w:r>
          </w:p>
        </w:tc>
        <w:tc>
          <w:tcPr>
            <w:tcW w:w="1254" w:type="dxa"/>
            <w:vMerge w:val="restart"/>
          </w:tcPr>
          <w:p w14:paraId="7083A0A0">
            <w:pPr>
              <w:pStyle w:val="8"/>
              <w:spacing w:before="82" w:line="193" w:lineRule="auto"/>
              <w:ind w:left="109"/>
            </w:pPr>
            <w:r>
              <w:t>/</w:t>
            </w:r>
          </w:p>
        </w:tc>
      </w:tr>
      <w:tr w14:paraId="54D157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387" w:type="dxa"/>
            <w:vMerge w:val="continue"/>
          </w:tcPr>
          <w:p w14:paraId="5C3DDD5B"/>
        </w:tc>
        <w:tc>
          <w:tcPr>
            <w:tcW w:w="600" w:type="dxa"/>
            <w:vMerge w:val="continue"/>
          </w:tcPr>
          <w:p w14:paraId="7D81F235"/>
        </w:tc>
        <w:tc>
          <w:tcPr>
            <w:tcW w:w="625" w:type="dxa"/>
            <w:vMerge w:val="continue"/>
          </w:tcPr>
          <w:p w14:paraId="10BBEA8D"/>
        </w:tc>
        <w:tc>
          <w:tcPr>
            <w:tcW w:w="975" w:type="dxa"/>
            <w:vMerge w:val="continue"/>
          </w:tcPr>
          <w:p w14:paraId="69ACD386"/>
        </w:tc>
        <w:tc>
          <w:tcPr>
            <w:tcW w:w="688" w:type="dxa"/>
            <w:vMerge w:val="continue"/>
          </w:tcPr>
          <w:p w14:paraId="5CD0D334"/>
        </w:tc>
        <w:tc>
          <w:tcPr>
            <w:tcW w:w="4558" w:type="dxa"/>
            <w:vAlign w:val="center"/>
          </w:tcPr>
          <w:p w14:paraId="194F81E2">
            <w:pPr>
              <w:rPr>
                <w:rFonts w:ascii="宋体" w:hAnsi="PingFang SC" w:eastAsia="PingFang SC" w:cs="宋体"/>
                <w:sz w:val="18"/>
              </w:rPr>
            </w:pPr>
            <w:r>
              <w:rPr>
                <w:rFonts w:hint="eastAsia" w:ascii="宋体" w:hAnsi="PingFang SC" w:eastAsia="PingFang SC" w:cs="宋体"/>
                <w:sz w:val="18"/>
              </w:rPr>
              <w:t>交换容量≥104 Gbps</w:t>
            </w:r>
          </w:p>
        </w:tc>
        <w:tc>
          <w:tcPr>
            <w:tcW w:w="1254" w:type="dxa"/>
            <w:vMerge w:val="continue"/>
          </w:tcPr>
          <w:p w14:paraId="3B701D18">
            <w:pPr>
              <w:rPr>
                <w:rFonts w:ascii="宋体" w:hAnsi="PingFang SC" w:eastAsia="PingFang SC" w:cs="宋体"/>
                <w:sz w:val="18"/>
              </w:rPr>
            </w:pPr>
          </w:p>
        </w:tc>
      </w:tr>
      <w:tr w14:paraId="76FB06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387" w:type="dxa"/>
            <w:vMerge w:val="continue"/>
          </w:tcPr>
          <w:p w14:paraId="7E8104B8">
            <w:pPr>
              <w:rPr>
                <w:rFonts w:ascii="宋体" w:hAnsi="PingFang SC" w:eastAsia="PingFang SC" w:cs="宋体"/>
                <w:sz w:val="18"/>
              </w:rPr>
            </w:pPr>
          </w:p>
        </w:tc>
        <w:tc>
          <w:tcPr>
            <w:tcW w:w="600" w:type="dxa"/>
            <w:vMerge w:val="continue"/>
          </w:tcPr>
          <w:p w14:paraId="3EA53397">
            <w:pPr>
              <w:rPr>
                <w:rFonts w:ascii="宋体" w:hAnsi="PingFang SC" w:eastAsia="PingFang SC" w:cs="宋体"/>
                <w:sz w:val="18"/>
              </w:rPr>
            </w:pPr>
          </w:p>
        </w:tc>
        <w:tc>
          <w:tcPr>
            <w:tcW w:w="625" w:type="dxa"/>
            <w:vMerge w:val="continue"/>
          </w:tcPr>
          <w:p w14:paraId="08886A6A">
            <w:pPr>
              <w:rPr>
                <w:rFonts w:ascii="宋体" w:hAnsi="PingFang SC" w:eastAsia="PingFang SC" w:cs="宋体"/>
                <w:sz w:val="18"/>
              </w:rPr>
            </w:pPr>
          </w:p>
        </w:tc>
        <w:tc>
          <w:tcPr>
            <w:tcW w:w="975" w:type="dxa"/>
            <w:vMerge w:val="continue"/>
          </w:tcPr>
          <w:p w14:paraId="54B767FF">
            <w:pPr>
              <w:rPr>
                <w:rFonts w:ascii="宋体" w:hAnsi="PingFang SC" w:eastAsia="PingFang SC" w:cs="宋体"/>
                <w:sz w:val="18"/>
              </w:rPr>
            </w:pPr>
          </w:p>
        </w:tc>
        <w:tc>
          <w:tcPr>
            <w:tcW w:w="688" w:type="dxa"/>
            <w:vMerge w:val="continue"/>
          </w:tcPr>
          <w:p w14:paraId="44A071C7">
            <w:pPr>
              <w:rPr>
                <w:rFonts w:ascii="宋体" w:hAnsi="PingFang SC" w:eastAsia="PingFang SC" w:cs="宋体"/>
                <w:sz w:val="18"/>
              </w:rPr>
            </w:pPr>
          </w:p>
        </w:tc>
        <w:tc>
          <w:tcPr>
            <w:tcW w:w="4558" w:type="dxa"/>
            <w:vAlign w:val="center"/>
          </w:tcPr>
          <w:p w14:paraId="33927DEB">
            <w:pPr>
              <w:rPr>
                <w:rFonts w:ascii="宋体" w:hAnsi="PingFang SC" w:eastAsia="PingFang SC" w:cs="宋体"/>
                <w:sz w:val="18"/>
              </w:rPr>
            </w:pPr>
            <w:r>
              <w:rPr>
                <w:rFonts w:hint="eastAsia" w:ascii="宋体" w:hAnsi="PingFang SC" w:eastAsia="PingFang SC" w:cs="宋体"/>
                <w:sz w:val="18"/>
              </w:rPr>
              <w:t>转发性能≥77.38 Mpps</w:t>
            </w:r>
          </w:p>
        </w:tc>
        <w:tc>
          <w:tcPr>
            <w:tcW w:w="1254" w:type="dxa"/>
            <w:vMerge w:val="continue"/>
          </w:tcPr>
          <w:p w14:paraId="15C9DA32">
            <w:pPr>
              <w:rPr>
                <w:rFonts w:ascii="宋体" w:hAnsi="PingFang SC" w:eastAsia="PingFang SC" w:cs="宋体"/>
                <w:sz w:val="18"/>
              </w:rPr>
            </w:pPr>
          </w:p>
        </w:tc>
      </w:tr>
      <w:tr w14:paraId="5547BF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387" w:type="dxa"/>
            <w:vMerge w:val="continue"/>
          </w:tcPr>
          <w:p w14:paraId="7AEB29F4">
            <w:pPr>
              <w:rPr>
                <w:rFonts w:ascii="宋体" w:hAnsi="PingFang SC" w:eastAsia="PingFang SC" w:cs="宋体"/>
                <w:sz w:val="18"/>
              </w:rPr>
            </w:pPr>
          </w:p>
        </w:tc>
        <w:tc>
          <w:tcPr>
            <w:tcW w:w="600" w:type="dxa"/>
            <w:vMerge w:val="continue"/>
          </w:tcPr>
          <w:p w14:paraId="76DB89CB">
            <w:pPr>
              <w:rPr>
                <w:rFonts w:ascii="宋体" w:hAnsi="PingFang SC" w:eastAsia="PingFang SC" w:cs="宋体"/>
                <w:sz w:val="18"/>
              </w:rPr>
            </w:pPr>
          </w:p>
        </w:tc>
        <w:tc>
          <w:tcPr>
            <w:tcW w:w="625" w:type="dxa"/>
            <w:vMerge w:val="continue"/>
          </w:tcPr>
          <w:p w14:paraId="214D4384">
            <w:pPr>
              <w:rPr>
                <w:rFonts w:ascii="宋体" w:hAnsi="PingFang SC" w:eastAsia="PingFang SC" w:cs="宋体"/>
                <w:sz w:val="18"/>
              </w:rPr>
            </w:pPr>
          </w:p>
        </w:tc>
        <w:tc>
          <w:tcPr>
            <w:tcW w:w="975" w:type="dxa"/>
            <w:vMerge w:val="continue"/>
          </w:tcPr>
          <w:p w14:paraId="7663D874">
            <w:pPr>
              <w:rPr>
                <w:rFonts w:ascii="宋体" w:hAnsi="PingFang SC" w:eastAsia="PingFang SC" w:cs="宋体"/>
                <w:sz w:val="18"/>
              </w:rPr>
            </w:pPr>
          </w:p>
        </w:tc>
        <w:tc>
          <w:tcPr>
            <w:tcW w:w="688" w:type="dxa"/>
            <w:vMerge w:val="continue"/>
          </w:tcPr>
          <w:p w14:paraId="4D3C0D02">
            <w:pPr>
              <w:rPr>
                <w:rFonts w:ascii="宋体" w:hAnsi="PingFang SC" w:eastAsia="PingFang SC" w:cs="宋体"/>
                <w:sz w:val="18"/>
              </w:rPr>
            </w:pPr>
          </w:p>
        </w:tc>
        <w:tc>
          <w:tcPr>
            <w:tcW w:w="4558" w:type="dxa"/>
            <w:vAlign w:val="center"/>
          </w:tcPr>
          <w:p w14:paraId="7E185549">
            <w:pPr>
              <w:rPr>
                <w:rFonts w:ascii="宋体" w:hAnsi="PingFang SC" w:eastAsia="PingFang SC" w:cs="宋体"/>
                <w:sz w:val="18"/>
              </w:rPr>
            </w:pPr>
            <w:r>
              <w:rPr>
                <w:rFonts w:hint="eastAsia" w:ascii="宋体" w:hAnsi="PingFang SC" w:eastAsia="PingFang SC" w:cs="宋体"/>
                <w:sz w:val="18"/>
              </w:rPr>
              <w:t>支持IEEE 802.3、IEEE 802.3u、IEEE 802.3x，IEEE 802.3ab，支持VLAN功能</w:t>
            </w:r>
          </w:p>
          <w:p w14:paraId="6F7385F6">
            <w:pPr>
              <w:rPr>
                <w:rFonts w:ascii="宋体" w:hAnsi="PingFang SC" w:eastAsia="PingFang SC" w:cs="宋体"/>
                <w:sz w:val="18"/>
              </w:rPr>
            </w:pPr>
          </w:p>
        </w:tc>
        <w:tc>
          <w:tcPr>
            <w:tcW w:w="1254" w:type="dxa"/>
            <w:vMerge w:val="continue"/>
          </w:tcPr>
          <w:p w14:paraId="724312CE">
            <w:pPr>
              <w:rPr>
                <w:rFonts w:ascii="宋体" w:hAnsi="PingFang SC" w:eastAsia="PingFang SC" w:cs="宋体"/>
                <w:sz w:val="18"/>
              </w:rPr>
            </w:pPr>
          </w:p>
        </w:tc>
      </w:tr>
      <w:tr w14:paraId="28599D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9" w:hRule="atLeast"/>
        </w:trPr>
        <w:tc>
          <w:tcPr>
            <w:tcW w:w="387" w:type="dxa"/>
          </w:tcPr>
          <w:p w14:paraId="2609AF59">
            <w:pPr>
              <w:pStyle w:val="8"/>
              <w:spacing w:before="82" w:line="162" w:lineRule="auto"/>
              <w:ind w:left="123"/>
              <w:rPr>
                <w:spacing w:val="1"/>
                <w:lang w:eastAsia="zh-CN"/>
              </w:rPr>
            </w:pPr>
            <w:r>
              <w:rPr>
                <w:rFonts w:hint="eastAsia"/>
                <w:spacing w:val="1"/>
                <w:lang w:eastAsia="zh-CN"/>
              </w:rPr>
              <w:t>3</w:t>
            </w:r>
          </w:p>
        </w:tc>
        <w:tc>
          <w:tcPr>
            <w:tcW w:w="600" w:type="dxa"/>
          </w:tcPr>
          <w:p w14:paraId="4667D148">
            <w:pPr>
              <w:pStyle w:val="8"/>
              <w:spacing w:before="279" w:line="184" w:lineRule="auto"/>
              <w:ind w:left="109" w:right="192"/>
              <w:rPr>
                <w:spacing w:val="-3"/>
                <w:lang w:eastAsia="zh-CN"/>
              </w:rPr>
            </w:pPr>
            <w:r>
              <w:rPr>
                <w:rFonts w:hint="eastAsia"/>
                <w:spacing w:val="-3"/>
                <w:lang w:eastAsia="zh-CN"/>
              </w:rPr>
              <w:t>安全协议</w:t>
            </w:r>
          </w:p>
        </w:tc>
        <w:tc>
          <w:tcPr>
            <w:tcW w:w="625" w:type="dxa"/>
          </w:tcPr>
          <w:p w14:paraId="6A7C2552">
            <w:pPr>
              <w:pStyle w:val="8"/>
              <w:spacing w:before="305" w:line="194" w:lineRule="auto"/>
              <w:ind w:left="196" w:right="197" w:hanging="1"/>
              <w:rPr>
                <w:rFonts w:ascii="宋体" w:cs="宋体"/>
                <w:sz w:val="24"/>
              </w:rPr>
            </w:pPr>
          </w:p>
        </w:tc>
        <w:tc>
          <w:tcPr>
            <w:tcW w:w="975" w:type="dxa"/>
          </w:tcPr>
          <w:p w14:paraId="1324367E">
            <w:pPr>
              <w:pStyle w:val="8"/>
              <w:spacing w:before="279" w:line="185" w:lineRule="auto"/>
              <w:ind w:left="111" w:right="262" w:hanging="4"/>
              <w:rPr>
                <w:spacing w:val="-2"/>
                <w:lang w:eastAsia="zh-CN"/>
              </w:rPr>
            </w:pPr>
            <w:r>
              <w:rPr>
                <w:rFonts w:hint="eastAsia"/>
                <w:spacing w:val="-2"/>
                <w:lang w:eastAsia="zh-CN"/>
              </w:rPr>
              <w:t>操作状态</w:t>
            </w:r>
          </w:p>
        </w:tc>
        <w:tc>
          <w:tcPr>
            <w:tcW w:w="688" w:type="dxa"/>
          </w:tcPr>
          <w:p w14:paraId="13DC96DC">
            <w:pPr>
              <w:pStyle w:val="8"/>
              <w:spacing w:before="82" w:line="194" w:lineRule="auto"/>
              <w:ind w:left="418"/>
              <w:rPr>
                <w:lang w:eastAsia="zh-CN"/>
              </w:rPr>
            </w:pPr>
            <w:r>
              <w:rPr>
                <w:rFonts w:hint="eastAsia"/>
                <w:lang w:eastAsia="zh-CN"/>
              </w:rPr>
              <w:t>是</w:t>
            </w:r>
          </w:p>
        </w:tc>
        <w:tc>
          <w:tcPr>
            <w:tcW w:w="4558" w:type="dxa"/>
            <w:vAlign w:val="center"/>
          </w:tcPr>
          <w:p w14:paraId="7A226809">
            <w:pPr>
              <w:rPr>
                <w:rFonts w:ascii="宋体" w:hAnsi="PingFang SC" w:eastAsia="PingFang SC" w:cs="宋体"/>
                <w:sz w:val="18"/>
                <w:lang w:eastAsia="zh-CN"/>
              </w:rPr>
            </w:pPr>
            <w:r>
              <w:rPr>
                <w:rFonts w:hint="eastAsia" w:ascii="宋体" w:hAnsi="PingFang SC" w:eastAsia="PingFang SC" w:cs="宋体"/>
                <w:sz w:val="18"/>
                <w:lang w:eastAsia="zh-CN"/>
              </w:rPr>
              <w:t>支持通过管理平台，手机APP对交换机进行远程控制和状态查看，进行系统拓扑展示及管理，进行远程升级，重启。</w:t>
            </w:r>
          </w:p>
        </w:tc>
        <w:tc>
          <w:tcPr>
            <w:tcW w:w="1254" w:type="dxa"/>
          </w:tcPr>
          <w:p w14:paraId="6A7F2B10">
            <w:pPr>
              <w:pStyle w:val="8"/>
              <w:spacing w:before="82" w:line="193" w:lineRule="auto"/>
              <w:ind w:left="109"/>
            </w:pPr>
            <w:r>
              <w:t>/</w:t>
            </w:r>
          </w:p>
        </w:tc>
      </w:tr>
    </w:tbl>
    <w:p w14:paraId="5C84E7BB">
      <w:pPr>
        <w:pStyle w:val="2"/>
        <w:rPr>
          <w:lang w:eastAsia="zh-CN"/>
        </w:rPr>
      </w:pPr>
    </w:p>
    <w:p w14:paraId="10FF6F68">
      <w:pPr>
        <w:pStyle w:val="2"/>
        <w:ind w:left="66"/>
        <w:rPr>
          <w:rFonts w:eastAsia="宋体"/>
          <w:sz w:val="24"/>
          <w:lang w:eastAsia="zh-CN"/>
        </w:rPr>
      </w:pPr>
      <w:r>
        <w:rPr>
          <w:rFonts w:hint="eastAsia" w:eastAsia="宋体"/>
          <w:sz w:val="24"/>
          <w:lang w:eastAsia="zh-CN"/>
        </w:rPr>
        <w:t>⑦信号传输线缆配件1台</w:t>
      </w:r>
    </w:p>
    <w:tbl>
      <w:tblPr>
        <w:tblStyle w:val="7"/>
        <w:tblW w:w="9087" w:type="dxa"/>
        <w:tblInd w:w="-47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87"/>
        <w:gridCol w:w="575"/>
        <w:gridCol w:w="638"/>
        <w:gridCol w:w="975"/>
        <w:gridCol w:w="687"/>
        <w:gridCol w:w="4571"/>
        <w:gridCol w:w="1254"/>
      </w:tblGrid>
      <w:tr w14:paraId="4F2AFB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387" w:type="dxa"/>
            <w:textDirection w:val="tbRlV"/>
          </w:tcPr>
          <w:p w14:paraId="4EFB0F71">
            <w:pPr>
              <w:pStyle w:val="8"/>
              <w:spacing w:before="152" w:line="183" w:lineRule="auto"/>
              <w:ind w:left="155"/>
            </w:pPr>
            <w:r>
              <w:rPr>
                <w:b/>
                <w:bCs/>
                <w:spacing w:val="-1"/>
              </w:rPr>
              <w:t>序</w:t>
            </w:r>
            <w:r>
              <w:rPr>
                <w:spacing w:val="-1"/>
              </w:rPr>
              <w:t xml:space="preserve"> </w:t>
            </w:r>
            <w:r>
              <w:rPr>
                <w:b/>
                <w:bCs/>
                <w:spacing w:val="-1"/>
              </w:rPr>
              <w:t>号</w:t>
            </w:r>
          </w:p>
        </w:tc>
        <w:tc>
          <w:tcPr>
            <w:tcW w:w="575" w:type="dxa"/>
          </w:tcPr>
          <w:p w14:paraId="4DF4AD3B">
            <w:pPr>
              <w:pStyle w:val="8"/>
              <w:spacing w:before="156" w:line="184" w:lineRule="auto"/>
              <w:ind w:left="156" w:right="151" w:hanging="5"/>
            </w:pPr>
            <w:r>
              <w:rPr>
                <w:b/>
                <w:bCs/>
                <w:spacing w:val="-6"/>
              </w:rPr>
              <w:t>指标</w:t>
            </w:r>
            <w:r>
              <w:t xml:space="preserve"> </w:t>
            </w:r>
            <w:r>
              <w:rPr>
                <w:b/>
                <w:bCs/>
                <w:spacing w:val="-8"/>
              </w:rPr>
              <w:t>分类</w:t>
            </w:r>
          </w:p>
        </w:tc>
        <w:tc>
          <w:tcPr>
            <w:tcW w:w="638" w:type="dxa"/>
          </w:tcPr>
          <w:p w14:paraId="4A658541">
            <w:pPr>
              <w:pStyle w:val="8"/>
              <w:spacing w:before="154" w:line="185" w:lineRule="auto"/>
              <w:ind w:left="176" w:right="172" w:firstLine="25"/>
              <w:rPr>
                <w:sz w:val="8"/>
                <w:szCs w:val="8"/>
              </w:rPr>
            </w:pPr>
            <w:r>
              <w:rPr>
                <w:b/>
                <w:bCs/>
                <w:spacing w:val="-7"/>
              </w:rPr>
              <w:t>一级</w:t>
            </w:r>
            <w:r>
              <w:t xml:space="preserve"> </w:t>
            </w:r>
            <w:r>
              <w:rPr>
                <w:b/>
                <w:bCs/>
                <w:spacing w:val="1"/>
              </w:rPr>
              <w:t>指标</w:t>
            </w:r>
            <w:r>
              <w:fldChar w:fldCharType="begin"/>
            </w:r>
            <w:r>
              <w:instrText xml:space="preserve"> HYPERLINK \l "bookmark1" </w:instrText>
            </w:r>
            <w:r>
              <w:fldChar w:fldCharType="separate"/>
            </w:r>
            <w:r>
              <w:rPr>
                <w:b/>
                <w:bCs/>
                <w:spacing w:val="1"/>
                <w:position w:val="8"/>
                <w:sz w:val="8"/>
                <w:szCs w:val="8"/>
              </w:rPr>
              <w:t>1</w:t>
            </w:r>
            <w:r>
              <w:rPr>
                <w:b/>
                <w:bCs/>
                <w:spacing w:val="1"/>
                <w:position w:val="8"/>
                <w:sz w:val="8"/>
                <w:szCs w:val="8"/>
              </w:rPr>
              <w:fldChar w:fldCharType="end"/>
            </w:r>
          </w:p>
        </w:tc>
        <w:tc>
          <w:tcPr>
            <w:tcW w:w="975" w:type="dxa"/>
          </w:tcPr>
          <w:p w14:paraId="16523AAC">
            <w:pPr>
              <w:pStyle w:val="8"/>
              <w:spacing w:before="154" w:line="185" w:lineRule="auto"/>
              <w:ind w:left="256" w:right="251" w:firstLine="46"/>
              <w:rPr>
                <w:sz w:val="8"/>
                <w:szCs w:val="8"/>
              </w:rPr>
            </w:pPr>
            <w:r>
              <w:rPr>
                <w:b/>
                <w:bCs/>
                <w:spacing w:val="-7"/>
              </w:rPr>
              <w:t>二级</w:t>
            </w:r>
            <w:r>
              <w:t xml:space="preserve">  </w:t>
            </w:r>
            <w:r>
              <w:rPr>
                <w:b/>
                <w:bCs/>
                <w:spacing w:val="-3"/>
              </w:rPr>
              <w:t>指标</w:t>
            </w:r>
            <w:r>
              <w:rPr>
                <w:spacing w:val="-5"/>
              </w:rPr>
              <w:t xml:space="preserve"> </w:t>
            </w:r>
            <w:r>
              <w:rPr>
                <w:b/>
                <w:bCs/>
                <w:spacing w:val="-3"/>
                <w:position w:val="8"/>
                <w:sz w:val="8"/>
                <w:szCs w:val="8"/>
              </w:rPr>
              <w:t>1</w:t>
            </w:r>
          </w:p>
        </w:tc>
        <w:tc>
          <w:tcPr>
            <w:tcW w:w="687" w:type="dxa"/>
          </w:tcPr>
          <w:p w14:paraId="6EB526AE">
            <w:pPr>
              <w:pStyle w:val="8"/>
              <w:spacing w:before="35" w:line="176" w:lineRule="auto"/>
              <w:ind w:left="153"/>
              <w:jc w:val="center"/>
              <w:rPr>
                <w:sz w:val="8"/>
                <w:szCs w:val="8"/>
                <w:lang w:eastAsia="zh-CN"/>
              </w:rPr>
            </w:pPr>
            <w:r>
              <w:rPr>
                <w:b/>
                <w:bCs/>
                <w:spacing w:val="-5"/>
                <w:lang w:eastAsia="zh-CN"/>
              </w:rPr>
              <w:t>是否可以</w:t>
            </w:r>
            <w:r>
              <w:rPr>
                <w:b/>
                <w:bCs/>
                <w:spacing w:val="-3"/>
                <w:lang w:eastAsia="zh-CN"/>
              </w:rPr>
              <w:t>作为评分</w:t>
            </w:r>
            <w:r>
              <w:rPr>
                <w:b/>
                <w:bCs/>
                <w:spacing w:val="-8"/>
                <w:lang w:eastAsia="zh-CN"/>
              </w:rPr>
              <w:t>因素</w:t>
            </w:r>
            <w:r>
              <w:fldChar w:fldCharType="begin"/>
            </w:r>
            <w:r>
              <w:instrText xml:space="preserve"> HYPERLINK \l "bookmark2" </w:instrText>
            </w:r>
            <w:r>
              <w:fldChar w:fldCharType="separate"/>
            </w:r>
            <w:r>
              <w:rPr>
                <w:b/>
                <w:bCs/>
                <w:spacing w:val="-8"/>
                <w:position w:val="8"/>
                <w:sz w:val="8"/>
                <w:szCs w:val="8"/>
                <w:lang w:eastAsia="zh-CN"/>
              </w:rPr>
              <w:t>2</w:t>
            </w:r>
            <w:r>
              <w:rPr>
                <w:b/>
                <w:bCs/>
                <w:spacing w:val="-8"/>
                <w:position w:val="8"/>
                <w:sz w:val="8"/>
                <w:szCs w:val="8"/>
                <w:lang w:eastAsia="zh-CN"/>
              </w:rPr>
              <w:fldChar w:fldCharType="end"/>
            </w:r>
          </w:p>
        </w:tc>
        <w:tc>
          <w:tcPr>
            <w:tcW w:w="4571" w:type="dxa"/>
          </w:tcPr>
          <w:p w14:paraId="2C7ED99D">
            <w:pPr>
              <w:pStyle w:val="8"/>
              <w:spacing w:before="276" w:line="192" w:lineRule="auto"/>
              <w:ind w:left="1245"/>
            </w:pPr>
            <w:r>
              <w:rPr>
                <w:b/>
                <w:bCs/>
                <w:spacing w:val="-3"/>
              </w:rPr>
              <w:t>指标要求</w:t>
            </w:r>
          </w:p>
        </w:tc>
        <w:tc>
          <w:tcPr>
            <w:tcW w:w="1254" w:type="dxa"/>
          </w:tcPr>
          <w:p w14:paraId="09BDCB66">
            <w:pPr>
              <w:pStyle w:val="8"/>
              <w:spacing w:before="275" w:line="193" w:lineRule="auto"/>
              <w:ind w:left="310"/>
            </w:pPr>
            <w:r>
              <w:rPr>
                <w:b/>
                <w:bCs/>
                <w:spacing w:val="-3"/>
              </w:rPr>
              <w:t>指标使用说明</w:t>
            </w:r>
          </w:p>
        </w:tc>
      </w:tr>
      <w:tr w14:paraId="1041FE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4" w:hRule="atLeast"/>
        </w:trPr>
        <w:tc>
          <w:tcPr>
            <w:tcW w:w="387" w:type="dxa"/>
          </w:tcPr>
          <w:p w14:paraId="5603528A">
            <w:pPr>
              <w:spacing w:line="342" w:lineRule="auto"/>
            </w:pPr>
          </w:p>
          <w:p w14:paraId="6694B560">
            <w:pPr>
              <w:pStyle w:val="8"/>
              <w:spacing w:before="82" w:line="162" w:lineRule="auto"/>
              <w:ind w:left="123"/>
            </w:pPr>
            <w:r>
              <w:rPr>
                <w:spacing w:val="1"/>
              </w:rPr>
              <w:t>1</w:t>
            </w:r>
          </w:p>
        </w:tc>
        <w:tc>
          <w:tcPr>
            <w:tcW w:w="575" w:type="dxa"/>
          </w:tcPr>
          <w:p w14:paraId="7E971C0D">
            <w:pPr>
              <w:pStyle w:val="8"/>
              <w:spacing w:before="279" w:line="184" w:lineRule="auto"/>
              <w:ind w:left="109" w:right="192"/>
            </w:pPr>
            <w:r>
              <w:rPr>
                <w:spacing w:val="-3"/>
              </w:rPr>
              <w:t>产品</w:t>
            </w:r>
            <w:r>
              <w:t xml:space="preserve"> </w:t>
            </w:r>
            <w:r>
              <w:rPr>
                <w:spacing w:val="-3"/>
              </w:rPr>
              <w:t>规格</w:t>
            </w:r>
          </w:p>
        </w:tc>
        <w:tc>
          <w:tcPr>
            <w:tcW w:w="638" w:type="dxa"/>
            <w:vMerge w:val="restart"/>
          </w:tcPr>
          <w:p w14:paraId="4C68B8EC">
            <w:pPr>
              <w:pStyle w:val="8"/>
              <w:spacing w:before="305" w:line="194" w:lineRule="auto"/>
              <w:ind w:left="196" w:right="197" w:hanging="1"/>
              <w:rPr>
                <w:spacing w:val="-14"/>
                <w:w w:val="92"/>
                <w:lang w:eastAsia="zh-CN"/>
              </w:rPr>
            </w:pPr>
            <w:r>
              <w:rPr>
                <w:rFonts w:hint="eastAsia"/>
                <w:spacing w:val="-2"/>
                <w:lang w:eastAsia="zh-CN"/>
              </w:rPr>
              <w:t>信号传输线缆</w:t>
            </w:r>
          </w:p>
        </w:tc>
        <w:tc>
          <w:tcPr>
            <w:tcW w:w="975" w:type="dxa"/>
          </w:tcPr>
          <w:p w14:paraId="70E1E6C2">
            <w:pPr>
              <w:pStyle w:val="8"/>
              <w:spacing w:before="279" w:line="185" w:lineRule="auto"/>
              <w:ind w:left="111" w:right="262" w:hanging="4"/>
              <w:rPr>
                <w:lang w:eastAsia="zh-CN"/>
              </w:rPr>
            </w:pPr>
            <w:r>
              <w:rPr>
                <w:spacing w:val="-2"/>
              </w:rPr>
              <w:t>*内存配</w:t>
            </w:r>
            <w:r>
              <w:rPr>
                <w:spacing w:val="1"/>
              </w:rPr>
              <w:t xml:space="preserve"> </w:t>
            </w:r>
            <w:r>
              <w:rPr>
                <w:spacing w:val="-4"/>
              </w:rPr>
              <w:t>置容量</w:t>
            </w:r>
          </w:p>
        </w:tc>
        <w:tc>
          <w:tcPr>
            <w:tcW w:w="687" w:type="dxa"/>
          </w:tcPr>
          <w:p w14:paraId="312B1AA7">
            <w:pPr>
              <w:spacing w:line="314" w:lineRule="auto"/>
            </w:pPr>
          </w:p>
          <w:p w14:paraId="7CF8D2BF">
            <w:pPr>
              <w:pStyle w:val="8"/>
              <w:spacing w:before="82" w:line="194" w:lineRule="auto"/>
              <w:ind w:left="418"/>
              <w:rPr>
                <w:lang w:eastAsia="zh-CN"/>
              </w:rPr>
            </w:pPr>
            <w:r>
              <w:rPr>
                <w:rFonts w:hint="eastAsia"/>
                <w:lang w:eastAsia="zh-CN"/>
              </w:rPr>
              <w:t>是</w:t>
            </w:r>
          </w:p>
        </w:tc>
        <w:tc>
          <w:tcPr>
            <w:tcW w:w="4571" w:type="dxa"/>
            <w:vAlign w:val="center"/>
          </w:tcPr>
          <w:p w14:paraId="5135D55B">
            <w:pPr>
              <w:jc w:val="center"/>
              <w:rPr>
                <w:rFonts w:eastAsia="PingFang SC"/>
                <w:lang w:eastAsia="zh-CN"/>
              </w:rPr>
            </w:pPr>
            <w:r>
              <w:rPr>
                <w:rFonts w:hint="eastAsia" w:ascii="宋体" w:hAnsi="PingFang SC" w:eastAsia="PingFang SC" w:cs="宋体"/>
                <w:sz w:val="18"/>
                <w:lang w:eastAsia="zh-CN"/>
              </w:rPr>
              <w:t>包含HDMI、六类网线、电源线等信号传输线缆及配件。</w:t>
            </w:r>
          </w:p>
        </w:tc>
        <w:tc>
          <w:tcPr>
            <w:tcW w:w="1254" w:type="dxa"/>
          </w:tcPr>
          <w:p w14:paraId="4287B088">
            <w:pPr>
              <w:spacing w:line="314" w:lineRule="auto"/>
              <w:rPr>
                <w:lang w:eastAsia="zh-CN"/>
              </w:rPr>
            </w:pPr>
          </w:p>
          <w:p w14:paraId="24C3B81E">
            <w:pPr>
              <w:pStyle w:val="8"/>
              <w:spacing w:before="82" w:line="193" w:lineRule="auto"/>
              <w:ind w:left="109"/>
            </w:pPr>
            <w:r>
              <w:t>/</w:t>
            </w:r>
          </w:p>
        </w:tc>
      </w:tr>
      <w:tr w14:paraId="4A01F7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387" w:type="dxa"/>
            <w:vMerge w:val="restart"/>
          </w:tcPr>
          <w:p w14:paraId="147F4900">
            <w:pPr>
              <w:pStyle w:val="8"/>
              <w:spacing w:before="82" w:line="162" w:lineRule="auto"/>
              <w:ind w:left="123"/>
              <w:rPr>
                <w:spacing w:val="1"/>
                <w:lang w:eastAsia="zh-CN"/>
              </w:rPr>
            </w:pPr>
            <w:r>
              <w:rPr>
                <w:rFonts w:hint="eastAsia"/>
                <w:spacing w:val="1"/>
                <w:lang w:eastAsia="zh-CN"/>
              </w:rPr>
              <w:t>2</w:t>
            </w:r>
          </w:p>
        </w:tc>
        <w:tc>
          <w:tcPr>
            <w:tcW w:w="575" w:type="dxa"/>
            <w:vMerge w:val="restart"/>
          </w:tcPr>
          <w:p w14:paraId="32BB8FD5">
            <w:pPr>
              <w:pStyle w:val="8"/>
              <w:spacing w:before="279" w:line="184" w:lineRule="auto"/>
              <w:ind w:left="109" w:right="192"/>
              <w:rPr>
                <w:spacing w:val="-3"/>
                <w:lang w:eastAsia="zh-CN"/>
              </w:rPr>
            </w:pPr>
            <w:r>
              <w:rPr>
                <w:rFonts w:hint="eastAsia"/>
                <w:spacing w:val="-3"/>
                <w:lang w:eastAsia="zh-CN"/>
              </w:rPr>
              <w:t>产品规格</w:t>
            </w:r>
          </w:p>
        </w:tc>
        <w:tc>
          <w:tcPr>
            <w:tcW w:w="638" w:type="dxa"/>
            <w:vMerge w:val="continue"/>
          </w:tcPr>
          <w:p w14:paraId="2BA72904">
            <w:pPr>
              <w:pStyle w:val="8"/>
              <w:spacing w:before="305" w:line="194" w:lineRule="auto"/>
              <w:ind w:left="196" w:right="197" w:hanging="1"/>
              <w:rPr>
                <w:rFonts w:ascii="宋体" w:cs="宋体"/>
                <w:sz w:val="24"/>
              </w:rPr>
            </w:pPr>
          </w:p>
        </w:tc>
        <w:tc>
          <w:tcPr>
            <w:tcW w:w="975" w:type="dxa"/>
            <w:vMerge w:val="restart"/>
          </w:tcPr>
          <w:p w14:paraId="6AF7234E">
            <w:pPr>
              <w:pStyle w:val="8"/>
              <w:spacing w:before="279" w:line="185" w:lineRule="auto"/>
              <w:ind w:left="111" w:right="262" w:hanging="4"/>
              <w:rPr>
                <w:spacing w:val="-2"/>
                <w:lang w:eastAsia="zh-CN"/>
              </w:rPr>
            </w:pPr>
            <w:r>
              <w:rPr>
                <w:rFonts w:hint="eastAsia"/>
                <w:spacing w:val="-2"/>
                <w:lang w:eastAsia="zh-CN"/>
              </w:rPr>
              <w:t>数据交换状态</w:t>
            </w:r>
          </w:p>
        </w:tc>
        <w:tc>
          <w:tcPr>
            <w:tcW w:w="687" w:type="dxa"/>
            <w:vMerge w:val="restart"/>
          </w:tcPr>
          <w:p w14:paraId="701E5227">
            <w:pPr>
              <w:pStyle w:val="8"/>
              <w:spacing w:before="82" w:line="194" w:lineRule="auto"/>
              <w:ind w:left="418"/>
              <w:rPr>
                <w:lang w:eastAsia="zh-CN"/>
              </w:rPr>
            </w:pPr>
            <w:r>
              <w:rPr>
                <w:rFonts w:hint="eastAsia"/>
                <w:lang w:eastAsia="zh-CN"/>
              </w:rPr>
              <w:t>是</w:t>
            </w:r>
          </w:p>
        </w:tc>
        <w:tc>
          <w:tcPr>
            <w:tcW w:w="4571" w:type="dxa"/>
            <w:vAlign w:val="center"/>
          </w:tcPr>
          <w:p w14:paraId="2FC277A9">
            <w:pPr>
              <w:rPr>
                <w:rFonts w:ascii="宋体" w:hAnsi="PingFang SC" w:eastAsia="PingFang SC" w:cs="宋体"/>
                <w:sz w:val="18"/>
                <w:lang w:eastAsia="zh-CN"/>
              </w:rPr>
            </w:pPr>
            <w:r>
              <w:rPr>
                <w:rFonts w:hint="eastAsia" w:ascii="宋体" w:hAnsi="PingFang SC" w:eastAsia="PingFang SC" w:cs="宋体"/>
                <w:sz w:val="18"/>
                <w:lang w:eastAsia="zh-CN"/>
              </w:rPr>
              <w:t>无线接入点：AX双频并发，</w:t>
            </w:r>
          </w:p>
          <w:p w14:paraId="2369B6CD">
            <w:pPr>
              <w:rPr>
                <w:rFonts w:ascii="宋体" w:hAnsi="PingFang SC" w:eastAsia="PingFang SC" w:cs="宋体"/>
                <w:sz w:val="18"/>
                <w:lang w:eastAsia="zh-CN"/>
              </w:rPr>
            </w:pPr>
            <w:r>
              <w:rPr>
                <w:rFonts w:hint="eastAsia" w:ascii="宋体" w:hAnsi="PingFang SC" w:eastAsia="PingFang SC" w:cs="宋体"/>
                <w:sz w:val="18"/>
                <w:lang w:eastAsia="zh-CN"/>
              </w:rPr>
              <w:t>最高无线速率≥5000Mbps</w:t>
            </w:r>
          </w:p>
        </w:tc>
        <w:tc>
          <w:tcPr>
            <w:tcW w:w="1254" w:type="dxa"/>
            <w:vMerge w:val="restart"/>
          </w:tcPr>
          <w:p w14:paraId="39E2687F">
            <w:pPr>
              <w:pStyle w:val="8"/>
              <w:spacing w:before="82" w:line="193" w:lineRule="auto"/>
              <w:ind w:left="109"/>
            </w:pPr>
            <w:r>
              <w:t>/</w:t>
            </w:r>
          </w:p>
        </w:tc>
      </w:tr>
      <w:tr w14:paraId="502295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387" w:type="dxa"/>
            <w:vMerge w:val="continue"/>
          </w:tcPr>
          <w:p w14:paraId="681B70F2"/>
        </w:tc>
        <w:tc>
          <w:tcPr>
            <w:tcW w:w="575" w:type="dxa"/>
            <w:vMerge w:val="continue"/>
          </w:tcPr>
          <w:p w14:paraId="66D93479"/>
        </w:tc>
        <w:tc>
          <w:tcPr>
            <w:tcW w:w="638" w:type="dxa"/>
            <w:vMerge w:val="continue"/>
          </w:tcPr>
          <w:p w14:paraId="3A412989"/>
        </w:tc>
        <w:tc>
          <w:tcPr>
            <w:tcW w:w="975" w:type="dxa"/>
            <w:vMerge w:val="continue"/>
          </w:tcPr>
          <w:p w14:paraId="2505995D"/>
        </w:tc>
        <w:tc>
          <w:tcPr>
            <w:tcW w:w="687" w:type="dxa"/>
            <w:vMerge w:val="continue"/>
          </w:tcPr>
          <w:p w14:paraId="1DA2E934"/>
        </w:tc>
        <w:tc>
          <w:tcPr>
            <w:tcW w:w="4571" w:type="dxa"/>
            <w:vAlign w:val="center"/>
          </w:tcPr>
          <w:p w14:paraId="3E939D0F">
            <w:pPr>
              <w:rPr>
                <w:rFonts w:ascii="宋体" w:hAnsi="PingFang SC" w:eastAsia="PingFang SC" w:cs="宋体"/>
                <w:sz w:val="18"/>
              </w:rPr>
            </w:pPr>
            <w:r>
              <w:rPr>
                <w:rFonts w:hint="eastAsia" w:ascii="宋体" w:hAnsi="PingFang SC" w:eastAsia="PingFang SC" w:cs="宋体"/>
                <w:sz w:val="18"/>
              </w:rPr>
              <w:t xml:space="preserve">支持OFDMA、MU-MIMO、TWT、WPA3、160MHz频宽、4K QAM等 Wi-Fi 6 </w:t>
            </w:r>
          </w:p>
        </w:tc>
        <w:tc>
          <w:tcPr>
            <w:tcW w:w="1254" w:type="dxa"/>
            <w:vMerge w:val="continue"/>
          </w:tcPr>
          <w:p w14:paraId="4A994DF7">
            <w:pPr>
              <w:rPr>
                <w:rFonts w:ascii="宋体" w:hAnsi="PingFang SC" w:eastAsia="PingFang SC" w:cs="宋体"/>
                <w:sz w:val="18"/>
              </w:rPr>
            </w:pPr>
          </w:p>
        </w:tc>
      </w:tr>
      <w:tr w14:paraId="43D7B6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387" w:type="dxa"/>
            <w:vMerge w:val="continue"/>
          </w:tcPr>
          <w:p w14:paraId="540235B3">
            <w:pPr>
              <w:rPr>
                <w:rFonts w:ascii="宋体" w:hAnsi="PingFang SC" w:eastAsia="PingFang SC" w:cs="宋体"/>
                <w:sz w:val="18"/>
              </w:rPr>
            </w:pPr>
          </w:p>
        </w:tc>
        <w:tc>
          <w:tcPr>
            <w:tcW w:w="575" w:type="dxa"/>
            <w:vMerge w:val="continue"/>
          </w:tcPr>
          <w:p w14:paraId="53252B5E">
            <w:pPr>
              <w:rPr>
                <w:rFonts w:ascii="宋体" w:hAnsi="PingFang SC" w:eastAsia="PingFang SC" w:cs="宋体"/>
                <w:sz w:val="18"/>
              </w:rPr>
            </w:pPr>
          </w:p>
        </w:tc>
        <w:tc>
          <w:tcPr>
            <w:tcW w:w="638" w:type="dxa"/>
            <w:vMerge w:val="continue"/>
          </w:tcPr>
          <w:p w14:paraId="0699C4CD">
            <w:pPr>
              <w:rPr>
                <w:rFonts w:ascii="宋体" w:hAnsi="PingFang SC" w:eastAsia="PingFang SC" w:cs="宋体"/>
                <w:sz w:val="18"/>
              </w:rPr>
            </w:pPr>
          </w:p>
        </w:tc>
        <w:tc>
          <w:tcPr>
            <w:tcW w:w="975" w:type="dxa"/>
            <w:vMerge w:val="continue"/>
          </w:tcPr>
          <w:p w14:paraId="627FFD2E">
            <w:pPr>
              <w:rPr>
                <w:rFonts w:ascii="宋体" w:hAnsi="PingFang SC" w:eastAsia="PingFang SC" w:cs="宋体"/>
                <w:sz w:val="18"/>
              </w:rPr>
            </w:pPr>
          </w:p>
        </w:tc>
        <w:tc>
          <w:tcPr>
            <w:tcW w:w="687" w:type="dxa"/>
            <w:vMerge w:val="continue"/>
          </w:tcPr>
          <w:p w14:paraId="7BD67C82">
            <w:pPr>
              <w:rPr>
                <w:rFonts w:ascii="宋体" w:hAnsi="PingFang SC" w:eastAsia="PingFang SC" w:cs="宋体"/>
                <w:sz w:val="18"/>
              </w:rPr>
            </w:pPr>
          </w:p>
        </w:tc>
        <w:tc>
          <w:tcPr>
            <w:tcW w:w="4571" w:type="dxa"/>
            <w:vAlign w:val="center"/>
          </w:tcPr>
          <w:p w14:paraId="2DBEC422">
            <w:pPr>
              <w:rPr>
                <w:rFonts w:ascii="宋体" w:hAnsi="PingFang SC" w:eastAsia="PingFang SC" w:cs="宋体"/>
                <w:sz w:val="18"/>
                <w:lang w:eastAsia="zh-CN"/>
              </w:rPr>
            </w:pPr>
            <w:r>
              <w:rPr>
                <w:rFonts w:hint="eastAsia" w:ascii="宋体" w:hAnsi="PingFang SC" w:eastAsia="PingFang SC" w:cs="宋体"/>
                <w:sz w:val="18"/>
              </w:rPr>
              <w:t>2.5G WAN/LAN</w:t>
            </w:r>
            <w:r>
              <w:rPr>
                <w:rFonts w:hint="eastAsia" w:ascii="宋体" w:hAnsi="PingFang SC" w:eastAsia="PingFang SC" w:cs="宋体"/>
                <w:sz w:val="18"/>
                <w:lang w:eastAsia="zh-CN"/>
              </w:rPr>
              <w:t>可变口</w:t>
            </w:r>
            <w:r>
              <w:rPr>
                <w:rFonts w:hint="eastAsia" w:ascii="宋体" w:hAnsi="PingFang SC" w:eastAsia="PingFang SC" w:cs="宋体"/>
                <w:sz w:val="18"/>
              </w:rPr>
              <w:t>≥</w:t>
            </w:r>
            <w:r>
              <w:rPr>
                <w:rFonts w:hint="eastAsia" w:ascii="宋体" w:hAnsi="PingFang SC" w:eastAsia="PingFang SC" w:cs="宋体"/>
                <w:sz w:val="18"/>
                <w:lang w:eastAsia="zh-CN"/>
              </w:rPr>
              <w:t>1</w:t>
            </w:r>
          </w:p>
        </w:tc>
        <w:tc>
          <w:tcPr>
            <w:tcW w:w="1254" w:type="dxa"/>
            <w:vMerge w:val="continue"/>
          </w:tcPr>
          <w:p w14:paraId="033DFA1A">
            <w:pPr>
              <w:rPr>
                <w:rFonts w:ascii="宋体" w:hAnsi="PingFang SC" w:eastAsia="PingFang SC" w:cs="宋体"/>
                <w:sz w:val="18"/>
              </w:rPr>
            </w:pPr>
          </w:p>
        </w:tc>
      </w:tr>
      <w:tr w14:paraId="330B4D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387" w:type="dxa"/>
            <w:vMerge w:val="continue"/>
          </w:tcPr>
          <w:p w14:paraId="53CDF02F">
            <w:pPr>
              <w:rPr>
                <w:rFonts w:ascii="宋体" w:hAnsi="PingFang SC" w:eastAsia="PingFang SC" w:cs="宋体"/>
                <w:sz w:val="18"/>
              </w:rPr>
            </w:pPr>
          </w:p>
        </w:tc>
        <w:tc>
          <w:tcPr>
            <w:tcW w:w="575" w:type="dxa"/>
            <w:vMerge w:val="continue"/>
          </w:tcPr>
          <w:p w14:paraId="4CC8CDC1">
            <w:pPr>
              <w:rPr>
                <w:rFonts w:ascii="宋体" w:hAnsi="PingFang SC" w:eastAsia="PingFang SC" w:cs="宋体"/>
                <w:sz w:val="18"/>
              </w:rPr>
            </w:pPr>
          </w:p>
        </w:tc>
        <w:tc>
          <w:tcPr>
            <w:tcW w:w="638" w:type="dxa"/>
            <w:vMerge w:val="continue"/>
          </w:tcPr>
          <w:p w14:paraId="753EB280">
            <w:pPr>
              <w:rPr>
                <w:rFonts w:ascii="宋体" w:hAnsi="PingFang SC" w:eastAsia="PingFang SC" w:cs="宋体"/>
                <w:sz w:val="18"/>
              </w:rPr>
            </w:pPr>
          </w:p>
        </w:tc>
        <w:tc>
          <w:tcPr>
            <w:tcW w:w="975" w:type="dxa"/>
            <w:vMerge w:val="continue"/>
          </w:tcPr>
          <w:p w14:paraId="6D858FA8">
            <w:pPr>
              <w:rPr>
                <w:rFonts w:ascii="宋体" w:hAnsi="PingFang SC" w:eastAsia="PingFang SC" w:cs="宋体"/>
                <w:sz w:val="18"/>
              </w:rPr>
            </w:pPr>
          </w:p>
        </w:tc>
        <w:tc>
          <w:tcPr>
            <w:tcW w:w="687" w:type="dxa"/>
            <w:vMerge w:val="continue"/>
          </w:tcPr>
          <w:p w14:paraId="3EB91737">
            <w:pPr>
              <w:rPr>
                <w:rFonts w:ascii="宋体" w:hAnsi="PingFang SC" w:eastAsia="PingFang SC" w:cs="宋体"/>
                <w:sz w:val="18"/>
              </w:rPr>
            </w:pPr>
          </w:p>
        </w:tc>
        <w:tc>
          <w:tcPr>
            <w:tcW w:w="4571" w:type="dxa"/>
            <w:vAlign w:val="center"/>
          </w:tcPr>
          <w:p w14:paraId="392E08FA">
            <w:pPr>
              <w:rPr>
                <w:rFonts w:ascii="宋体" w:hAnsi="PingFang SC" w:eastAsia="PingFang SC" w:cs="宋体"/>
                <w:sz w:val="18"/>
                <w:lang w:eastAsia="zh-CN"/>
              </w:rPr>
            </w:pPr>
            <w:r>
              <w:rPr>
                <w:rFonts w:hint="eastAsia" w:ascii="宋体" w:hAnsi="PingFang SC" w:eastAsia="PingFang SC" w:cs="宋体"/>
                <w:sz w:val="18"/>
                <w:lang w:eastAsia="zh-CN"/>
              </w:rPr>
              <w:t>千兆WAN/LAN可变口</w:t>
            </w:r>
            <w:r>
              <w:rPr>
                <w:rFonts w:hint="eastAsia" w:ascii="宋体" w:hAnsi="PingFang SC" w:eastAsia="PingFang SC" w:cs="宋体"/>
                <w:sz w:val="18"/>
              </w:rPr>
              <w:t>≥</w:t>
            </w:r>
            <w:r>
              <w:rPr>
                <w:rFonts w:hint="eastAsia" w:ascii="宋体" w:hAnsi="PingFang SC" w:eastAsia="PingFang SC" w:cs="宋体"/>
                <w:sz w:val="18"/>
                <w:lang w:eastAsia="zh-CN"/>
              </w:rPr>
              <w:t>3</w:t>
            </w:r>
          </w:p>
        </w:tc>
        <w:tc>
          <w:tcPr>
            <w:tcW w:w="1254" w:type="dxa"/>
            <w:vMerge w:val="continue"/>
          </w:tcPr>
          <w:p w14:paraId="2852C44C">
            <w:pPr>
              <w:rPr>
                <w:rFonts w:ascii="宋体" w:hAnsi="PingFang SC" w:eastAsia="PingFang SC" w:cs="宋体"/>
                <w:sz w:val="18"/>
              </w:rPr>
            </w:pPr>
          </w:p>
        </w:tc>
      </w:tr>
      <w:tr w14:paraId="1282FC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4" w:hRule="atLeast"/>
        </w:trPr>
        <w:tc>
          <w:tcPr>
            <w:tcW w:w="387" w:type="dxa"/>
            <w:vMerge w:val="restart"/>
          </w:tcPr>
          <w:p w14:paraId="60B1576F">
            <w:pPr>
              <w:pStyle w:val="8"/>
              <w:spacing w:before="82" w:line="162" w:lineRule="auto"/>
              <w:ind w:left="123"/>
              <w:rPr>
                <w:spacing w:val="1"/>
                <w:lang w:eastAsia="zh-CN"/>
              </w:rPr>
            </w:pPr>
            <w:r>
              <w:rPr>
                <w:rFonts w:hint="eastAsia"/>
                <w:spacing w:val="1"/>
                <w:lang w:eastAsia="zh-CN"/>
              </w:rPr>
              <w:t>3</w:t>
            </w:r>
          </w:p>
        </w:tc>
        <w:tc>
          <w:tcPr>
            <w:tcW w:w="575" w:type="dxa"/>
            <w:vMerge w:val="restart"/>
          </w:tcPr>
          <w:p w14:paraId="5B0497FE">
            <w:pPr>
              <w:pStyle w:val="8"/>
              <w:spacing w:before="279" w:line="184" w:lineRule="auto"/>
              <w:ind w:left="109" w:right="192"/>
              <w:rPr>
                <w:spacing w:val="-3"/>
                <w:lang w:eastAsia="zh-CN"/>
              </w:rPr>
            </w:pPr>
            <w:r>
              <w:rPr>
                <w:rFonts w:hint="eastAsia"/>
                <w:spacing w:val="-3"/>
                <w:lang w:eastAsia="zh-CN"/>
              </w:rPr>
              <w:t>产品规格</w:t>
            </w:r>
          </w:p>
        </w:tc>
        <w:tc>
          <w:tcPr>
            <w:tcW w:w="638" w:type="dxa"/>
            <w:vMerge w:val="continue"/>
          </w:tcPr>
          <w:p w14:paraId="520C60C0">
            <w:pPr>
              <w:pStyle w:val="8"/>
              <w:spacing w:before="305" w:line="194" w:lineRule="auto"/>
              <w:ind w:left="196" w:right="197" w:hanging="1"/>
              <w:rPr>
                <w:rFonts w:ascii="宋体" w:cs="宋体"/>
                <w:sz w:val="24"/>
              </w:rPr>
            </w:pPr>
          </w:p>
        </w:tc>
        <w:tc>
          <w:tcPr>
            <w:tcW w:w="975" w:type="dxa"/>
            <w:vMerge w:val="restart"/>
          </w:tcPr>
          <w:p w14:paraId="254E6A7E">
            <w:pPr>
              <w:pStyle w:val="8"/>
              <w:spacing w:before="279" w:line="185" w:lineRule="auto"/>
              <w:ind w:left="111" w:right="262" w:hanging="4"/>
              <w:rPr>
                <w:spacing w:val="-2"/>
                <w:lang w:eastAsia="zh-CN"/>
              </w:rPr>
            </w:pPr>
            <w:r>
              <w:rPr>
                <w:rFonts w:hint="eastAsia"/>
                <w:spacing w:val="-2"/>
                <w:lang w:eastAsia="zh-CN"/>
              </w:rPr>
              <w:t>网线端口</w:t>
            </w:r>
          </w:p>
        </w:tc>
        <w:tc>
          <w:tcPr>
            <w:tcW w:w="687" w:type="dxa"/>
            <w:vMerge w:val="restart"/>
          </w:tcPr>
          <w:p w14:paraId="2F194235">
            <w:pPr>
              <w:pStyle w:val="8"/>
              <w:spacing w:before="82" w:line="194" w:lineRule="auto"/>
              <w:ind w:left="418"/>
              <w:rPr>
                <w:lang w:eastAsia="zh-CN"/>
              </w:rPr>
            </w:pPr>
            <w:r>
              <w:rPr>
                <w:rFonts w:hint="eastAsia"/>
                <w:lang w:eastAsia="zh-CN"/>
              </w:rPr>
              <w:t>是</w:t>
            </w:r>
          </w:p>
        </w:tc>
        <w:tc>
          <w:tcPr>
            <w:tcW w:w="4571" w:type="dxa"/>
            <w:vAlign w:val="center"/>
          </w:tcPr>
          <w:p w14:paraId="50E0ECCF">
            <w:pPr>
              <w:rPr>
                <w:rFonts w:ascii="宋体" w:hAnsi="PingFang SC" w:eastAsia="PingFang SC" w:cs="宋体"/>
                <w:sz w:val="18"/>
              </w:rPr>
            </w:pPr>
            <w:r>
              <w:rPr>
                <w:rFonts w:hint="eastAsia" w:ascii="宋体" w:hAnsi="PingFang SC" w:eastAsia="PingFang SC" w:cs="宋体"/>
                <w:sz w:val="18"/>
                <w:lang w:eastAsia="zh-CN"/>
              </w:rPr>
              <w:t>千兆LAN口</w:t>
            </w:r>
            <w:r>
              <w:rPr>
                <w:rFonts w:hint="eastAsia" w:ascii="宋体" w:hAnsi="PingFang SC" w:eastAsia="PingFang SC" w:cs="宋体"/>
                <w:sz w:val="18"/>
              </w:rPr>
              <w:t>≥</w:t>
            </w:r>
            <w:r>
              <w:rPr>
                <w:rFonts w:hint="eastAsia" w:ascii="宋体" w:hAnsi="PingFang SC" w:eastAsia="PingFang SC" w:cs="宋体"/>
                <w:sz w:val="18"/>
                <w:lang w:eastAsia="zh-CN"/>
              </w:rPr>
              <w:t>1</w:t>
            </w:r>
          </w:p>
        </w:tc>
        <w:tc>
          <w:tcPr>
            <w:tcW w:w="1254" w:type="dxa"/>
            <w:vMerge w:val="restart"/>
          </w:tcPr>
          <w:p w14:paraId="14585AFC">
            <w:pPr>
              <w:pStyle w:val="8"/>
              <w:spacing w:before="82" w:line="193" w:lineRule="auto"/>
              <w:ind w:left="109"/>
            </w:pPr>
            <w:r>
              <w:t>/</w:t>
            </w:r>
          </w:p>
        </w:tc>
      </w:tr>
      <w:tr w14:paraId="371A2A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9" w:hRule="atLeast"/>
        </w:trPr>
        <w:tc>
          <w:tcPr>
            <w:tcW w:w="387" w:type="dxa"/>
            <w:vMerge w:val="continue"/>
          </w:tcPr>
          <w:p w14:paraId="0B343C85"/>
        </w:tc>
        <w:tc>
          <w:tcPr>
            <w:tcW w:w="575" w:type="dxa"/>
            <w:vMerge w:val="continue"/>
          </w:tcPr>
          <w:p w14:paraId="147FDD46"/>
        </w:tc>
        <w:tc>
          <w:tcPr>
            <w:tcW w:w="638" w:type="dxa"/>
            <w:vMerge w:val="continue"/>
          </w:tcPr>
          <w:p w14:paraId="42F43F02"/>
        </w:tc>
        <w:tc>
          <w:tcPr>
            <w:tcW w:w="975" w:type="dxa"/>
            <w:vMerge w:val="continue"/>
          </w:tcPr>
          <w:p w14:paraId="35029306"/>
        </w:tc>
        <w:tc>
          <w:tcPr>
            <w:tcW w:w="687" w:type="dxa"/>
            <w:vMerge w:val="continue"/>
          </w:tcPr>
          <w:p w14:paraId="10E9D2CD"/>
        </w:tc>
        <w:tc>
          <w:tcPr>
            <w:tcW w:w="4571" w:type="dxa"/>
            <w:vAlign w:val="center"/>
          </w:tcPr>
          <w:p w14:paraId="423C65FD">
            <w:pPr>
              <w:rPr>
                <w:rFonts w:ascii="宋体" w:hAnsi="PingFang SC" w:eastAsia="PingFang SC" w:cs="宋体"/>
                <w:sz w:val="18"/>
              </w:rPr>
            </w:pPr>
            <w:r>
              <w:rPr>
                <w:rFonts w:hint="eastAsia" w:ascii="宋体" w:hAnsi="PingFang SC" w:eastAsia="PingFang SC" w:cs="宋体"/>
                <w:sz w:val="18"/>
                <w:lang w:eastAsia="zh-CN"/>
              </w:rPr>
              <w:t>支持多宽带混合接入</w:t>
            </w:r>
          </w:p>
        </w:tc>
        <w:tc>
          <w:tcPr>
            <w:tcW w:w="1254" w:type="dxa"/>
            <w:vMerge w:val="continue"/>
          </w:tcPr>
          <w:p w14:paraId="4E9EDC84">
            <w:pPr>
              <w:rPr>
                <w:rFonts w:ascii="宋体" w:hAnsi="PingFang SC" w:eastAsia="PingFang SC" w:cs="宋体"/>
                <w:sz w:val="18"/>
              </w:rPr>
            </w:pPr>
          </w:p>
        </w:tc>
      </w:tr>
    </w:tbl>
    <w:p w14:paraId="7BCA8EEA">
      <w:pPr>
        <w:rPr>
          <w:lang w:eastAsia="zh-CN"/>
        </w:rPr>
      </w:pPr>
    </w:p>
    <w:p w14:paraId="40AD735E">
      <w:pPr>
        <w:spacing w:line="360" w:lineRule="auto"/>
        <w:outlineLvl w:val="0"/>
        <w:rPr>
          <w:sz w:val="24"/>
        </w:rPr>
      </w:pPr>
      <w:r>
        <w:rPr>
          <w:rFonts w:hint="eastAsia"/>
          <w:sz w:val="24"/>
        </w:rPr>
        <w:t>注：</w:t>
      </w:r>
    </w:p>
    <w:p w14:paraId="0CE4970B">
      <w:pPr>
        <w:spacing w:line="360" w:lineRule="auto"/>
        <w:outlineLvl w:val="0"/>
        <w:rPr>
          <w:sz w:val="24"/>
          <w:lang w:eastAsia="zh-CN"/>
        </w:rPr>
      </w:pPr>
      <w:r>
        <w:rPr>
          <w:rFonts w:hint="eastAsia"/>
          <w:sz w:val="24"/>
          <w:lang w:eastAsia="zh-CN"/>
        </w:rPr>
        <w:t>应逐项明确每项标的是否属于集采目录内产品</w:t>
      </w:r>
    </w:p>
    <w:p w14:paraId="4BF0B397">
      <w:pPr>
        <w:spacing w:line="360" w:lineRule="auto"/>
        <w:outlineLvl w:val="0"/>
        <w:rPr>
          <w:sz w:val="24"/>
          <w:lang w:eastAsia="zh-CN"/>
        </w:rPr>
      </w:pPr>
      <w:r>
        <w:rPr>
          <w:rFonts w:hint="eastAsia"/>
          <w:sz w:val="24"/>
          <w:lang w:eastAsia="zh-CN"/>
        </w:rPr>
        <w:t>量化指标应标示出范围值，例如长度≥30cm，而不是长度30cm</w:t>
      </w:r>
    </w:p>
    <w:p w14:paraId="2ED0A963">
      <w:pPr>
        <w:spacing w:line="360" w:lineRule="auto"/>
        <w:outlineLvl w:val="0"/>
        <w:rPr>
          <w:sz w:val="24"/>
          <w:lang w:eastAsia="zh-CN"/>
        </w:rPr>
      </w:pPr>
      <w:r>
        <w:rPr>
          <w:sz w:val="24"/>
          <w:lang w:eastAsia="zh-CN"/>
        </w:rPr>
        <w:t>加注“</w:t>
      </w:r>
      <w:r>
        <w:rPr>
          <w:rFonts w:hint="eastAsia" w:ascii="宋体" w:cs="宋体"/>
          <w:sz w:val="24"/>
          <w:lang w:eastAsia="zh-CN"/>
        </w:rPr>
        <w:t>★</w:t>
      </w:r>
      <w:r>
        <w:rPr>
          <w:sz w:val="24"/>
          <w:lang w:eastAsia="zh-CN"/>
        </w:rPr>
        <w:t>”号条款为实质性条款，不得出现负偏离，发生负偏离即做无效标处理。</w:t>
      </w:r>
    </w:p>
    <w:p w14:paraId="690657AE">
      <w:pPr>
        <w:spacing w:line="360" w:lineRule="auto"/>
        <w:outlineLvl w:val="0"/>
        <w:rPr>
          <w:sz w:val="24"/>
          <w:lang w:eastAsia="zh-CN"/>
        </w:rPr>
      </w:pPr>
      <w:r>
        <w:rPr>
          <w:rFonts w:hint="eastAsia"/>
          <w:sz w:val="24"/>
          <w:lang w:eastAsia="zh-CN"/>
        </w:rPr>
        <w:t>加注“▲”号的产品为核心产品（如项目需求书中未明确核心产品，则视为全部产品均为核心产品）。</w:t>
      </w:r>
    </w:p>
    <w:p w14:paraId="602ADFC2">
      <w:pPr>
        <w:spacing w:line="360" w:lineRule="auto"/>
        <w:ind w:firstLine="480" w:firstLineChars="200"/>
        <w:rPr>
          <w:rFonts w:ascii="宋体"/>
          <w:b/>
          <w:sz w:val="24"/>
          <w:lang w:eastAsia="zh-CN"/>
        </w:rPr>
      </w:pPr>
      <w:r>
        <w:rPr>
          <w:rFonts w:hint="eastAsia" w:ascii="宋体"/>
          <w:b/>
          <w:sz w:val="24"/>
          <w:lang w:eastAsia="zh-CN"/>
        </w:rPr>
        <w:t>五、商务要求</w:t>
      </w:r>
    </w:p>
    <w:p w14:paraId="55779BFB">
      <w:pPr>
        <w:spacing w:line="360" w:lineRule="auto"/>
        <w:ind w:firstLine="480" w:firstLineChars="200"/>
        <w:outlineLvl w:val="0"/>
        <w:rPr>
          <w:sz w:val="24"/>
          <w:lang w:eastAsia="zh-CN"/>
        </w:rPr>
      </w:pPr>
      <w:r>
        <w:rPr>
          <w:rFonts w:hint="eastAsia"/>
          <w:sz w:val="24"/>
          <w:lang w:eastAsia="zh-CN"/>
        </w:rPr>
        <w:t>1. 提供所投产品</w:t>
      </w:r>
      <w:r>
        <w:rPr>
          <w:rFonts w:hint="eastAsia" w:ascii="宋体" w:hAnsi="宋体" w:eastAsia="宋体" w:cs="宋体"/>
          <w:sz w:val="24"/>
          <w:lang w:eastAsia="zh-CN"/>
        </w:rPr>
        <w:t>不少于</w:t>
      </w:r>
      <w:r>
        <w:rPr>
          <w:rFonts w:hint="eastAsia"/>
          <w:sz w:val="24"/>
          <w:lang w:eastAsia="zh-CN"/>
        </w:rPr>
        <w:t>三年生产厂家质保免费上门保修服务。</w:t>
      </w:r>
    </w:p>
    <w:p w14:paraId="4BA8D38A">
      <w:pPr>
        <w:spacing w:line="360" w:lineRule="auto"/>
        <w:ind w:firstLine="480" w:firstLineChars="200"/>
        <w:outlineLvl w:val="0"/>
        <w:rPr>
          <w:sz w:val="24"/>
          <w:lang w:eastAsia="zh-CN"/>
        </w:rPr>
      </w:pPr>
      <w:r>
        <w:rPr>
          <w:rFonts w:hint="eastAsia"/>
          <w:sz w:val="24"/>
          <w:lang w:eastAsia="zh-CN"/>
        </w:rPr>
        <w:t>2. 货到：签订合同之日起</w:t>
      </w:r>
      <w:r>
        <w:rPr>
          <w:sz w:val="24"/>
          <w:lang w:eastAsia="zh-CN"/>
        </w:rPr>
        <w:t>30</w:t>
      </w:r>
      <w:r>
        <w:rPr>
          <w:rFonts w:hint="eastAsia"/>
          <w:sz w:val="24"/>
          <w:lang w:eastAsia="zh-CN"/>
        </w:rPr>
        <w:t>日内（特殊情况以合同为准）。</w:t>
      </w:r>
    </w:p>
    <w:p w14:paraId="44579560">
      <w:pPr>
        <w:spacing w:line="360" w:lineRule="auto"/>
        <w:ind w:firstLine="480" w:firstLineChars="200"/>
        <w:outlineLvl w:val="0"/>
        <w:rPr>
          <w:sz w:val="24"/>
          <w:lang w:eastAsia="zh-CN"/>
        </w:rPr>
      </w:pPr>
      <w:r>
        <w:rPr>
          <w:rFonts w:hint="eastAsia"/>
          <w:sz w:val="24"/>
          <w:lang w:eastAsia="zh-CN"/>
        </w:rPr>
        <w:t>安装（施工）完成：货到之日起</w:t>
      </w:r>
      <w:r>
        <w:rPr>
          <w:sz w:val="24"/>
          <w:lang w:eastAsia="zh-CN"/>
        </w:rPr>
        <w:t>7</w:t>
      </w:r>
      <w:r>
        <w:rPr>
          <w:rFonts w:hint="eastAsia"/>
          <w:sz w:val="24"/>
          <w:lang w:eastAsia="zh-CN"/>
        </w:rPr>
        <w:t>日内（特殊情况以合同为准）。</w:t>
      </w:r>
    </w:p>
    <w:p w14:paraId="16BBF817">
      <w:pPr>
        <w:spacing w:line="360" w:lineRule="auto"/>
        <w:ind w:firstLine="480" w:firstLineChars="200"/>
        <w:outlineLvl w:val="0"/>
        <w:rPr>
          <w:sz w:val="24"/>
          <w:lang w:eastAsia="zh-CN"/>
        </w:rPr>
      </w:pPr>
      <w:r>
        <w:rPr>
          <w:rFonts w:hint="eastAsia"/>
          <w:sz w:val="24"/>
          <w:lang w:eastAsia="zh-CN"/>
        </w:rPr>
        <w:t>3. 付款方式：签订合同之日起</w:t>
      </w:r>
      <w:r>
        <w:rPr>
          <w:sz w:val="24"/>
          <w:lang w:eastAsia="zh-CN"/>
        </w:rPr>
        <w:t>30</w:t>
      </w:r>
      <w:r>
        <w:rPr>
          <w:rFonts w:hint="eastAsia"/>
          <w:sz w:val="24"/>
          <w:lang w:eastAsia="zh-CN"/>
        </w:rPr>
        <w:t>日内支付合同总额的30%，货到安装调试完成验收合格之日起</w:t>
      </w:r>
      <w:r>
        <w:rPr>
          <w:sz w:val="24"/>
          <w:lang w:eastAsia="zh-CN"/>
        </w:rPr>
        <w:t>7</w:t>
      </w:r>
      <w:r>
        <w:rPr>
          <w:rFonts w:hint="eastAsia"/>
          <w:sz w:val="24"/>
          <w:lang w:eastAsia="zh-CN"/>
        </w:rPr>
        <w:t>日内支付合同总额的70%。</w:t>
      </w:r>
    </w:p>
    <w:sectPr>
      <w:footerReference r:id="rId3" w:type="default"/>
      <w:pgSz w:w="11906" w:h="16838"/>
      <w:pgMar w:top="1431" w:right="1523" w:bottom="1384" w:left="1523" w:header="0" w:footer="121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PingFang SC">
    <w:altName w:val="宋体"/>
    <w:panose1 w:val="00000000000000000000"/>
    <w:charset w:val="86"/>
    <w:family w:val="auto"/>
    <w:pitch w:val="default"/>
    <w:sig w:usb0="00000000" w:usb1="00000000" w:usb2="00000017" w:usb3="00000000" w:csb0="00040001" w:csb1="00000000"/>
  </w:font>
  <w:font w:name="宋体-简">
    <w:altName w:val="宋体"/>
    <w:panose1 w:val="00000000000000000000"/>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A9FAB">
    <w:pPr>
      <w:pStyle w:val="2"/>
      <w:spacing w:line="187" w:lineRule="auto"/>
      <w:rPr>
        <w:sz w:val="18"/>
        <w:szCs w:val="1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4"/>
  </w:compat>
  <w:docVars>
    <w:docVar w:name="commondata" w:val="eyJoZGlkIjoiNmM2MWU4MGM4ZDM5OTAwZGMzZmNjMzIyMGVjMzkxZGEifQ=="/>
  </w:docVars>
  <w:rsids>
    <w:rsidRoot w:val="00A05D3E"/>
    <w:rsid w:val="00145830"/>
    <w:rsid w:val="001F2ED7"/>
    <w:rsid w:val="00574ABE"/>
    <w:rsid w:val="005A389C"/>
    <w:rsid w:val="006A1EDF"/>
    <w:rsid w:val="00A05D3E"/>
    <w:rsid w:val="00C85760"/>
    <w:rsid w:val="03A55FC7"/>
    <w:rsid w:val="193D6DB8"/>
    <w:rsid w:val="1F0F3B9C"/>
    <w:rsid w:val="339F85FE"/>
    <w:rsid w:val="666B9852"/>
    <w:rsid w:val="7B6C0139"/>
    <w:rsid w:val="E4F3EF71"/>
    <w:rsid w:val="F77CFD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next w:val="1"/>
    <w:semiHidden/>
    <w:qFormat/>
    <w:uiPriority w:val="0"/>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4">
    <w:name w:val="Title"/>
    <w:basedOn w:val="1"/>
    <w:next w:val="1"/>
    <w:qFormat/>
    <w:uiPriority w:val="0"/>
    <w:pPr>
      <w:spacing w:before="240" w:after="60"/>
      <w:jc w:val="center"/>
      <w:outlineLvl w:val="0"/>
    </w:pPr>
    <w:rPr>
      <w:rFonts w:ascii="Cambria" w:hAnsi="Cambria"/>
      <w:b/>
      <w:bCs/>
      <w:sz w:val="32"/>
      <w:szCs w:val="32"/>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PingFang SC" w:hAnsi="PingFang SC" w:eastAsia="PingFang SC" w:cs="PingFang SC"/>
      <w:sz w:val="18"/>
      <w:szCs w:val="18"/>
    </w:rPr>
  </w:style>
  <w:style w:type="character" w:customStyle="1" w:styleId="9">
    <w:name w:val="font71"/>
    <w:basedOn w:val="6"/>
    <w:qFormat/>
    <w:uiPriority w:val="0"/>
    <w:rPr>
      <w:rFonts w:ascii="Arial" w:hAnsi="Arial" w:cs="Arial"/>
      <w:color w:val="000000"/>
      <w:sz w:val="16"/>
      <w:szCs w:val="16"/>
      <w:u w:val="none"/>
    </w:rPr>
  </w:style>
  <w:style w:type="character" w:customStyle="1" w:styleId="10">
    <w:name w:val="font81"/>
    <w:basedOn w:val="6"/>
    <w:qFormat/>
    <w:uiPriority w:val="0"/>
    <w:rPr>
      <w:rFonts w:ascii="宋体-简" w:hAnsi="宋体-简" w:eastAsia="宋体-简" w:cs="宋体-简"/>
      <w:color w:val="000000"/>
      <w:sz w:val="16"/>
      <w:szCs w:val="1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17691</Words>
  <Characters>20209</Characters>
  <Lines>168</Lines>
  <Paragraphs>47</Paragraphs>
  <TotalTime>11</TotalTime>
  <ScaleCrop>false</ScaleCrop>
  <LinksUpToDate>false</LinksUpToDate>
  <CharactersWithSpaces>21141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2024-01-20T10:25:00Z</dcterms:created>
  <dc:creator>CESI-LJN</dc:creator>
  <cp:lastModifiedBy>未定义</cp:lastModifiedBy>
  <dcterms:modified xsi:type="dcterms:W3CDTF">2024-10-08T03:09:00Z</dcterms:modified>
  <dc:title>《信息类产品政府采购需求标准（2023版）》</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2024-07-18T08:27:22Z</vt:filetime>
  </property>
  <property fmtid="{D5CDD505-2E9C-101B-9397-08002B2CF9AE}" pid="4" name="KSOProductBuildVer">
    <vt:lpwstr>2052-12.1.0.18276</vt:lpwstr>
  </property>
  <property fmtid="{D5CDD505-2E9C-101B-9397-08002B2CF9AE}" pid="5" name="ICV">
    <vt:lpwstr>FFE9FD35521C4D00B9436B1DF68F7704_13</vt:lpwstr>
  </property>
</Properties>
</file>